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48" w:rsidRPr="009541CB" w:rsidRDefault="001B6A91" w:rsidP="00E304C7">
      <w:pPr>
        <w:widowControl/>
        <w:shd w:val="clear" w:color="auto" w:fill="FFFFFF"/>
        <w:spacing w:beforeLines="50" w:before="156" w:line="270" w:lineRule="atLeast"/>
        <w:rPr>
          <w:rFonts w:ascii="黑体" w:eastAsia="黑体" w:hAnsi="黑体" w:cs="Helvetica"/>
          <w:color w:val="333333"/>
          <w:kern w:val="0"/>
          <w:sz w:val="36"/>
          <w:szCs w:val="36"/>
        </w:rPr>
      </w:pPr>
      <w:bookmarkStart w:id="0" w:name="《混凝土结构设计原理》"/>
      <w:r>
        <w:rPr>
          <w:rFonts w:ascii="黑体" w:eastAsia="黑体" w:hAnsi="黑体" w:cs="Helvetica" w:hint="eastAsia"/>
          <w:b/>
          <w:bCs/>
          <w:color w:val="000000"/>
          <w:kern w:val="0"/>
          <w:sz w:val="36"/>
          <w:szCs w:val="36"/>
        </w:rPr>
        <w:t>中文名称：</w:t>
      </w:r>
      <w:r w:rsidR="00CE3C48" w:rsidRPr="009541CB">
        <w:rPr>
          <w:rFonts w:ascii="黑体" w:eastAsia="黑体" w:hAnsi="黑体" w:cs="Helvetica"/>
          <w:b/>
          <w:bCs/>
          <w:color w:val="000000"/>
          <w:kern w:val="0"/>
          <w:sz w:val="36"/>
          <w:szCs w:val="36"/>
        </w:rPr>
        <w:t>《</w:t>
      </w:r>
      <w:r w:rsidR="00E304C7">
        <w:rPr>
          <w:rFonts w:ascii="黑体" w:eastAsia="黑体" w:hAnsi="黑体" w:cs="Helvetica" w:hint="eastAsia"/>
          <w:b/>
          <w:bCs/>
          <w:color w:val="000000"/>
          <w:kern w:val="0"/>
          <w:sz w:val="36"/>
          <w:szCs w:val="36"/>
          <w:u w:val="single"/>
        </w:rPr>
        <w:t xml:space="preserve"> 研究生综合英语 </w:t>
      </w:r>
      <w:r w:rsidR="00CE3C48" w:rsidRPr="009541CB">
        <w:rPr>
          <w:rFonts w:ascii="黑体" w:eastAsia="黑体" w:hAnsi="黑体" w:cs="Helvetica"/>
          <w:b/>
          <w:bCs/>
          <w:color w:val="000000"/>
          <w:kern w:val="0"/>
          <w:sz w:val="36"/>
          <w:szCs w:val="36"/>
        </w:rPr>
        <w:t>》</w:t>
      </w:r>
      <w:bookmarkEnd w:id="0"/>
      <w:r w:rsidR="00CE3C48" w:rsidRPr="009541CB">
        <w:rPr>
          <w:rFonts w:ascii="黑体" w:eastAsia="黑体" w:hAnsi="黑体" w:cs="Helvetica"/>
          <w:b/>
          <w:bCs/>
          <w:color w:val="333333"/>
          <w:kern w:val="0"/>
          <w:sz w:val="36"/>
          <w:szCs w:val="36"/>
        </w:rPr>
        <w:t>课程教学大纲</w:t>
      </w:r>
    </w:p>
    <w:p w:rsidR="00CE3C48" w:rsidRPr="001B6A91" w:rsidRDefault="001B6A91" w:rsidP="00E304C7">
      <w:pPr>
        <w:widowControl/>
        <w:shd w:val="clear" w:color="auto" w:fill="FFFFFF"/>
        <w:spacing w:afterLines="50" w:after="156" w:line="270" w:lineRule="atLeast"/>
        <w:rPr>
          <w:rFonts w:ascii="Helvetica" w:eastAsia="宋体" w:hAnsi="Helvetica" w:cs="Helvetica"/>
          <w:color w:val="333333"/>
          <w:kern w:val="0"/>
          <w:sz w:val="18"/>
          <w:szCs w:val="18"/>
        </w:rPr>
      </w:pPr>
      <w:r>
        <w:rPr>
          <w:rFonts w:ascii="黑体" w:eastAsia="黑体" w:hAnsi="黑体" w:cs="Helvetica" w:hint="eastAsia"/>
          <w:b/>
          <w:bCs/>
          <w:color w:val="000000"/>
          <w:kern w:val="0"/>
          <w:sz w:val="36"/>
          <w:szCs w:val="36"/>
        </w:rPr>
        <w:t>英文名称：</w:t>
      </w:r>
      <w:r w:rsidR="000F2600">
        <w:rPr>
          <w:rFonts w:ascii="黑体" w:eastAsia="黑体" w:hAnsi="黑体" w:cs="Helvetica" w:hint="eastAsia"/>
          <w:b/>
          <w:bCs/>
          <w:color w:val="000000"/>
          <w:kern w:val="0"/>
          <w:sz w:val="36"/>
          <w:szCs w:val="36"/>
        </w:rPr>
        <w:t>《</w:t>
      </w:r>
      <w:r w:rsidR="00E304C7" w:rsidRPr="00E304C7">
        <w:rPr>
          <w:rFonts w:ascii="Times New Roman" w:eastAsia="黑体" w:hAnsi="Times New Roman" w:cs="Times New Roman"/>
          <w:b/>
          <w:bCs/>
          <w:color w:val="000000"/>
          <w:kern w:val="0"/>
          <w:sz w:val="36"/>
          <w:szCs w:val="36"/>
          <w:u w:val="single"/>
        </w:rPr>
        <w:t>Comp</w:t>
      </w:r>
      <w:r w:rsidR="00E304C7">
        <w:rPr>
          <w:rFonts w:ascii="Times New Roman" w:eastAsia="黑体" w:hAnsi="Times New Roman" w:cs="Times New Roman" w:hint="eastAsia"/>
          <w:b/>
          <w:bCs/>
          <w:color w:val="000000"/>
          <w:kern w:val="0"/>
          <w:sz w:val="36"/>
          <w:szCs w:val="36"/>
          <w:u w:val="single"/>
        </w:rPr>
        <w:t>rehensive English for Postgraduates</w:t>
      </w:r>
      <w:r w:rsidRPr="00E304C7">
        <w:rPr>
          <w:rFonts w:ascii="Times New Roman" w:eastAsia="黑体" w:hAnsi="Times New Roman" w:cs="Times New Roman"/>
          <w:b/>
          <w:bCs/>
          <w:color w:val="000000"/>
          <w:kern w:val="0"/>
          <w:sz w:val="36"/>
          <w:szCs w:val="36"/>
          <w:u w:val="single"/>
        </w:rPr>
        <w:t xml:space="preserve"> </w:t>
      </w:r>
      <w:r w:rsidR="000F2600">
        <w:rPr>
          <w:rFonts w:ascii="Helvetica" w:eastAsia="宋体" w:hAnsi="Helvetica" w:cs="Helvetica" w:hint="eastAsia"/>
          <w:b/>
          <w:bCs/>
          <w:color w:val="333333"/>
          <w:kern w:val="0"/>
          <w:sz w:val="30"/>
          <w:szCs w:val="30"/>
          <w:u w:val="single"/>
        </w:rPr>
        <w:t>》</w:t>
      </w:r>
      <w:r w:rsidRPr="001B6A91">
        <w:rPr>
          <w:rFonts w:ascii="Helvetica" w:eastAsia="宋体" w:hAnsi="Helvetica" w:cs="Helvetica" w:hint="eastAsia"/>
          <w:b/>
          <w:bCs/>
          <w:color w:val="333333"/>
          <w:kern w:val="0"/>
          <w:sz w:val="30"/>
          <w:szCs w:val="30"/>
        </w:rPr>
        <w:t xml:space="preserve">  </w:t>
      </w:r>
    </w:p>
    <w:p w:rsidR="00CE3C48" w:rsidRPr="008C563E" w:rsidRDefault="00CE3C48" w:rsidP="00806ED4">
      <w:pPr>
        <w:widowControl/>
        <w:shd w:val="clear" w:color="auto" w:fill="FFFFFF"/>
        <w:spacing w:line="360" w:lineRule="auto"/>
        <w:jc w:val="left"/>
        <w:rPr>
          <w:rFonts w:ascii="Helvetica" w:eastAsia="宋体" w:hAnsi="Helvetica" w:cs="Helvetica"/>
          <w:color w:val="333333"/>
          <w:kern w:val="0"/>
          <w:sz w:val="24"/>
          <w:szCs w:val="24"/>
        </w:rPr>
      </w:pPr>
      <w:r w:rsidRPr="008C563E">
        <w:rPr>
          <w:rFonts w:ascii="Helvetica" w:eastAsia="宋体" w:hAnsi="Helvetica" w:cs="Helvetica"/>
          <w:b/>
          <w:bCs/>
          <w:color w:val="333333"/>
          <w:kern w:val="0"/>
          <w:sz w:val="24"/>
          <w:szCs w:val="24"/>
        </w:rPr>
        <w:t>一、课程基本信息</w:t>
      </w:r>
    </w:p>
    <w:p w:rsidR="00CE3C48" w:rsidRPr="00F33B90" w:rsidRDefault="00CE3C48" w:rsidP="00806ED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color w:val="333333"/>
          <w:kern w:val="0"/>
          <w:sz w:val="24"/>
          <w:szCs w:val="24"/>
        </w:rPr>
        <w:t>1．课程编号：</w:t>
      </w:r>
      <w:r w:rsidR="003C240C" w:rsidRPr="00F33B90">
        <w:rPr>
          <w:rFonts w:asciiTheme="majorEastAsia" w:eastAsiaTheme="majorEastAsia" w:hAnsiTheme="majorEastAsia" w:cs="Helvetica" w:hint="eastAsia"/>
          <w:color w:val="333333"/>
          <w:kern w:val="0"/>
          <w:sz w:val="24"/>
          <w:szCs w:val="24"/>
          <w:u w:val="single"/>
        </w:rPr>
        <w:t xml:space="preserve">             (</w:t>
      </w:r>
      <w:r w:rsidR="003C240C" w:rsidRPr="00F33B90">
        <w:rPr>
          <w:rFonts w:asciiTheme="majorEastAsia" w:eastAsiaTheme="majorEastAsia" w:hAnsiTheme="majorEastAsia" w:cs="Helvetica" w:hint="eastAsia"/>
          <w:color w:val="333333"/>
          <w:kern w:val="0"/>
          <w:sz w:val="24"/>
          <w:szCs w:val="24"/>
        </w:rPr>
        <w:t>留空，不填)</w:t>
      </w:r>
      <w:r w:rsidR="007267F4" w:rsidRPr="00F33B90">
        <w:rPr>
          <w:rFonts w:asciiTheme="majorEastAsia" w:eastAsiaTheme="majorEastAsia" w:hAnsiTheme="majorEastAsia" w:cs="Helvetica" w:hint="eastAsia"/>
          <w:color w:val="333333"/>
          <w:kern w:val="0"/>
          <w:sz w:val="24"/>
          <w:szCs w:val="24"/>
        </w:rPr>
        <w:t>，课程性质：</w:t>
      </w:r>
      <w:r w:rsidR="00E304C7" w:rsidRPr="00F33B90">
        <w:rPr>
          <w:rFonts w:asciiTheme="majorEastAsia" w:eastAsiaTheme="majorEastAsia" w:hAnsiTheme="majorEastAsia" w:cs="Helvetica" w:hint="eastAsia"/>
          <w:color w:val="333333"/>
          <w:kern w:val="0"/>
          <w:sz w:val="24"/>
          <w:szCs w:val="24"/>
          <w:u w:val="single"/>
        </w:rPr>
        <w:t xml:space="preserve">硕士课程 </w:t>
      </w:r>
      <w:r w:rsidR="00BC311A" w:rsidRPr="00F33B90">
        <w:rPr>
          <w:rFonts w:asciiTheme="majorEastAsia" w:eastAsiaTheme="majorEastAsia" w:hAnsiTheme="majorEastAsia" w:cs="Helvetica" w:hint="eastAsia"/>
          <w:color w:val="333333"/>
          <w:kern w:val="0"/>
          <w:sz w:val="24"/>
          <w:szCs w:val="24"/>
        </w:rPr>
        <w:t>.</w:t>
      </w:r>
    </w:p>
    <w:p w:rsidR="00CB6AAC" w:rsidRPr="00F33B90" w:rsidRDefault="00CE3C48" w:rsidP="002B3CC1">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u w:val="single"/>
        </w:rPr>
      </w:pPr>
      <w:r w:rsidRPr="00F33B90">
        <w:rPr>
          <w:rFonts w:asciiTheme="majorEastAsia" w:eastAsiaTheme="majorEastAsia" w:hAnsiTheme="majorEastAsia" w:cs="Helvetica"/>
          <w:color w:val="333333"/>
          <w:kern w:val="0"/>
          <w:sz w:val="24"/>
          <w:szCs w:val="24"/>
        </w:rPr>
        <w:t>2．</w:t>
      </w:r>
      <w:r w:rsidR="00F60D1B" w:rsidRPr="00F33B90">
        <w:rPr>
          <w:rFonts w:asciiTheme="majorEastAsia" w:eastAsiaTheme="majorEastAsia" w:hAnsiTheme="majorEastAsia" w:cs="Helvetica"/>
          <w:color w:val="333333"/>
          <w:kern w:val="0"/>
          <w:sz w:val="24"/>
          <w:szCs w:val="24"/>
        </w:rPr>
        <w:t>课程</w:t>
      </w:r>
      <w:r w:rsidR="002B3CC1" w:rsidRPr="00F33B90">
        <w:rPr>
          <w:rFonts w:asciiTheme="majorEastAsia" w:eastAsiaTheme="majorEastAsia" w:hAnsiTheme="majorEastAsia" w:cs="Helvetica"/>
          <w:color w:val="333333"/>
          <w:kern w:val="0"/>
          <w:sz w:val="24"/>
          <w:szCs w:val="24"/>
        </w:rPr>
        <w:t>学时：</w:t>
      </w:r>
      <w:r w:rsidR="00CB6AAC" w:rsidRPr="00F33B90">
        <w:rPr>
          <w:rFonts w:asciiTheme="majorEastAsia" w:eastAsiaTheme="majorEastAsia" w:hAnsiTheme="majorEastAsia" w:cs="Helvetica" w:hint="eastAsia"/>
          <w:color w:val="333333"/>
          <w:kern w:val="0"/>
          <w:sz w:val="24"/>
          <w:szCs w:val="24"/>
        </w:rPr>
        <w:t>总学时</w:t>
      </w:r>
      <w:r w:rsidR="00CB6AAC"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48</w:t>
      </w:r>
      <w:r w:rsidR="00C348AE" w:rsidRPr="00F33B90">
        <w:rPr>
          <w:rFonts w:asciiTheme="majorEastAsia" w:eastAsiaTheme="majorEastAsia" w:hAnsiTheme="majorEastAsia" w:cs="Helvetica" w:hint="eastAsia"/>
          <w:color w:val="333333"/>
          <w:kern w:val="0"/>
          <w:sz w:val="24"/>
          <w:szCs w:val="24"/>
          <w:u w:val="single"/>
        </w:rPr>
        <w:t xml:space="preserve"> </w:t>
      </w:r>
      <w:r w:rsidR="00CB6AAC" w:rsidRPr="00F33B90">
        <w:rPr>
          <w:rFonts w:asciiTheme="majorEastAsia" w:eastAsiaTheme="majorEastAsia" w:hAnsiTheme="majorEastAsia" w:cs="Helvetica" w:hint="eastAsia"/>
          <w:color w:val="333333"/>
          <w:kern w:val="0"/>
          <w:sz w:val="24"/>
          <w:szCs w:val="24"/>
        </w:rPr>
        <w:t xml:space="preserve"> ，</w:t>
      </w:r>
      <w:r w:rsidR="002B3CC1" w:rsidRPr="00F33B90">
        <w:rPr>
          <w:rFonts w:asciiTheme="majorEastAsia" w:eastAsiaTheme="majorEastAsia" w:hAnsiTheme="majorEastAsia" w:cs="Helvetica"/>
          <w:color w:val="333333"/>
          <w:kern w:val="0"/>
          <w:sz w:val="24"/>
          <w:szCs w:val="24"/>
        </w:rPr>
        <w:t>其中实验</w:t>
      </w:r>
      <w:r w:rsidR="00CB6AAC" w:rsidRPr="00F33B90">
        <w:rPr>
          <w:rFonts w:asciiTheme="majorEastAsia" w:eastAsiaTheme="majorEastAsia" w:hAnsiTheme="majorEastAsia" w:cs="Helvetica" w:hint="eastAsia"/>
          <w:color w:val="333333"/>
          <w:kern w:val="0"/>
          <w:sz w:val="24"/>
          <w:szCs w:val="24"/>
        </w:rPr>
        <w:t>学时</w:t>
      </w:r>
      <w:r w:rsidR="00CB6AAC" w:rsidRPr="00F33B90">
        <w:rPr>
          <w:rFonts w:asciiTheme="majorEastAsia" w:eastAsiaTheme="majorEastAsia" w:hAnsiTheme="majorEastAsia" w:cs="Helvetica" w:hint="eastAsia"/>
          <w:color w:val="333333"/>
          <w:kern w:val="0"/>
          <w:sz w:val="24"/>
          <w:szCs w:val="24"/>
          <w:u w:val="single"/>
        </w:rPr>
        <w:t xml:space="preserve"> </w:t>
      </w:r>
      <w:r w:rsidR="00C348AE" w:rsidRPr="00F33B90">
        <w:rPr>
          <w:rFonts w:asciiTheme="majorEastAsia" w:eastAsiaTheme="majorEastAsia" w:hAnsiTheme="majorEastAsia" w:cs="Helvetica" w:hint="eastAsia"/>
          <w:color w:val="333333"/>
          <w:kern w:val="0"/>
          <w:sz w:val="24"/>
          <w:szCs w:val="24"/>
          <w:u w:val="single"/>
        </w:rPr>
        <w:t xml:space="preserve">0 </w:t>
      </w:r>
      <w:r w:rsidR="00CB6AAC" w:rsidRPr="00F33B90">
        <w:rPr>
          <w:rFonts w:asciiTheme="majorEastAsia" w:eastAsiaTheme="majorEastAsia" w:hAnsiTheme="majorEastAsia" w:cs="Helvetica" w:hint="eastAsia"/>
          <w:color w:val="333333"/>
          <w:kern w:val="0"/>
          <w:sz w:val="24"/>
          <w:szCs w:val="24"/>
        </w:rPr>
        <w:t>。</w:t>
      </w:r>
    </w:p>
    <w:p w:rsidR="002B3CC1" w:rsidRPr="00F33B90" w:rsidRDefault="00CE3C48" w:rsidP="002B3CC1">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u w:val="single"/>
        </w:rPr>
      </w:pPr>
      <w:r w:rsidRPr="00F33B90">
        <w:rPr>
          <w:rFonts w:asciiTheme="majorEastAsia" w:eastAsiaTheme="majorEastAsia" w:hAnsiTheme="majorEastAsia" w:cs="Helvetica"/>
          <w:color w:val="333333"/>
          <w:kern w:val="0"/>
          <w:sz w:val="24"/>
          <w:szCs w:val="24"/>
        </w:rPr>
        <w:t>3．</w:t>
      </w:r>
      <w:r w:rsidR="00F60D1B" w:rsidRPr="00F33B90">
        <w:rPr>
          <w:rFonts w:asciiTheme="majorEastAsia" w:eastAsiaTheme="majorEastAsia" w:hAnsiTheme="majorEastAsia" w:cs="Helvetica"/>
          <w:color w:val="333333"/>
          <w:kern w:val="0"/>
          <w:sz w:val="24"/>
          <w:szCs w:val="24"/>
        </w:rPr>
        <w:t>课程</w:t>
      </w:r>
      <w:r w:rsidR="002B3CC1" w:rsidRPr="00F33B90">
        <w:rPr>
          <w:rFonts w:asciiTheme="majorEastAsia" w:eastAsiaTheme="majorEastAsia" w:hAnsiTheme="majorEastAsia" w:cs="Helvetica"/>
          <w:color w:val="333333"/>
          <w:kern w:val="0"/>
          <w:sz w:val="24"/>
          <w:szCs w:val="24"/>
        </w:rPr>
        <w:t>学分：</w:t>
      </w:r>
      <w:r w:rsidR="0034166F" w:rsidRPr="00F33B90">
        <w:rPr>
          <w:rFonts w:asciiTheme="majorEastAsia" w:eastAsiaTheme="majorEastAsia" w:hAnsiTheme="majorEastAsia" w:cs="Helvetica" w:hint="eastAsia"/>
          <w:color w:val="333333"/>
          <w:kern w:val="0"/>
          <w:sz w:val="24"/>
          <w:szCs w:val="24"/>
          <w:u w:val="single"/>
        </w:rPr>
        <w:t xml:space="preserve">  </w:t>
      </w:r>
      <w:proofErr w:type="gramStart"/>
      <w:r w:rsidR="00E304C7" w:rsidRPr="00F33B90">
        <w:rPr>
          <w:rFonts w:asciiTheme="majorEastAsia" w:eastAsiaTheme="majorEastAsia" w:hAnsiTheme="majorEastAsia" w:cs="Helvetica" w:hint="eastAsia"/>
          <w:color w:val="333333"/>
          <w:kern w:val="0"/>
          <w:sz w:val="24"/>
          <w:szCs w:val="24"/>
          <w:u w:val="single"/>
        </w:rPr>
        <w:t>3</w:t>
      </w:r>
      <w:r w:rsidR="0034166F"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proofErr w:type="gramEnd"/>
    </w:p>
    <w:p w:rsidR="00CE3C48" w:rsidRPr="00F33B90" w:rsidRDefault="00CE3C48" w:rsidP="00806ED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color w:val="333333"/>
          <w:kern w:val="0"/>
          <w:sz w:val="24"/>
          <w:szCs w:val="24"/>
        </w:rPr>
        <w:t>4．</w:t>
      </w:r>
      <w:r w:rsidR="00E75E7A" w:rsidRPr="00F33B90">
        <w:rPr>
          <w:rFonts w:asciiTheme="majorEastAsia" w:eastAsiaTheme="majorEastAsia" w:hAnsiTheme="majorEastAsia" w:cs="Helvetica"/>
          <w:color w:val="333333"/>
          <w:kern w:val="0"/>
          <w:sz w:val="24"/>
          <w:szCs w:val="24"/>
        </w:rPr>
        <w:t>开课季节</w:t>
      </w:r>
      <w:r w:rsidRPr="00F33B90">
        <w:rPr>
          <w:rFonts w:asciiTheme="majorEastAsia" w:eastAsiaTheme="majorEastAsia" w:hAnsiTheme="majorEastAsia" w:cs="Helvetica"/>
          <w:color w:val="333333"/>
          <w:kern w:val="0"/>
          <w:sz w:val="24"/>
          <w:szCs w:val="24"/>
        </w:rPr>
        <w:t>：</w:t>
      </w:r>
      <w:r w:rsidR="00BC311A"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秋季</w:t>
      </w:r>
      <w:r w:rsidR="00CB6AAC"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r w:rsidR="00CB6AAC" w:rsidRPr="00F33B90">
        <w:rPr>
          <w:rFonts w:asciiTheme="majorEastAsia" w:eastAsiaTheme="majorEastAsia" w:hAnsiTheme="majorEastAsia" w:cs="Helvetica" w:hint="eastAsia"/>
          <w:color w:val="333333"/>
          <w:kern w:val="0"/>
          <w:sz w:val="24"/>
          <w:szCs w:val="24"/>
        </w:rPr>
        <w:t xml:space="preserve">  </w:t>
      </w:r>
      <w:r w:rsidR="00663F44" w:rsidRPr="00F33B90">
        <w:rPr>
          <w:rFonts w:asciiTheme="majorEastAsia" w:eastAsiaTheme="majorEastAsia" w:hAnsiTheme="majorEastAsia" w:cs="Helvetica" w:hint="eastAsia"/>
          <w:color w:val="333333"/>
          <w:kern w:val="0"/>
          <w:sz w:val="24"/>
          <w:szCs w:val="24"/>
        </w:rPr>
        <w:t xml:space="preserve">   </w:t>
      </w:r>
    </w:p>
    <w:p w:rsidR="00E75E7A" w:rsidRPr="00F33B90" w:rsidRDefault="00E75E7A" w:rsidP="00E75E7A">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u w:val="single"/>
        </w:rPr>
      </w:pPr>
      <w:r w:rsidRPr="00F33B90">
        <w:rPr>
          <w:rFonts w:asciiTheme="majorEastAsia" w:eastAsiaTheme="majorEastAsia" w:hAnsiTheme="majorEastAsia" w:cs="Helvetica"/>
          <w:color w:val="333333"/>
          <w:kern w:val="0"/>
          <w:sz w:val="24"/>
          <w:szCs w:val="24"/>
        </w:rPr>
        <w:t>5．开课院系</w:t>
      </w:r>
      <w:r w:rsidRPr="00F33B90">
        <w:rPr>
          <w:rFonts w:asciiTheme="majorEastAsia" w:eastAsiaTheme="majorEastAsia" w:hAnsiTheme="majorEastAsia" w:cs="Helvetica" w:hint="eastAsia"/>
          <w:color w:val="333333"/>
          <w:kern w:val="0"/>
          <w:sz w:val="24"/>
          <w:szCs w:val="24"/>
        </w:rPr>
        <w:t>：</w:t>
      </w:r>
      <w:r w:rsidR="00CB6AAC"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 xml:space="preserve">外国语学院英语系  </w:t>
      </w:r>
      <w:r w:rsidR="0034166F" w:rsidRPr="00F33B90">
        <w:rPr>
          <w:rFonts w:asciiTheme="majorEastAsia" w:eastAsiaTheme="majorEastAsia" w:hAnsiTheme="majorEastAsia" w:cs="Helvetica" w:hint="eastAsia"/>
          <w:color w:val="333333"/>
          <w:kern w:val="0"/>
          <w:sz w:val="24"/>
          <w:szCs w:val="24"/>
        </w:rPr>
        <w:t>（系或教研室）</w:t>
      </w:r>
    </w:p>
    <w:p w:rsidR="00FA4C57" w:rsidRPr="00F33B90" w:rsidRDefault="0040052B" w:rsidP="00806ED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color w:val="333333"/>
          <w:kern w:val="0"/>
          <w:sz w:val="24"/>
          <w:szCs w:val="24"/>
        </w:rPr>
        <w:t>6</w:t>
      </w:r>
      <w:r w:rsidR="00FA4C57" w:rsidRPr="00F33B90">
        <w:rPr>
          <w:rFonts w:asciiTheme="majorEastAsia" w:eastAsiaTheme="majorEastAsia" w:hAnsiTheme="majorEastAsia" w:cs="Helvetica"/>
          <w:color w:val="333333"/>
          <w:kern w:val="0"/>
          <w:sz w:val="24"/>
          <w:szCs w:val="24"/>
        </w:rPr>
        <w:t>．</w:t>
      </w:r>
      <w:r w:rsidR="008E2E56" w:rsidRPr="00F33B90">
        <w:rPr>
          <w:rFonts w:asciiTheme="majorEastAsia" w:eastAsiaTheme="majorEastAsia" w:hAnsiTheme="majorEastAsia" w:cs="Helvetica" w:hint="eastAsia"/>
          <w:color w:val="333333"/>
          <w:kern w:val="0"/>
          <w:sz w:val="24"/>
          <w:szCs w:val="24"/>
        </w:rPr>
        <w:t>课程类</w:t>
      </w:r>
      <w:r w:rsidRPr="00F33B90">
        <w:rPr>
          <w:rFonts w:asciiTheme="majorEastAsia" w:eastAsiaTheme="majorEastAsia" w:hAnsiTheme="majorEastAsia" w:cs="Helvetica" w:hint="eastAsia"/>
          <w:color w:val="333333"/>
          <w:kern w:val="0"/>
          <w:sz w:val="24"/>
          <w:szCs w:val="24"/>
        </w:rPr>
        <w:t>别</w:t>
      </w:r>
      <w:r w:rsidR="00FA4C57" w:rsidRPr="00F33B90">
        <w:rPr>
          <w:rFonts w:asciiTheme="majorEastAsia" w:eastAsiaTheme="majorEastAsia" w:hAnsiTheme="majorEastAsia" w:cs="Helvetica" w:hint="eastAsia"/>
          <w:color w:val="333333"/>
          <w:kern w:val="0"/>
          <w:sz w:val="24"/>
          <w:szCs w:val="24"/>
        </w:rPr>
        <w:t>：</w:t>
      </w:r>
      <w:r w:rsidR="007267F4"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二级学科</w:t>
      </w:r>
      <w:r w:rsidR="005A79ED" w:rsidRPr="00F33B90">
        <w:rPr>
          <w:rFonts w:asciiTheme="majorEastAsia" w:eastAsiaTheme="majorEastAsia" w:hAnsiTheme="majorEastAsia" w:cs="Helvetica" w:hint="eastAsia"/>
          <w:color w:val="333333"/>
          <w:kern w:val="0"/>
          <w:sz w:val="24"/>
          <w:szCs w:val="24"/>
          <w:u w:val="single"/>
        </w:rPr>
        <w:t>选修</w:t>
      </w:r>
      <w:r w:rsidR="00E304C7" w:rsidRPr="00F33B90">
        <w:rPr>
          <w:rFonts w:asciiTheme="majorEastAsia" w:eastAsiaTheme="majorEastAsia" w:hAnsiTheme="majorEastAsia" w:cs="Helvetica" w:hint="eastAsia"/>
          <w:color w:val="333333"/>
          <w:kern w:val="0"/>
          <w:sz w:val="24"/>
          <w:szCs w:val="24"/>
          <w:u w:val="single"/>
        </w:rPr>
        <w:t xml:space="preserve">课 </w:t>
      </w:r>
      <w:r w:rsidR="0034166F"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p>
    <w:p w:rsidR="009674C4" w:rsidRPr="00F33B90"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color w:val="333333"/>
          <w:kern w:val="0"/>
          <w:sz w:val="24"/>
          <w:szCs w:val="24"/>
        </w:rPr>
        <w:t>7．课程类型</w:t>
      </w:r>
      <w:r w:rsidRPr="00F33B90">
        <w:rPr>
          <w:rFonts w:asciiTheme="majorEastAsia" w:eastAsiaTheme="majorEastAsia" w:hAnsiTheme="majorEastAsia" w:cs="Helvetica" w:hint="eastAsia"/>
          <w:color w:val="333333"/>
          <w:kern w:val="0"/>
          <w:sz w:val="24"/>
          <w:szCs w:val="24"/>
        </w:rPr>
        <w:t>：</w:t>
      </w:r>
      <w:r w:rsidR="007267F4"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 xml:space="preserve">理论课 </w:t>
      </w:r>
      <w:r w:rsidR="00BC311A" w:rsidRPr="00F33B90">
        <w:rPr>
          <w:rFonts w:asciiTheme="majorEastAsia" w:eastAsiaTheme="majorEastAsia" w:hAnsiTheme="majorEastAsia" w:cs="Helvetica" w:hint="eastAsia"/>
          <w:color w:val="333333"/>
          <w:kern w:val="0"/>
          <w:sz w:val="24"/>
          <w:szCs w:val="24"/>
        </w:rPr>
        <w:t>.</w:t>
      </w:r>
    </w:p>
    <w:p w:rsidR="000C55A7" w:rsidRPr="00F33B90" w:rsidRDefault="009674C4" w:rsidP="00806ED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color w:val="333333"/>
          <w:kern w:val="0"/>
          <w:sz w:val="24"/>
          <w:szCs w:val="24"/>
        </w:rPr>
        <w:t>8</w:t>
      </w:r>
      <w:r w:rsidR="000C55A7" w:rsidRPr="00F33B90">
        <w:rPr>
          <w:rFonts w:asciiTheme="majorEastAsia" w:eastAsiaTheme="majorEastAsia" w:hAnsiTheme="majorEastAsia" w:cs="Helvetica"/>
          <w:color w:val="333333"/>
          <w:kern w:val="0"/>
          <w:sz w:val="24"/>
          <w:szCs w:val="24"/>
        </w:rPr>
        <w:t>．</w:t>
      </w:r>
      <w:r w:rsidR="00E75E7A" w:rsidRPr="00F33B90">
        <w:rPr>
          <w:rFonts w:asciiTheme="majorEastAsia" w:eastAsiaTheme="majorEastAsia" w:hAnsiTheme="majorEastAsia" w:cs="Helvetica"/>
          <w:color w:val="333333"/>
          <w:kern w:val="0"/>
          <w:sz w:val="24"/>
          <w:szCs w:val="24"/>
        </w:rPr>
        <w:t>考核方式</w:t>
      </w:r>
      <w:r w:rsidR="002B3CC1" w:rsidRPr="00F33B90">
        <w:rPr>
          <w:rFonts w:asciiTheme="majorEastAsia" w:eastAsiaTheme="majorEastAsia" w:hAnsiTheme="majorEastAsia" w:cs="Helvetica" w:hint="eastAsia"/>
          <w:color w:val="333333"/>
          <w:kern w:val="0"/>
          <w:sz w:val="24"/>
          <w:szCs w:val="24"/>
        </w:rPr>
        <w:t>：</w:t>
      </w:r>
      <w:r w:rsidR="00BC311A"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 xml:space="preserve">笔试 </w:t>
      </w:r>
      <w:r w:rsidR="0034166F" w:rsidRPr="00F33B90">
        <w:rPr>
          <w:rFonts w:asciiTheme="majorEastAsia" w:eastAsiaTheme="majorEastAsia" w:hAnsiTheme="majorEastAsia" w:cs="Helvetica" w:hint="eastAsia"/>
          <w:color w:val="333333"/>
          <w:kern w:val="0"/>
          <w:sz w:val="24"/>
          <w:szCs w:val="24"/>
        </w:rPr>
        <w:t xml:space="preserve"> </w:t>
      </w:r>
      <w:r w:rsidR="007267F4" w:rsidRPr="00F33B90">
        <w:rPr>
          <w:rFonts w:asciiTheme="majorEastAsia" w:eastAsiaTheme="majorEastAsia" w:hAnsiTheme="majorEastAsia" w:cs="Helvetica" w:hint="eastAsia"/>
          <w:color w:val="333333"/>
          <w:kern w:val="0"/>
          <w:sz w:val="24"/>
          <w:szCs w:val="24"/>
        </w:rPr>
        <w:t>，考试方式：</w:t>
      </w:r>
      <w:r w:rsidR="00BC311A"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闭卷</w:t>
      </w:r>
      <w:r w:rsidR="00BC311A"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p>
    <w:p w:rsidR="007952F3" w:rsidRPr="00F33B90" w:rsidRDefault="007952F3" w:rsidP="004E35B3">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hint="eastAsia"/>
          <w:color w:val="333333"/>
          <w:kern w:val="0"/>
          <w:sz w:val="24"/>
          <w:szCs w:val="24"/>
        </w:rPr>
        <w:t>9. 成绩计算方式：</w:t>
      </w:r>
      <w:r w:rsidR="005B2491" w:rsidRPr="00F33B90">
        <w:rPr>
          <w:rFonts w:asciiTheme="majorEastAsia" w:eastAsiaTheme="majorEastAsia" w:hAnsiTheme="majorEastAsia" w:cs="Helvetica" w:hint="eastAsia"/>
          <w:color w:val="333333"/>
          <w:kern w:val="0"/>
          <w:sz w:val="24"/>
          <w:szCs w:val="24"/>
          <w:u w:val="single"/>
        </w:rPr>
        <w:t xml:space="preserve">  </w:t>
      </w:r>
      <w:r w:rsidR="00E304C7" w:rsidRPr="00F33B90">
        <w:rPr>
          <w:rFonts w:asciiTheme="majorEastAsia" w:eastAsiaTheme="majorEastAsia" w:hAnsiTheme="majorEastAsia" w:cs="Helvetica" w:hint="eastAsia"/>
          <w:color w:val="333333"/>
          <w:kern w:val="0"/>
          <w:sz w:val="24"/>
          <w:szCs w:val="24"/>
          <w:u w:val="single"/>
        </w:rPr>
        <w:t>考勤（平时）50%+期末50%</w:t>
      </w:r>
      <w:r w:rsidR="001E4A20"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p>
    <w:p w:rsidR="009674C4" w:rsidRPr="00F33B90" w:rsidRDefault="007952F3" w:rsidP="00F33B90">
      <w:pPr>
        <w:widowControl/>
        <w:shd w:val="clear" w:color="auto" w:fill="FFFFFF"/>
        <w:spacing w:line="360" w:lineRule="auto"/>
        <w:ind w:leftChars="200" w:left="780" w:hangingChars="150" w:hanging="360"/>
        <w:jc w:val="left"/>
        <w:rPr>
          <w:rFonts w:asciiTheme="majorEastAsia" w:eastAsiaTheme="majorEastAsia" w:hAnsiTheme="majorEastAsia" w:cs="Helvetica"/>
          <w:color w:val="333333"/>
          <w:kern w:val="0"/>
          <w:sz w:val="24"/>
          <w:szCs w:val="24"/>
        </w:rPr>
      </w:pPr>
      <w:r w:rsidRPr="00F33B90">
        <w:rPr>
          <w:rFonts w:asciiTheme="majorEastAsia" w:eastAsiaTheme="majorEastAsia" w:hAnsiTheme="majorEastAsia" w:cs="Helvetica" w:hint="eastAsia"/>
          <w:color w:val="333333"/>
          <w:kern w:val="0"/>
          <w:sz w:val="24"/>
          <w:szCs w:val="24"/>
        </w:rPr>
        <w:t>10</w:t>
      </w:r>
      <w:r w:rsidR="000C55A7" w:rsidRPr="00F33B90">
        <w:rPr>
          <w:rFonts w:asciiTheme="majorEastAsia" w:eastAsiaTheme="majorEastAsia" w:hAnsiTheme="majorEastAsia" w:cs="Helvetica"/>
          <w:color w:val="333333"/>
          <w:kern w:val="0"/>
          <w:sz w:val="24"/>
          <w:szCs w:val="24"/>
        </w:rPr>
        <w:t>．</w:t>
      </w:r>
      <w:r w:rsidR="009674C4" w:rsidRPr="00F33B90">
        <w:rPr>
          <w:rFonts w:asciiTheme="majorEastAsia" w:eastAsiaTheme="majorEastAsia" w:hAnsiTheme="majorEastAsia" w:cs="Helvetica" w:hint="eastAsia"/>
          <w:color w:val="333333"/>
          <w:kern w:val="0"/>
          <w:sz w:val="24"/>
          <w:szCs w:val="24"/>
        </w:rPr>
        <w:t>适用学生</w:t>
      </w:r>
      <w:r w:rsidR="007267F4" w:rsidRPr="00F33B90">
        <w:rPr>
          <w:rFonts w:asciiTheme="majorEastAsia" w:eastAsiaTheme="majorEastAsia" w:hAnsiTheme="majorEastAsia" w:cs="Helvetica" w:hint="eastAsia"/>
          <w:color w:val="333333"/>
          <w:kern w:val="0"/>
          <w:sz w:val="24"/>
          <w:szCs w:val="24"/>
        </w:rPr>
        <w:t>（授课对象）</w:t>
      </w:r>
      <w:r w:rsidR="009674C4" w:rsidRPr="00F33B90">
        <w:rPr>
          <w:rFonts w:asciiTheme="majorEastAsia" w:eastAsiaTheme="majorEastAsia" w:hAnsiTheme="majorEastAsia" w:cs="Helvetica" w:hint="eastAsia"/>
          <w:color w:val="333333"/>
          <w:kern w:val="0"/>
          <w:sz w:val="24"/>
          <w:szCs w:val="24"/>
        </w:rPr>
        <w:t>：</w:t>
      </w:r>
      <w:r w:rsidR="00BC311A" w:rsidRPr="00F33B90">
        <w:rPr>
          <w:rFonts w:asciiTheme="majorEastAsia" w:eastAsiaTheme="majorEastAsia" w:hAnsiTheme="majorEastAsia" w:cs="Helvetica" w:hint="eastAsia"/>
          <w:color w:val="333333"/>
          <w:kern w:val="0"/>
          <w:sz w:val="24"/>
          <w:szCs w:val="24"/>
          <w:u w:val="single"/>
        </w:rPr>
        <w:t xml:space="preserve"> </w:t>
      </w:r>
      <w:r w:rsidR="00C348AE" w:rsidRPr="00F33B90">
        <w:rPr>
          <w:rFonts w:asciiTheme="majorEastAsia" w:eastAsiaTheme="majorEastAsia" w:hAnsiTheme="majorEastAsia" w:cs="Helvetica" w:hint="eastAsia"/>
          <w:color w:val="333333"/>
          <w:kern w:val="0"/>
          <w:sz w:val="24"/>
          <w:szCs w:val="24"/>
          <w:u w:val="single"/>
        </w:rPr>
        <w:t xml:space="preserve">学术型硕士、全日制专业硕士 </w:t>
      </w:r>
      <w:r w:rsidR="00BC311A" w:rsidRPr="00F33B90">
        <w:rPr>
          <w:rFonts w:asciiTheme="majorEastAsia" w:eastAsiaTheme="majorEastAsia" w:hAnsiTheme="majorEastAsia" w:cs="Helvetica" w:hint="eastAsia"/>
          <w:color w:val="333333"/>
          <w:kern w:val="0"/>
          <w:sz w:val="24"/>
          <w:szCs w:val="24"/>
        </w:rPr>
        <w:t>.</w:t>
      </w:r>
    </w:p>
    <w:p w:rsidR="009674C4" w:rsidRPr="00F33B90"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 w:val="24"/>
          <w:szCs w:val="24"/>
          <w:u w:val="single"/>
        </w:rPr>
      </w:pPr>
      <w:r w:rsidRPr="00F33B90">
        <w:rPr>
          <w:rFonts w:asciiTheme="majorEastAsia" w:eastAsiaTheme="majorEastAsia" w:hAnsiTheme="majorEastAsia" w:cs="Helvetica"/>
          <w:color w:val="333333"/>
          <w:kern w:val="0"/>
          <w:sz w:val="24"/>
          <w:szCs w:val="24"/>
        </w:rPr>
        <w:t>1</w:t>
      </w:r>
      <w:r w:rsidR="007952F3" w:rsidRPr="00F33B90">
        <w:rPr>
          <w:rFonts w:asciiTheme="majorEastAsia" w:eastAsiaTheme="majorEastAsia" w:hAnsiTheme="majorEastAsia" w:cs="Helvetica" w:hint="eastAsia"/>
          <w:color w:val="333333"/>
          <w:kern w:val="0"/>
          <w:sz w:val="24"/>
          <w:szCs w:val="24"/>
        </w:rPr>
        <w:t>1</w:t>
      </w:r>
      <w:r w:rsidRPr="00F33B90">
        <w:rPr>
          <w:rFonts w:asciiTheme="majorEastAsia" w:eastAsiaTheme="majorEastAsia" w:hAnsiTheme="majorEastAsia" w:cs="Helvetica"/>
          <w:color w:val="333333"/>
          <w:kern w:val="0"/>
          <w:sz w:val="24"/>
          <w:szCs w:val="24"/>
        </w:rPr>
        <w:t>．适用</w:t>
      </w:r>
      <w:r w:rsidR="00CB6AAC" w:rsidRPr="00F33B90">
        <w:rPr>
          <w:rFonts w:asciiTheme="majorEastAsia" w:eastAsiaTheme="majorEastAsia" w:hAnsiTheme="majorEastAsia" w:cs="Helvetica" w:hint="eastAsia"/>
          <w:color w:val="333333"/>
          <w:kern w:val="0"/>
          <w:sz w:val="24"/>
          <w:szCs w:val="24"/>
        </w:rPr>
        <w:t>学科、</w:t>
      </w:r>
      <w:r w:rsidRPr="00F33B90">
        <w:rPr>
          <w:rFonts w:asciiTheme="majorEastAsia" w:eastAsiaTheme="majorEastAsia" w:hAnsiTheme="majorEastAsia" w:cs="Helvetica"/>
          <w:color w:val="333333"/>
          <w:kern w:val="0"/>
          <w:sz w:val="24"/>
          <w:szCs w:val="24"/>
        </w:rPr>
        <w:t>专业（领域）：</w:t>
      </w:r>
      <w:r w:rsidR="00CB6AAC" w:rsidRPr="00F33B90">
        <w:rPr>
          <w:rFonts w:asciiTheme="majorEastAsia" w:eastAsiaTheme="majorEastAsia" w:hAnsiTheme="majorEastAsia" w:cs="Helvetica" w:hint="eastAsia"/>
          <w:color w:val="333333"/>
          <w:kern w:val="0"/>
          <w:sz w:val="24"/>
          <w:szCs w:val="24"/>
        </w:rPr>
        <w:t>学科</w:t>
      </w:r>
      <w:r w:rsidR="00CB6AAC"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u w:val="single"/>
        </w:rPr>
        <w:t xml:space="preserve"> </w:t>
      </w:r>
      <w:r w:rsidR="00C348AE" w:rsidRPr="00F33B90">
        <w:rPr>
          <w:rFonts w:asciiTheme="majorEastAsia" w:eastAsiaTheme="majorEastAsia" w:hAnsiTheme="majorEastAsia" w:cs="Helvetica" w:hint="eastAsia"/>
          <w:color w:val="333333"/>
          <w:kern w:val="0"/>
          <w:sz w:val="24"/>
          <w:szCs w:val="24"/>
          <w:u w:val="single"/>
        </w:rPr>
        <w:t>二</w:t>
      </w:r>
      <w:r w:rsidR="00BC311A" w:rsidRPr="00F33B90">
        <w:rPr>
          <w:rFonts w:asciiTheme="majorEastAsia" w:eastAsiaTheme="majorEastAsia" w:hAnsiTheme="majorEastAsia" w:cs="Helvetica" w:hint="eastAsia"/>
          <w:color w:val="333333"/>
          <w:kern w:val="0"/>
          <w:sz w:val="24"/>
          <w:szCs w:val="24"/>
          <w:u w:val="single"/>
        </w:rPr>
        <w:t xml:space="preserve">  </w:t>
      </w:r>
      <w:r w:rsidR="00CB6AAC" w:rsidRPr="00F33B90">
        <w:rPr>
          <w:rFonts w:asciiTheme="majorEastAsia" w:eastAsiaTheme="majorEastAsia" w:hAnsiTheme="majorEastAsia" w:cs="Helvetica" w:hint="eastAsia"/>
          <w:color w:val="333333"/>
          <w:kern w:val="0"/>
          <w:sz w:val="24"/>
          <w:szCs w:val="24"/>
          <w:u w:val="single"/>
        </w:rPr>
        <w:t xml:space="preserve"> </w:t>
      </w:r>
      <w:r w:rsidR="006429FC" w:rsidRPr="00F33B90">
        <w:rPr>
          <w:rFonts w:asciiTheme="majorEastAsia" w:eastAsiaTheme="majorEastAsia" w:hAnsiTheme="majorEastAsia" w:cs="Helvetica" w:hint="eastAsia"/>
          <w:color w:val="333333"/>
          <w:kern w:val="0"/>
          <w:sz w:val="24"/>
          <w:szCs w:val="24"/>
        </w:rPr>
        <w:t>级</w:t>
      </w:r>
      <w:r w:rsidR="006429FC" w:rsidRPr="00F33B90">
        <w:rPr>
          <w:rFonts w:asciiTheme="majorEastAsia" w:eastAsiaTheme="majorEastAsia" w:hAnsiTheme="majorEastAsia" w:cs="Helvetica"/>
          <w:color w:val="333333"/>
          <w:kern w:val="0"/>
          <w:sz w:val="24"/>
          <w:szCs w:val="24"/>
        </w:rPr>
        <w:tab/>
      </w:r>
      <w:r w:rsidR="00CB6AAC" w:rsidRPr="00F33B90">
        <w:rPr>
          <w:rFonts w:asciiTheme="majorEastAsia" w:eastAsiaTheme="majorEastAsia" w:hAnsiTheme="majorEastAsia" w:cs="Helvetica" w:hint="eastAsia"/>
          <w:color w:val="333333"/>
          <w:kern w:val="0"/>
          <w:sz w:val="24"/>
          <w:szCs w:val="24"/>
        </w:rPr>
        <w:t>专业（领域）</w:t>
      </w:r>
      <w:r w:rsidR="00CB6AAC" w:rsidRPr="00F33B90">
        <w:rPr>
          <w:rFonts w:asciiTheme="majorEastAsia" w:eastAsiaTheme="majorEastAsia" w:hAnsiTheme="majorEastAsia" w:cs="Helvetica" w:hint="eastAsia"/>
          <w:color w:val="333333"/>
          <w:kern w:val="0"/>
          <w:sz w:val="24"/>
          <w:szCs w:val="24"/>
          <w:u w:val="single"/>
        </w:rPr>
        <w:t xml:space="preserve"> </w:t>
      </w:r>
      <w:r w:rsidR="005A79ED" w:rsidRPr="00F33B90">
        <w:rPr>
          <w:rFonts w:asciiTheme="majorEastAsia" w:eastAsiaTheme="majorEastAsia" w:hAnsiTheme="majorEastAsia" w:cs="Helvetica" w:hint="eastAsia"/>
          <w:color w:val="333333"/>
          <w:kern w:val="0"/>
          <w:sz w:val="24"/>
          <w:szCs w:val="24"/>
          <w:u w:val="single"/>
        </w:rPr>
        <w:t>非英语专业硕士</w:t>
      </w:r>
      <w:r w:rsidR="00CB6AAC"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u w:val="single"/>
        </w:rPr>
        <w:t xml:space="preserve"> </w:t>
      </w:r>
      <w:r w:rsidR="00BC311A" w:rsidRPr="00F33B90">
        <w:rPr>
          <w:rFonts w:asciiTheme="majorEastAsia" w:eastAsiaTheme="majorEastAsia" w:hAnsiTheme="majorEastAsia" w:cs="Helvetica" w:hint="eastAsia"/>
          <w:color w:val="333333"/>
          <w:kern w:val="0"/>
          <w:sz w:val="24"/>
          <w:szCs w:val="24"/>
        </w:rPr>
        <w:t>.</w:t>
      </w:r>
      <w:r w:rsidR="006C54E1" w:rsidRPr="00F33B90">
        <w:rPr>
          <w:rFonts w:asciiTheme="majorEastAsia" w:eastAsiaTheme="majorEastAsia" w:hAnsiTheme="majorEastAsia" w:cs="Helvetica" w:hint="eastAsia"/>
          <w:color w:val="333333"/>
          <w:kern w:val="0"/>
          <w:sz w:val="24"/>
          <w:szCs w:val="24"/>
          <w:u w:val="single"/>
        </w:rPr>
        <w:t xml:space="preserve"> </w:t>
      </w:r>
    </w:p>
    <w:p w:rsidR="002B3A95" w:rsidRPr="00F33B90" w:rsidRDefault="007E02B1" w:rsidP="002B3A95">
      <w:pPr>
        <w:widowControl/>
        <w:shd w:val="clear" w:color="auto" w:fill="FFFFFF"/>
        <w:spacing w:line="360" w:lineRule="auto"/>
        <w:ind w:firstLine="420"/>
        <w:jc w:val="left"/>
        <w:rPr>
          <w:rFonts w:ascii="Times New Roman" w:eastAsiaTheme="majorEastAsia" w:hAnsi="Times New Roman" w:cs="Times New Roman"/>
          <w:color w:val="333333"/>
          <w:kern w:val="0"/>
          <w:sz w:val="24"/>
          <w:szCs w:val="24"/>
        </w:rPr>
      </w:pPr>
      <w:r w:rsidRPr="00F33B90">
        <w:rPr>
          <w:rFonts w:asciiTheme="majorEastAsia" w:eastAsiaTheme="majorEastAsia" w:hAnsiTheme="majorEastAsia" w:cs="Helvetica" w:hint="eastAsia"/>
          <w:color w:val="333333"/>
          <w:kern w:val="0"/>
          <w:sz w:val="24"/>
          <w:szCs w:val="24"/>
        </w:rPr>
        <w:t>12.教学团队成员：</w:t>
      </w:r>
      <w:r w:rsidRPr="00F33B90">
        <w:rPr>
          <w:rFonts w:asciiTheme="majorEastAsia" w:eastAsiaTheme="majorEastAsia" w:hAnsiTheme="majorEastAsia" w:cs="Helvetica" w:hint="eastAsia"/>
          <w:color w:val="333333"/>
          <w:kern w:val="0"/>
          <w:sz w:val="24"/>
          <w:szCs w:val="24"/>
          <w:u w:val="single"/>
        </w:rPr>
        <w:t xml:space="preserve"> </w:t>
      </w:r>
      <w:proofErr w:type="gramStart"/>
      <w:r w:rsidR="005A79ED" w:rsidRPr="00F33B90">
        <w:rPr>
          <w:rFonts w:asciiTheme="majorEastAsia" w:eastAsiaTheme="majorEastAsia" w:hAnsiTheme="majorEastAsia" w:cs="Helvetica" w:hint="eastAsia"/>
          <w:color w:val="333333"/>
          <w:kern w:val="0"/>
          <w:sz w:val="24"/>
          <w:szCs w:val="24"/>
          <w:u w:val="single"/>
        </w:rPr>
        <w:t>张欢</w:t>
      </w:r>
      <w:proofErr w:type="gramEnd"/>
      <w:r w:rsidR="002B3A95" w:rsidRPr="00F33B90">
        <w:rPr>
          <w:rFonts w:asciiTheme="majorEastAsia" w:eastAsiaTheme="majorEastAsia" w:hAnsiTheme="majorEastAsia" w:cs="Helvetica" w:hint="eastAsia"/>
          <w:color w:val="333333"/>
          <w:kern w:val="0"/>
          <w:sz w:val="24"/>
          <w:szCs w:val="24"/>
          <w:u w:val="single"/>
        </w:rPr>
        <w:t xml:space="preserve">  </w:t>
      </w:r>
      <w:r w:rsidR="002B3A95" w:rsidRPr="00F33B90">
        <w:rPr>
          <w:rFonts w:ascii="Times New Roman" w:eastAsiaTheme="majorEastAsia" w:hAnsi="Times New Roman" w:cs="Times New Roman"/>
          <w:color w:val="333333"/>
          <w:kern w:val="0"/>
          <w:sz w:val="24"/>
          <w:szCs w:val="24"/>
        </w:rPr>
        <w:t>,</w:t>
      </w:r>
      <w:r w:rsidR="002B3A95" w:rsidRPr="00F33B90">
        <w:rPr>
          <w:rFonts w:ascii="Times New Roman" w:eastAsiaTheme="majorEastAsia" w:hAnsi="Times New Roman" w:cs="Times New Roman"/>
          <w:color w:val="333333"/>
          <w:kern w:val="0"/>
          <w:sz w:val="24"/>
          <w:szCs w:val="24"/>
          <w:u w:val="single"/>
        </w:rPr>
        <w:t xml:space="preserve">         </w:t>
      </w:r>
      <w:r w:rsidR="002B3A95" w:rsidRPr="00F33B90">
        <w:rPr>
          <w:rFonts w:ascii="Times New Roman" w:eastAsiaTheme="majorEastAsia" w:hAnsi="Times New Roman" w:cs="Times New Roman"/>
          <w:color w:val="333333"/>
          <w:kern w:val="0"/>
          <w:sz w:val="24"/>
          <w:szCs w:val="24"/>
        </w:rPr>
        <w:t xml:space="preserve"> ,</w:t>
      </w:r>
      <w:r w:rsidR="002B3A95" w:rsidRPr="00F33B90">
        <w:rPr>
          <w:rFonts w:ascii="Times New Roman" w:eastAsiaTheme="majorEastAsia" w:hAnsi="Times New Roman" w:cs="Times New Roman"/>
          <w:color w:val="333333"/>
          <w:kern w:val="0"/>
          <w:sz w:val="24"/>
          <w:szCs w:val="24"/>
          <w:u w:val="single"/>
        </w:rPr>
        <w:t xml:space="preserve">         </w:t>
      </w:r>
      <w:r w:rsidR="002B3A95" w:rsidRPr="00F33B90">
        <w:rPr>
          <w:rFonts w:ascii="Times New Roman" w:eastAsiaTheme="majorEastAsia" w:hAnsi="Times New Roman" w:cs="Times New Roman"/>
          <w:color w:val="333333"/>
          <w:kern w:val="0"/>
          <w:sz w:val="24"/>
          <w:szCs w:val="24"/>
        </w:rPr>
        <w:t xml:space="preserve"> ,</w:t>
      </w:r>
      <w:r w:rsidR="002B3A95" w:rsidRPr="00F33B90">
        <w:rPr>
          <w:rFonts w:ascii="Times New Roman" w:eastAsiaTheme="majorEastAsia" w:hAnsi="Times New Roman" w:cs="Times New Roman"/>
          <w:color w:val="333333"/>
          <w:kern w:val="0"/>
          <w:sz w:val="24"/>
          <w:szCs w:val="24"/>
          <w:u w:val="single"/>
        </w:rPr>
        <w:t xml:space="preserve">         </w:t>
      </w:r>
      <w:r w:rsidR="002B3A95" w:rsidRPr="00F33B90">
        <w:rPr>
          <w:rFonts w:ascii="Times New Roman" w:eastAsiaTheme="majorEastAsia" w:hAnsiTheme="majorEastAsia" w:cs="Times New Roman" w:hint="eastAsia"/>
          <w:color w:val="333333"/>
          <w:kern w:val="0"/>
          <w:sz w:val="24"/>
          <w:szCs w:val="24"/>
        </w:rPr>
        <w:t>。</w:t>
      </w:r>
    </w:p>
    <w:p w:rsidR="00CE3C48" w:rsidRPr="00F33B90" w:rsidRDefault="00CE3C48" w:rsidP="002B3A95">
      <w:pPr>
        <w:widowControl/>
        <w:shd w:val="clear" w:color="auto" w:fill="FFFFFF"/>
        <w:spacing w:line="360" w:lineRule="auto"/>
        <w:ind w:firstLine="420"/>
        <w:jc w:val="left"/>
        <w:rPr>
          <w:rFonts w:ascii="Helvetica" w:eastAsia="宋体" w:hAnsi="Helvetica" w:cs="Helvetica"/>
          <w:b/>
          <w:bCs/>
          <w:color w:val="333333"/>
          <w:kern w:val="0"/>
          <w:sz w:val="24"/>
          <w:szCs w:val="24"/>
        </w:rPr>
      </w:pPr>
      <w:r w:rsidRPr="00F33B90">
        <w:rPr>
          <w:rFonts w:ascii="Helvetica" w:eastAsia="宋体" w:hAnsi="Helvetica" w:cs="Helvetica"/>
          <w:b/>
          <w:bCs/>
          <w:color w:val="333333"/>
          <w:kern w:val="0"/>
          <w:sz w:val="24"/>
          <w:szCs w:val="24"/>
        </w:rPr>
        <w:t>二、课程</w:t>
      </w:r>
      <w:r w:rsidR="00F54573" w:rsidRPr="00F33B90">
        <w:rPr>
          <w:rFonts w:ascii="Helvetica" w:eastAsia="宋体" w:hAnsi="Helvetica" w:cs="Helvetica" w:hint="eastAsia"/>
          <w:b/>
          <w:bCs/>
          <w:color w:val="333333"/>
          <w:kern w:val="0"/>
          <w:sz w:val="24"/>
          <w:szCs w:val="24"/>
        </w:rPr>
        <w:t>性质与地位</w:t>
      </w:r>
      <w:r w:rsidR="001B6A91" w:rsidRPr="00F33B90">
        <w:rPr>
          <w:rFonts w:ascii="Helvetica" w:eastAsia="宋体" w:hAnsi="Helvetica" w:cs="Helvetica" w:hint="eastAsia"/>
          <w:b/>
          <w:bCs/>
          <w:color w:val="333333"/>
          <w:kern w:val="0"/>
          <w:sz w:val="24"/>
          <w:szCs w:val="24"/>
        </w:rPr>
        <w:t>（</w:t>
      </w:r>
      <w:r w:rsidR="001E316B" w:rsidRPr="00F33B90">
        <w:rPr>
          <w:rFonts w:ascii="Helvetica" w:eastAsia="宋体" w:hAnsi="Helvetica" w:cs="Helvetica" w:hint="eastAsia"/>
          <w:b/>
          <w:bCs/>
          <w:color w:val="333333"/>
          <w:kern w:val="0"/>
          <w:sz w:val="24"/>
          <w:szCs w:val="24"/>
        </w:rPr>
        <w:t>需注明</w:t>
      </w:r>
      <w:r w:rsidR="001B6A91" w:rsidRPr="00F33B90">
        <w:rPr>
          <w:rFonts w:ascii="Helvetica" w:eastAsia="宋体" w:hAnsi="Helvetica" w:cs="Helvetica" w:hint="eastAsia"/>
          <w:b/>
          <w:bCs/>
          <w:color w:val="333333"/>
          <w:kern w:val="0"/>
          <w:sz w:val="24"/>
          <w:szCs w:val="24"/>
        </w:rPr>
        <w:t>课程的性质和地位，课程在人才培养计划中的地位和作用</w:t>
      </w:r>
      <w:r w:rsidR="001E316B" w:rsidRPr="00F33B90">
        <w:rPr>
          <w:rFonts w:ascii="Helvetica" w:eastAsia="宋体" w:hAnsi="Helvetica" w:cs="Helvetica" w:hint="eastAsia"/>
          <w:b/>
          <w:bCs/>
          <w:color w:val="333333"/>
          <w:kern w:val="0"/>
          <w:sz w:val="24"/>
          <w:szCs w:val="24"/>
        </w:rPr>
        <w:t>，主要教学任务</w:t>
      </w:r>
      <w:r w:rsidR="003E3DE8" w:rsidRPr="00F33B90">
        <w:rPr>
          <w:rFonts w:ascii="Helvetica" w:eastAsia="宋体" w:hAnsi="Helvetica" w:cs="Helvetica" w:hint="eastAsia"/>
          <w:b/>
          <w:bCs/>
          <w:color w:val="333333"/>
          <w:kern w:val="0"/>
          <w:sz w:val="24"/>
          <w:szCs w:val="24"/>
        </w:rPr>
        <w:t>）</w:t>
      </w:r>
    </w:p>
    <w:p w:rsidR="001E4A20" w:rsidRPr="00F33B90" w:rsidRDefault="00113205" w:rsidP="00C74A4A">
      <w:pPr>
        <w:widowControl/>
        <w:shd w:val="clear" w:color="auto" w:fill="FFFFFF"/>
        <w:spacing w:line="360" w:lineRule="auto"/>
        <w:jc w:val="left"/>
        <w:rPr>
          <w:rFonts w:asciiTheme="majorEastAsia" w:eastAsiaTheme="majorEastAsia" w:hAnsiTheme="majorEastAsia" w:cs="Helvetica"/>
          <w:bCs/>
          <w:color w:val="FF0000"/>
          <w:kern w:val="0"/>
          <w:sz w:val="24"/>
          <w:szCs w:val="24"/>
        </w:rPr>
      </w:pPr>
      <w:r w:rsidRPr="00F33B90">
        <w:rPr>
          <w:rFonts w:ascii="宋体" w:hAnsi="宋体" w:cs="Helvetica" w:hint="eastAsia"/>
          <w:bCs/>
          <w:color w:val="333333"/>
          <w:kern w:val="0"/>
          <w:sz w:val="24"/>
          <w:szCs w:val="24"/>
        </w:rPr>
        <w:t>本课程是为学术型硕士、全日制专业硕士的学生开设的选修课程。课程的主要目标是帮助非英语专业的硕士生提升综合外语水平，具备良好的语言技能，</w:t>
      </w:r>
      <w:r w:rsidR="007C498D">
        <w:rPr>
          <w:rFonts w:ascii="宋体" w:hAnsi="宋体" w:cs="Helvetica" w:hint="eastAsia"/>
          <w:bCs/>
          <w:color w:val="333333"/>
          <w:kern w:val="0"/>
          <w:sz w:val="24"/>
          <w:szCs w:val="24"/>
        </w:rPr>
        <w:t>通过</w:t>
      </w:r>
      <w:r w:rsidRPr="00F33B90">
        <w:rPr>
          <w:rFonts w:ascii="宋体" w:hAnsi="宋体" w:cs="Helvetica" w:hint="eastAsia"/>
          <w:bCs/>
          <w:color w:val="333333"/>
          <w:kern w:val="0"/>
          <w:sz w:val="24"/>
          <w:szCs w:val="24"/>
        </w:rPr>
        <w:t>全方位、多角度地诠释英语学习中高级阶段的词汇、句型、课文、练习等内容，在增加语言输入量的同时，</w:t>
      </w:r>
      <w:r w:rsidR="007C498D">
        <w:rPr>
          <w:rFonts w:ascii="宋体" w:hAnsi="宋体" w:cs="Helvetica" w:hint="eastAsia"/>
          <w:bCs/>
          <w:color w:val="333333"/>
          <w:kern w:val="0"/>
          <w:sz w:val="24"/>
          <w:szCs w:val="24"/>
        </w:rPr>
        <w:t>完成</w:t>
      </w:r>
      <w:r w:rsidRPr="00F33B90">
        <w:rPr>
          <w:rFonts w:ascii="宋体" w:hAnsi="宋体" w:cs="Helvetica" w:hint="eastAsia"/>
          <w:bCs/>
          <w:color w:val="333333"/>
          <w:kern w:val="0"/>
          <w:sz w:val="24"/>
          <w:szCs w:val="24"/>
        </w:rPr>
        <w:t>课堂任务</w:t>
      </w:r>
      <w:r w:rsidR="007C498D">
        <w:rPr>
          <w:rFonts w:ascii="宋体" w:hAnsi="宋体" w:cs="Helvetica" w:hint="eastAsia"/>
          <w:bCs/>
          <w:color w:val="333333"/>
          <w:kern w:val="0"/>
          <w:sz w:val="24"/>
          <w:szCs w:val="24"/>
        </w:rPr>
        <w:t>并</w:t>
      </w:r>
      <w:r w:rsidRPr="00F33B90">
        <w:rPr>
          <w:rFonts w:ascii="宋体" w:hAnsi="宋体" w:cs="Helvetica" w:hint="eastAsia"/>
          <w:bCs/>
          <w:color w:val="333333"/>
          <w:kern w:val="0"/>
          <w:sz w:val="24"/>
          <w:szCs w:val="24"/>
        </w:rPr>
        <w:t>实现有效的语言输出，</w:t>
      </w:r>
      <w:r w:rsidRPr="00F33B90">
        <w:rPr>
          <w:rFonts w:ascii="宋体" w:hAnsi="宋体" w:cs="Helvetica" w:hint="eastAsia"/>
          <w:bCs/>
          <w:color w:val="333333"/>
          <w:kern w:val="0"/>
          <w:sz w:val="24"/>
          <w:szCs w:val="24"/>
        </w:rPr>
        <w:t>重点</w:t>
      </w:r>
      <w:r w:rsidRPr="00F33B90">
        <w:rPr>
          <w:rFonts w:ascii="宋体" w:hAnsi="宋体" w:cs="Helvetica" w:hint="eastAsia"/>
          <w:bCs/>
          <w:color w:val="333333"/>
          <w:kern w:val="0"/>
          <w:sz w:val="24"/>
          <w:szCs w:val="24"/>
        </w:rPr>
        <w:t>提升阅读</w:t>
      </w:r>
      <w:r w:rsidR="00F33B90" w:rsidRPr="00F33B90">
        <w:rPr>
          <w:rFonts w:ascii="宋体" w:hAnsi="宋体" w:cs="Helvetica" w:hint="eastAsia"/>
          <w:bCs/>
          <w:color w:val="333333"/>
          <w:kern w:val="0"/>
          <w:sz w:val="24"/>
          <w:szCs w:val="24"/>
        </w:rPr>
        <w:t>能力、</w:t>
      </w:r>
      <w:r w:rsidRPr="00F33B90">
        <w:rPr>
          <w:rFonts w:ascii="宋体" w:hAnsi="宋体" w:cs="Helvetica" w:hint="eastAsia"/>
          <w:bCs/>
          <w:color w:val="333333"/>
          <w:kern w:val="0"/>
          <w:sz w:val="24"/>
          <w:szCs w:val="24"/>
        </w:rPr>
        <w:t>分析专业文献能力、学术论文写作能力，培养学生的国际视野。</w:t>
      </w:r>
    </w:p>
    <w:p w:rsidR="00806ED4" w:rsidRPr="00F33B90" w:rsidRDefault="00CE05AF" w:rsidP="00806ED4">
      <w:pPr>
        <w:widowControl/>
        <w:shd w:val="clear" w:color="auto" w:fill="FFFFFF"/>
        <w:spacing w:line="360" w:lineRule="auto"/>
        <w:jc w:val="left"/>
        <w:rPr>
          <w:rFonts w:ascii="Helvetica" w:eastAsia="宋体" w:hAnsi="Helvetica" w:cs="Helvetica"/>
          <w:b/>
          <w:bCs/>
          <w:color w:val="000000" w:themeColor="text1"/>
          <w:kern w:val="0"/>
          <w:sz w:val="24"/>
          <w:szCs w:val="24"/>
        </w:rPr>
      </w:pPr>
      <w:r w:rsidRPr="00F33B90">
        <w:rPr>
          <w:rFonts w:ascii="Helvetica" w:eastAsia="宋体" w:hAnsi="Helvetica" w:cs="Helvetica"/>
          <w:b/>
          <w:bCs/>
          <w:color w:val="000000" w:themeColor="text1"/>
          <w:kern w:val="0"/>
          <w:sz w:val="24"/>
          <w:szCs w:val="24"/>
        </w:rPr>
        <w:t>三</w:t>
      </w:r>
      <w:r w:rsidR="00806ED4" w:rsidRPr="00F33B90">
        <w:rPr>
          <w:rFonts w:ascii="Helvetica" w:eastAsia="宋体" w:hAnsi="Helvetica" w:cs="Helvetica"/>
          <w:b/>
          <w:bCs/>
          <w:color w:val="000000" w:themeColor="text1"/>
          <w:kern w:val="0"/>
          <w:sz w:val="24"/>
          <w:szCs w:val="24"/>
        </w:rPr>
        <w:t>、</w:t>
      </w:r>
      <w:r w:rsidR="00EC2358" w:rsidRPr="00F33B90">
        <w:rPr>
          <w:rFonts w:ascii="Helvetica" w:eastAsia="宋体" w:hAnsi="Helvetica" w:cs="Helvetica"/>
          <w:b/>
          <w:bCs/>
          <w:color w:val="000000" w:themeColor="text1"/>
          <w:kern w:val="0"/>
          <w:sz w:val="24"/>
          <w:szCs w:val="24"/>
        </w:rPr>
        <w:t>课程教学目标及学生应达到的能力</w:t>
      </w:r>
    </w:p>
    <w:p w:rsidR="00B86984" w:rsidRPr="00F33B90" w:rsidRDefault="008A702C" w:rsidP="00D93766">
      <w:pPr>
        <w:widowControl/>
        <w:shd w:val="clear" w:color="auto" w:fill="FFFFFF"/>
        <w:spacing w:line="360" w:lineRule="auto"/>
        <w:jc w:val="left"/>
        <w:rPr>
          <w:rFonts w:ascii="Times New Roman" w:hAnsi="Times New Roman" w:cs="Times New Roman" w:hint="eastAsia"/>
          <w:sz w:val="24"/>
          <w:szCs w:val="24"/>
        </w:rPr>
      </w:pPr>
      <w:r w:rsidRPr="00F33B90">
        <w:rPr>
          <w:rFonts w:ascii="宋体" w:hAnsi="宋体" w:cs="Helvetica" w:hint="eastAsia"/>
          <w:bCs/>
          <w:color w:val="333333"/>
          <w:kern w:val="0"/>
          <w:sz w:val="24"/>
          <w:szCs w:val="24"/>
        </w:rPr>
        <w:t>本课程有两个教学焦点：高级英语阅读、英语学术论文写作</w:t>
      </w:r>
      <w:r w:rsidR="00EE609C" w:rsidRPr="00F33B90">
        <w:rPr>
          <w:rFonts w:ascii="宋体" w:hAnsi="宋体" w:cs="Helvetica" w:hint="eastAsia"/>
          <w:bCs/>
          <w:color w:val="333333"/>
          <w:kern w:val="0"/>
          <w:sz w:val="24"/>
          <w:szCs w:val="24"/>
        </w:rPr>
        <w:t>(</w:t>
      </w:r>
      <w:r w:rsidR="00EE609C" w:rsidRPr="00F33B90">
        <w:rPr>
          <w:rFonts w:ascii="Times New Roman" w:eastAsiaTheme="majorEastAsia" w:hAnsi="Times New Roman" w:cs="Times New Roman" w:hint="eastAsia"/>
          <w:bCs/>
          <w:color w:val="333333"/>
          <w:kern w:val="0"/>
          <w:sz w:val="24"/>
          <w:szCs w:val="24"/>
        </w:rPr>
        <w:t xml:space="preserve">Task 1. </w:t>
      </w:r>
      <w:r w:rsidR="00EE609C" w:rsidRPr="00F33B90">
        <w:rPr>
          <w:rFonts w:ascii="Times New Roman" w:eastAsiaTheme="majorEastAsia" w:hAnsi="Times New Roman" w:cs="Times New Roman" w:hint="eastAsia"/>
          <w:bCs/>
          <w:color w:val="333333"/>
          <w:kern w:val="0"/>
          <w:sz w:val="24"/>
          <w:szCs w:val="24"/>
        </w:rPr>
        <w:t>Reading</w:t>
      </w:r>
      <w:r w:rsidR="00D93766" w:rsidRPr="00F33B90">
        <w:rPr>
          <w:rFonts w:ascii="Times New Roman" w:eastAsiaTheme="majorEastAsia" w:hAnsi="Times New Roman" w:cs="Times New Roman" w:hint="eastAsia"/>
          <w:bCs/>
          <w:color w:val="333333"/>
          <w:kern w:val="0"/>
          <w:sz w:val="24"/>
          <w:szCs w:val="24"/>
        </w:rPr>
        <w:t xml:space="preserve"> comprehension at advanced level</w:t>
      </w:r>
      <w:r w:rsidR="00EE609C" w:rsidRPr="00F33B90">
        <w:rPr>
          <w:rFonts w:ascii="Times New Roman" w:hAnsi="Times New Roman" w:cs="Times New Roman" w:hint="eastAsia"/>
          <w:sz w:val="24"/>
          <w:szCs w:val="24"/>
        </w:rPr>
        <w:t xml:space="preserve">;  Task </w:t>
      </w:r>
      <w:r w:rsidR="00EE609C" w:rsidRPr="00F33B90">
        <w:rPr>
          <w:rFonts w:ascii="Times New Roman" w:eastAsiaTheme="majorEastAsia" w:hAnsi="Times New Roman" w:cs="Times New Roman"/>
          <w:bCs/>
          <w:color w:val="333333"/>
          <w:kern w:val="0"/>
          <w:sz w:val="24"/>
          <w:szCs w:val="24"/>
        </w:rPr>
        <w:t>2</w:t>
      </w:r>
      <w:r w:rsidR="00EE609C" w:rsidRPr="00F33B90">
        <w:rPr>
          <w:rFonts w:ascii="Times New Roman" w:eastAsiaTheme="majorEastAsia" w:hAnsi="Times New Roman" w:cs="Times New Roman" w:hint="eastAsia"/>
          <w:bCs/>
          <w:color w:val="333333"/>
          <w:kern w:val="0"/>
          <w:sz w:val="24"/>
          <w:szCs w:val="24"/>
        </w:rPr>
        <w:t xml:space="preserve">. </w:t>
      </w:r>
      <w:r w:rsidR="00EE609C" w:rsidRPr="00F33B90">
        <w:rPr>
          <w:rFonts w:ascii="Times New Roman" w:eastAsiaTheme="majorEastAsia" w:hAnsi="Times New Roman" w:cs="Times New Roman" w:hint="eastAsia"/>
          <w:bCs/>
          <w:color w:val="333333"/>
          <w:kern w:val="0"/>
          <w:sz w:val="24"/>
          <w:szCs w:val="24"/>
        </w:rPr>
        <w:t xml:space="preserve">Academic writing </w:t>
      </w:r>
      <w:r w:rsidR="00EE609C" w:rsidRPr="00F33B90">
        <w:rPr>
          <w:rFonts w:ascii="Times New Roman" w:eastAsiaTheme="majorEastAsia" w:hAnsi="Times New Roman" w:cs="Times New Roman" w:hint="eastAsia"/>
          <w:bCs/>
          <w:color w:val="333333"/>
          <w:kern w:val="0"/>
          <w:sz w:val="24"/>
          <w:szCs w:val="24"/>
        </w:rPr>
        <w:t>essential</w:t>
      </w:r>
      <w:r w:rsidR="00EE609C" w:rsidRPr="00F33B90">
        <w:rPr>
          <w:rFonts w:ascii="宋体" w:hAnsi="宋体" w:cs="Helvetica" w:hint="eastAsia"/>
          <w:bCs/>
          <w:color w:val="333333"/>
          <w:kern w:val="0"/>
          <w:sz w:val="24"/>
          <w:szCs w:val="24"/>
        </w:rPr>
        <w:t>)</w:t>
      </w:r>
      <w:r w:rsidRPr="00F33B90">
        <w:rPr>
          <w:rFonts w:ascii="宋体" w:hAnsi="宋体" w:cs="Helvetica" w:hint="eastAsia"/>
          <w:bCs/>
          <w:color w:val="333333"/>
          <w:kern w:val="0"/>
          <w:sz w:val="24"/>
          <w:szCs w:val="24"/>
        </w:rPr>
        <w:t>。</w:t>
      </w:r>
      <w:r w:rsidR="00113205" w:rsidRPr="00F33B90">
        <w:rPr>
          <w:rFonts w:ascii="宋体" w:hAnsi="宋体" w:cs="Helvetica" w:hint="eastAsia"/>
          <w:bCs/>
          <w:color w:val="333333"/>
          <w:kern w:val="0"/>
          <w:sz w:val="24"/>
          <w:szCs w:val="24"/>
        </w:rPr>
        <w:t>通过本课程的学习，非英语专业的学生</w:t>
      </w:r>
      <w:r w:rsidR="00113205" w:rsidRPr="00F33B90">
        <w:rPr>
          <w:rFonts w:ascii="宋体" w:hAnsi="宋体" w:cs="Helvetica" w:hint="eastAsia"/>
          <w:bCs/>
          <w:color w:val="333333"/>
          <w:kern w:val="0"/>
          <w:sz w:val="24"/>
          <w:szCs w:val="24"/>
        </w:rPr>
        <w:t>具备良好的</w:t>
      </w:r>
      <w:r w:rsidR="00113205" w:rsidRPr="00F33B90">
        <w:rPr>
          <w:rFonts w:ascii="宋体" w:hAnsi="宋体" w:cs="Helvetica" w:hint="eastAsia"/>
          <w:bCs/>
          <w:color w:val="333333"/>
          <w:kern w:val="0"/>
          <w:sz w:val="24"/>
          <w:szCs w:val="24"/>
        </w:rPr>
        <w:t>语言技能，提高</w:t>
      </w:r>
      <w:r w:rsidR="00B86984" w:rsidRPr="00F33B90">
        <w:rPr>
          <w:rFonts w:ascii="宋体" w:hAnsi="宋体" w:cs="Helvetica" w:hint="eastAsia"/>
          <w:bCs/>
          <w:color w:val="333333"/>
          <w:kern w:val="0"/>
          <w:sz w:val="24"/>
          <w:szCs w:val="24"/>
        </w:rPr>
        <w:t>英语学习高级阶段的</w:t>
      </w:r>
      <w:r w:rsidR="00113205" w:rsidRPr="00F33B90">
        <w:rPr>
          <w:rFonts w:ascii="宋体" w:hAnsi="宋体" w:cs="Helvetica" w:hint="eastAsia"/>
          <w:bCs/>
          <w:color w:val="333333"/>
          <w:kern w:val="0"/>
          <w:sz w:val="24"/>
          <w:szCs w:val="24"/>
        </w:rPr>
        <w:t>阅读</w:t>
      </w:r>
      <w:r w:rsidR="00113205" w:rsidRPr="00F33B90">
        <w:rPr>
          <w:rFonts w:ascii="宋体" w:hAnsi="宋体" w:cs="Helvetica" w:hint="eastAsia"/>
          <w:bCs/>
          <w:color w:val="333333"/>
          <w:kern w:val="0"/>
          <w:sz w:val="24"/>
          <w:szCs w:val="24"/>
        </w:rPr>
        <w:t>能力，并能</w:t>
      </w:r>
      <w:r w:rsidR="00113205" w:rsidRPr="00F33B90">
        <w:rPr>
          <w:rFonts w:ascii="宋体" w:hAnsi="宋体" w:cs="Helvetica" w:hint="eastAsia"/>
          <w:bCs/>
          <w:color w:val="333333"/>
          <w:kern w:val="0"/>
          <w:sz w:val="24"/>
          <w:szCs w:val="24"/>
        </w:rPr>
        <w:t>够把这种能力和学术论文写作相结合</w:t>
      </w:r>
      <w:r w:rsidR="000B66BD">
        <w:rPr>
          <w:rFonts w:ascii="宋体" w:hAnsi="宋体" w:cs="Helvetica" w:hint="eastAsia"/>
          <w:bCs/>
          <w:color w:val="333333"/>
          <w:kern w:val="0"/>
          <w:sz w:val="24"/>
          <w:szCs w:val="24"/>
        </w:rPr>
        <w:t>，</w:t>
      </w:r>
      <w:r w:rsidR="00113205" w:rsidRPr="00F33B90">
        <w:rPr>
          <w:rFonts w:ascii="宋体" w:hAnsi="宋体" w:cs="Helvetica" w:hint="eastAsia"/>
          <w:bCs/>
          <w:color w:val="333333"/>
          <w:kern w:val="0"/>
          <w:sz w:val="24"/>
          <w:szCs w:val="24"/>
        </w:rPr>
        <w:t>了解和掌握学术论文</w:t>
      </w:r>
      <w:r w:rsidR="00113205" w:rsidRPr="00F33B90">
        <w:rPr>
          <w:rFonts w:ascii="宋体" w:hAnsi="宋体" w:cs="Helvetica" w:hint="eastAsia"/>
          <w:bCs/>
          <w:color w:val="333333"/>
          <w:kern w:val="0"/>
          <w:sz w:val="24"/>
          <w:szCs w:val="24"/>
        </w:rPr>
        <w:t>谋篇布局的技巧。</w:t>
      </w:r>
      <w:r w:rsidR="009E571E" w:rsidRPr="00F33B90">
        <w:rPr>
          <w:rFonts w:ascii="宋体" w:hAnsi="宋体" w:cs="Helvetica" w:hint="eastAsia"/>
          <w:bCs/>
          <w:color w:val="333333"/>
          <w:kern w:val="0"/>
          <w:sz w:val="24"/>
          <w:szCs w:val="24"/>
        </w:rPr>
        <w:t>高级阅读包含课堂阅读与课后阅读。</w:t>
      </w:r>
      <w:r w:rsidR="00C12008" w:rsidRPr="00F33B90">
        <w:rPr>
          <w:rFonts w:ascii="宋体" w:hAnsi="宋体" w:cs="Helvetica" w:hint="eastAsia"/>
          <w:bCs/>
          <w:color w:val="333333"/>
          <w:kern w:val="0"/>
          <w:sz w:val="24"/>
          <w:szCs w:val="24"/>
        </w:rPr>
        <w:t>课</w:t>
      </w:r>
      <w:r w:rsidR="00C12008" w:rsidRPr="00F33B90">
        <w:rPr>
          <w:rFonts w:ascii="宋体" w:hAnsi="宋体" w:cs="Helvetica" w:hint="eastAsia"/>
          <w:bCs/>
          <w:color w:val="333333"/>
          <w:kern w:val="0"/>
          <w:sz w:val="24"/>
          <w:szCs w:val="24"/>
        </w:rPr>
        <w:lastRenderedPageBreak/>
        <w:t>堂阅读任务是</w:t>
      </w:r>
      <w:r w:rsidR="00113205" w:rsidRPr="00F33B90">
        <w:rPr>
          <w:rFonts w:ascii="宋体" w:hAnsi="宋体" w:cs="Helvetica" w:hint="eastAsia"/>
          <w:bCs/>
          <w:color w:val="333333"/>
          <w:kern w:val="0"/>
          <w:sz w:val="24"/>
          <w:szCs w:val="24"/>
        </w:rPr>
        <w:t>通过</w:t>
      </w:r>
      <w:r w:rsidR="00113205" w:rsidRPr="00F33B90">
        <w:rPr>
          <w:rFonts w:ascii="宋体" w:hAnsi="宋体" w:cs="Helvetica" w:hint="eastAsia"/>
          <w:bCs/>
          <w:color w:val="333333"/>
          <w:kern w:val="0"/>
          <w:sz w:val="24"/>
          <w:szCs w:val="24"/>
        </w:rPr>
        <w:t>课文的背景知识讲解</w:t>
      </w:r>
      <w:r w:rsidR="00C12008" w:rsidRPr="00F33B90">
        <w:rPr>
          <w:rFonts w:ascii="宋体" w:hAnsi="宋体" w:cs="Helvetica" w:hint="eastAsia"/>
          <w:bCs/>
          <w:color w:val="333333"/>
          <w:kern w:val="0"/>
          <w:sz w:val="24"/>
          <w:szCs w:val="24"/>
        </w:rPr>
        <w:t>与课文阐释</w:t>
      </w:r>
      <w:r w:rsidR="00113205" w:rsidRPr="00F33B90">
        <w:rPr>
          <w:rFonts w:ascii="宋体" w:hAnsi="宋体" w:cs="Helvetica" w:hint="eastAsia"/>
          <w:bCs/>
          <w:color w:val="333333"/>
          <w:kern w:val="0"/>
          <w:sz w:val="24"/>
          <w:szCs w:val="24"/>
        </w:rPr>
        <w:t>，</w:t>
      </w:r>
      <w:r w:rsidR="00B86984" w:rsidRPr="00F33B90">
        <w:rPr>
          <w:rFonts w:ascii="宋体" w:hAnsi="宋体" w:cs="Helvetica" w:hint="eastAsia"/>
          <w:bCs/>
          <w:color w:val="333333"/>
          <w:kern w:val="0"/>
          <w:sz w:val="24"/>
          <w:szCs w:val="24"/>
        </w:rPr>
        <w:t>学生透过语言材料了解人物、事件、历史、地理、政治、经济、文化</w:t>
      </w:r>
      <w:r w:rsidR="002B3A95" w:rsidRPr="00F33B90">
        <w:rPr>
          <w:rFonts w:ascii="宋体" w:hAnsi="宋体" w:cs="Helvetica" w:hint="eastAsia"/>
          <w:bCs/>
          <w:color w:val="333333"/>
          <w:kern w:val="0"/>
          <w:sz w:val="24"/>
          <w:szCs w:val="24"/>
        </w:rPr>
        <w:t>、农业、生物</w:t>
      </w:r>
      <w:r w:rsidR="00B86984" w:rsidRPr="00F33B90">
        <w:rPr>
          <w:rFonts w:ascii="宋体" w:hAnsi="宋体" w:cs="Helvetica" w:hint="eastAsia"/>
          <w:bCs/>
          <w:color w:val="333333"/>
          <w:kern w:val="0"/>
          <w:sz w:val="24"/>
          <w:szCs w:val="24"/>
        </w:rPr>
        <w:t>等不同领域的知识，拓展文化视野</w:t>
      </w:r>
      <w:r w:rsidR="009E571E" w:rsidRPr="00F33B90">
        <w:rPr>
          <w:rFonts w:ascii="宋体" w:hAnsi="宋体" w:cs="Helvetica" w:hint="eastAsia"/>
          <w:bCs/>
          <w:color w:val="333333"/>
          <w:kern w:val="0"/>
          <w:sz w:val="24"/>
          <w:szCs w:val="24"/>
        </w:rPr>
        <w:t>和专业眼界</w:t>
      </w:r>
      <w:r w:rsidR="00113205" w:rsidRPr="00F33B90">
        <w:rPr>
          <w:rFonts w:ascii="宋体" w:hAnsi="宋体" w:cs="Helvetica" w:hint="eastAsia"/>
          <w:bCs/>
          <w:color w:val="333333"/>
          <w:kern w:val="0"/>
          <w:sz w:val="24"/>
          <w:szCs w:val="24"/>
        </w:rPr>
        <w:t>。</w:t>
      </w:r>
      <w:r w:rsidR="00B86984" w:rsidRPr="00F33B90">
        <w:rPr>
          <w:rFonts w:ascii="宋体" w:hAnsi="宋体" w:cs="Helvetica" w:hint="eastAsia"/>
          <w:bCs/>
          <w:color w:val="333333"/>
          <w:kern w:val="0"/>
          <w:sz w:val="24"/>
          <w:szCs w:val="24"/>
        </w:rPr>
        <w:t>课后</w:t>
      </w:r>
      <w:r w:rsidR="00113205" w:rsidRPr="00F33B90">
        <w:rPr>
          <w:rFonts w:ascii="宋体" w:hAnsi="宋体" w:cs="Helvetica" w:hint="eastAsia"/>
          <w:bCs/>
          <w:color w:val="333333"/>
          <w:kern w:val="0"/>
          <w:sz w:val="24"/>
          <w:szCs w:val="24"/>
        </w:rPr>
        <w:t>阅读</w:t>
      </w:r>
      <w:r w:rsidR="00B86984" w:rsidRPr="00F33B90">
        <w:rPr>
          <w:rFonts w:ascii="宋体" w:hAnsi="宋体" w:cs="Helvetica" w:hint="eastAsia"/>
          <w:bCs/>
          <w:color w:val="333333"/>
          <w:kern w:val="0"/>
          <w:sz w:val="24"/>
          <w:szCs w:val="24"/>
        </w:rPr>
        <w:t>主要是</w:t>
      </w:r>
      <w:r w:rsidR="00C12008" w:rsidRPr="00F33B90">
        <w:rPr>
          <w:rFonts w:ascii="宋体" w:hAnsi="宋体" w:cs="Helvetica" w:hint="eastAsia"/>
          <w:bCs/>
          <w:color w:val="333333"/>
          <w:kern w:val="0"/>
          <w:sz w:val="24"/>
          <w:szCs w:val="24"/>
        </w:rPr>
        <w:t>农业领域的科研</w:t>
      </w:r>
      <w:r w:rsidR="00113205" w:rsidRPr="00F33B90">
        <w:rPr>
          <w:rFonts w:ascii="宋体" w:hAnsi="宋体" w:cs="Helvetica" w:hint="eastAsia"/>
          <w:bCs/>
          <w:color w:val="333333"/>
          <w:kern w:val="0"/>
          <w:sz w:val="24"/>
          <w:szCs w:val="24"/>
        </w:rPr>
        <w:t>论文</w:t>
      </w:r>
      <w:r w:rsidR="00B86984" w:rsidRPr="00F33B90">
        <w:rPr>
          <w:rFonts w:ascii="宋体" w:hAnsi="宋体" w:cs="Helvetica" w:hint="eastAsia"/>
          <w:bCs/>
          <w:color w:val="333333"/>
          <w:kern w:val="0"/>
          <w:sz w:val="24"/>
          <w:szCs w:val="24"/>
        </w:rPr>
        <w:t>，旨在</w:t>
      </w:r>
      <w:r w:rsidR="00113205" w:rsidRPr="00F33B90">
        <w:rPr>
          <w:rFonts w:ascii="宋体" w:hAnsi="宋体" w:cs="Helvetica" w:hint="eastAsia"/>
          <w:bCs/>
          <w:color w:val="333333"/>
          <w:kern w:val="0"/>
          <w:sz w:val="24"/>
          <w:szCs w:val="24"/>
        </w:rPr>
        <w:t>培养学生提炼问题和了解论文逻辑主线的能力，对国际重要学术期刊及其刊登的相关科研论文具备一定的认识与分析鉴别能力。</w:t>
      </w:r>
      <w:r w:rsidR="009E571E" w:rsidRPr="00F33B90">
        <w:rPr>
          <w:rFonts w:ascii="宋体" w:hAnsi="宋体" w:cs="Helvetica" w:hint="eastAsia"/>
          <w:bCs/>
          <w:color w:val="333333"/>
          <w:kern w:val="0"/>
          <w:sz w:val="24"/>
          <w:szCs w:val="24"/>
        </w:rPr>
        <w:t>英语学术论文写作主要涵盖学术论文写作的基本特点、过程、学术论文阅读技能、学术论文词汇的积累、研究过程、</w:t>
      </w:r>
      <w:r w:rsidR="00F53004" w:rsidRPr="00F33B90">
        <w:rPr>
          <w:rFonts w:ascii="宋体" w:hAnsi="宋体" w:cs="Helvetica" w:hint="eastAsia"/>
          <w:bCs/>
          <w:color w:val="333333"/>
          <w:kern w:val="0"/>
          <w:sz w:val="24"/>
          <w:szCs w:val="24"/>
        </w:rPr>
        <w:t>如何</w:t>
      </w:r>
      <w:r w:rsidR="009E571E" w:rsidRPr="00F33B90">
        <w:rPr>
          <w:rFonts w:ascii="宋体" w:hAnsi="宋体" w:cs="Helvetica" w:hint="eastAsia"/>
          <w:bCs/>
          <w:color w:val="333333"/>
          <w:kern w:val="0"/>
          <w:sz w:val="24"/>
          <w:szCs w:val="24"/>
        </w:rPr>
        <w:t>利用文献资源</w:t>
      </w:r>
      <w:r w:rsidR="000B66BD">
        <w:rPr>
          <w:rFonts w:ascii="宋体" w:hAnsi="宋体" w:cs="Helvetica" w:hint="eastAsia"/>
          <w:bCs/>
          <w:color w:val="333333"/>
          <w:kern w:val="0"/>
          <w:sz w:val="24"/>
          <w:szCs w:val="24"/>
        </w:rPr>
        <w:t>等</w:t>
      </w:r>
      <w:r w:rsidR="009E571E" w:rsidRPr="00F33B90">
        <w:rPr>
          <w:rFonts w:ascii="宋体" w:hAnsi="宋体" w:cs="Helvetica" w:hint="eastAsia"/>
          <w:bCs/>
          <w:color w:val="333333"/>
          <w:kern w:val="0"/>
          <w:sz w:val="24"/>
          <w:szCs w:val="24"/>
        </w:rPr>
        <w:t>。</w:t>
      </w:r>
      <w:r w:rsidR="00113205" w:rsidRPr="00F33B90">
        <w:rPr>
          <w:rFonts w:ascii="宋体" w:hAnsi="宋体" w:cs="Helvetica" w:hint="eastAsia"/>
          <w:bCs/>
          <w:color w:val="333333"/>
          <w:kern w:val="0"/>
          <w:sz w:val="24"/>
          <w:szCs w:val="24"/>
        </w:rPr>
        <w:t>本课程着力培养学生分析问题、解决问题的能力，提升人文</w:t>
      </w:r>
      <w:r w:rsidR="00B86984" w:rsidRPr="00F33B90">
        <w:rPr>
          <w:rFonts w:ascii="宋体" w:hAnsi="宋体" w:cs="Helvetica" w:hint="eastAsia"/>
          <w:bCs/>
          <w:color w:val="333333"/>
          <w:kern w:val="0"/>
          <w:sz w:val="24"/>
          <w:szCs w:val="24"/>
        </w:rPr>
        <w:t>素养、科学素养和综合素养。</w:t>
      </w:r>
    </w:p>
    <w:p w:rsidR="00806ED4" w:rsidRPr="00F33B90" w:rsidRDefault="005F5690" w:rsidP="00806ED4">
      <w:pPr>
        <w:widowControl/>
        <w:shd w:val="clear" w:color="auto" w:fill="FFFFFF"/>
        <w:spacing w:line="360" w:lineRule="auto"/>
        <w:jc w:val="left"/>
        <w:rPr>
          <w:rFonts w:ascii="Helvetica" w:eastAsia="宋体" w:hAnsi="Helvetica" w:cs="Helvetica"/>
          <w:b/>
          <w:bCs/>
          <w:color w:val="333333"/>
          <w:kern w:val="0"/>
          <w:sz w:val="24"/>
          <w:szCs w:val="24"/>
        </w:rPr>
      </w:pPr>
      <w:r w:rsidRPr="00F33B90">
        <w:rPr>
          <w:rFonts w:ascii="Helvetica" w:eastAsia="宋体" w:hAnsi="Helvetica" w:cs="Helvetica"/>
          <w:b/>
          <w:bCs/>
          <w:color w:val="333333"/>
          <w:kern w:val="0"/>
          <w:sz w:val="24"/>
          <w:szCs w:val="24"/>
        </w:rPr>
        <w:t>四</w:t>
      </w:r>
      <w:r w:rsidR="00806ED4" w:rsidRPr="00F33B90">
        <w:rPr>
          <w:rFonts w:ascii="Helvetica" w:eastAsia="宋体" w:hAnsi="Helvetica" w:cs="Helvetica"/>
          <w:b/>
          <w:bCs/>
          <w:color w:val="333333"/>
          <w:kern w:val="0"/>
          <w:sz w:val="24"/>
          <w:szCs w:val="24"/>
        </w:rPr>
        <w:t>、课程</w:t>
      </w:r>
      <w:r w:rsidR="004B4A03" w:rsidRPr="00F33B90">
        <w:rPr>
          <w:rFonts w:ascii="Helvetica" w:eastAsia="宋体" w:hAnsi="Helvetica" w:cs="Helvetica" w:hint="eastAsia"/>
          <w:b/>
          <w:bCs/>
          <w:color w:val="333333"/>
          <w:kern w:val="0"/>
          <w:sz w:val="24"/>
          <w:szCs w:val="24"/>
        </w:rPr>
        <w:t>教学内容</w:t>
      </w:r>
      <w:r w:rsidR="001B6A91" w:rsidRPr="00F33B90">
        <w:rPr>
          <w:rFonts w:ascii="Helvetica" w:eastAsia="宋体" w:hAnsi="Helvetica" w:cs="Helvetica" w:hint="eastAsia"/>
          <w:b/>
          <w:bCs/>
          <w:color w:val="333333"/>
          <w:kern w:val="0"/>
          <w:sz w:val="24"/>
          <w:szCs w:val="24"/>
        </w:rPr>
        <w:t>简介</w:t>
      </w:r>
      <w:r w:rsidR="004B4A03" w:rsidRPr="00F33B90">
        <w:rPr>
          <w:rFonts w:ascii="Helvetica" w:eastAsia="宋体" w:hAnsi="Helvetica" w:cs="Helvetica" w:hint="eastAsia"/>
          <w:b/>
          <w:bCs/>
          <w:color w:val="333333"/>
          <w:kern w:val="0"/>
          <w:sz w:val="24"/>
          <w:szCs w:val="24"/>
        </w:rPr>
        <w:t>、基本要求及学时安排</w:t>
      </w:r>
    </w:p>
    <w:p w:rsidR="008E22EB" w:rsidRPr="00F33B90" w:rsidRDefault="00EE609C" w:rsidP="00C12008">
      <w:pPr>
        <w:shd w:val="clear" w:color="auto" w:fill="FFFFFF"/>
        <w:spacing w:line="360" w:lineRule="auto"/>
        <w:ind w:leftChars="200" w:left="420"/>
        <w:rPr>
          <w:rFonts w:ascii="Times New Roman" w:eastAsiaTheme="majorEastAsia" w:hAnsi="Times New Roman" w:cs="Times New Roman" w:hint="eastAsia"/>
          <w:b/>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1 </w:t>
      </w:r>
      <w:proofErr w:type="gramStart"/>
      <w:r w:rsidRPr="00F33B90">
        <w:rPr>
          <w:rFonts w:ascii="Times New Roman" w:eastAsiaTheme="majorEastAsia" w:hAnsi="Times New Roman" w:cs="Times New Roman"/>
          <w:b/>
          <w:bCs/>
          <w:color w:val="333333"/>
          <w:kern w:val="0"/>
          <w:sz w:val="24"/>
          <w:szCs w:val="24"/>
        </w:rPr>
        <w:t>An</w:t>
      </w:r>
      <w:proofErr w:type="gramEnd"/>
      <w:r w:rsidRPr="00F33B90">
        <w:rPr>
          <w:rFonts w:ascii="Times New Roman" w:eastAsiaTheme="majorEastAsia" w:hAnsi="Times New Roman" w:cs="Times New Roman"/>
          <w:b/>
          <w:bCs/>
          <w:color w:val="333333"/>
          <w:kern w:val="0"/>
          <w:sz w:val="24"/>
          <w:szCs w:val="24"/>
        </w:rPr>
        <w:t xml:space="preserve"> introduction to </w:t>
      </w:r>
      <w:r w:rsidR="00D93766" w:rsidRPr="00F33B90">
        <w:rPr>
          <w:rFonts w:ascii="Times New Roman" w:eastAsiaTheme="majorEastAsia" w:hAnsi="Times New Roman" w:cs="Times New Roman" w:hint="eastAsia"/>
          <w:b/>
          <w:bCs/>
          <w:color w:val="333333"/>
          <w:kern w:val="0"/>
          <w:sz w:val="24"/>
          <w:szCs w:val="24"/>
        </w:rPr>
        <w:t xml:space="preserve">advanced reading and </w:t>
      </w:r>
      <w:r w:rsidRPr="00F33B90">
        <w:rPr>
          <w:rFonts w:ascii="Times New Roman" w:eastAsiaTheme="majorEastAsia" w:hAnsi="Times New Roman" w:cs="Times New Roman"/>
          <w:b/>
          <w:bCs/>
          <w:color w:val="333333"/>
          <w:kern w:val="0"/>
          <w:sz w:val="24"/>
          <w:szCs w:val="24"/>
        </w:rPr>
        <w:t>academic English</w:t>
      </w:r>
    </w:p>
    <w:p w:rsidR="00C12008" w:rsidRPr="00F33B90" w:rsidRDefault="00C12008" w:rsidP="008E22EB">
      <w:pPr>
        <w:shd w:val="clear" w:color="auto" w:fill="FFFFFF"/>
        <w:spacing w:line="360" w:lineRule="auto"/>
        <w:ind w:leftChars="200" w:left="420" w:firstLineChars="2499" w:firstLine="5998"/>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bookmarkStart w:id="1" w:name="OLE_LINK15"/>
      <w:bookmarkStart w:id="2" w:name="OLE_LINK16"/>
      <w:bookmarkStart w:id="3" w:name="OLE_LINK17"/>
      <w:r w:rsidR="00BA556F" w:rsidRPr="00F33B90">
        <w:rPr>
          <w:rFonts w:ascii="Times New Roman" w:eastAsiaTheme="majorEastAsia" w:hAnsi="Times New Roman" w:cs="Times New Roman"/>
          <w:bCs/>
          <w:color w:val="333333"/>
          <w:kern w:val="0"/>
          <w:sz w:val="24"/>
          <w:szCs w:val="24"/>
        </w:rPr>
        <w:t>张欢</w:t>
      </w:r>
      <w:bookmarkEnd w:id="1"/>
      <w:bookmarkEnd w:id="2"/>
      <w:bookmarkEnd w:id="3"/>
    </w:p>
    <w:p w:rsidR="008A702C" w:rsidRPr="00F33B90" w:rsidRDefault="00C12008" w:rsidP="00C12008">
      <w:pPr>
        <w:widowControl/>
        <w:shd w:val="clear" w:color="auto" w:fill="FFFFFF"/>
        <w:spacing w:line="360" w:lineRule="auto"/>
        <w:ind w:leftChars="200" w:left="420"/>
        <w:jc w:val="left"/>
        <w:rPr>
          <w:rFonts w:ascii="Times New Roman" w:hAnsi="Times New Roman" w:cs="Times New Roman"/>
          <w:sz w:val="24"/>
          <w:szCs w:val="24"/>
        </w:rPr>
      </w:pPr>
      <w:bookmarkStart w:id="4" w:name="OLE_LINK18"/>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bCs/>
          <w:color w:val="333333"/>
          <w:kern w:val="0"/>
          <w:sz w:val="24"/>
          <w:szCs w:val="24"/>
        </w:rPr>
        <w:t>、</w:t>
      </w:r>
      <w:bookmarkStart w:id="5" w:name="OLE_LINK21"/>
      <w:r w:rsidR="00294393" w:rsidRPr="00F33B90">
        <w:rPr>
          <w:rFonts w:ascii="Times New Roman" w:eastAsiaTheme="majorEastAsia" w:hAnsi="Times New Roman" w:cs="Times New Roman"/>
          <w:bCs/>
          <w:color w:val="333333"/>
          <w:kern w:val="0"/>
          <w:sz w:val="24"/>
          <w:szCs w:val="24"/>
        </w:rPr>
        <w:t>Reading</w:t>
      </w:r>
      <w:r w:rsidR="00FD1ECF" w:rsidRPr="00F33B90">
        <w:rPr>
          <w:rFonts w:ascii="Times New Roman" w:eastAsiaTheme="majorEastAsia" w:hAnsi="Times New Roman" w:cs="Times New Roman"/>
          <w:bCs/>
          <w:color w:val="333333"/>
          <w:kern w:val="0"/>
          <w:sz w:val="24"/>
          <w:szCs w:val="24"/>
        </w:rPr>
        <w:t xml:space="preserve"> comprehension plus text analysi</w:t>
      </w:r>
      <w:r w:rsidR="00294393" w:rsidRPr="00F33B90">
        <w:rPr>
          <w:rFonts w:ascii="Times New Roman" w:eastAsiaTheme="majorEastAsia" w:hAnsi="Times New Roman" w:cs="Times New Roman"/>
          <w:bCs/>
          <w:color w:val="333333"/>
          <w:kern w:val="0"/>
          <w:sz w:val="24"/>
          <w:szCs w:val="24"/>
        </w:rPr>
        <w:t>s</w:t>
      </w:r>
    </w:p>
    <w:bookmarkEnd w:id="5"/>
    <w:p w:rsidR="00C12008" w:rsidRPr="00F33B90" w:rsidRDefault="00C12008" w:rsidP="00C12008">
      <w:pPr>
        <w:widowControl/>
        <w:shd w:val="clear" w:color="auto" w:fill="FFFFFF"/>
        <w:spacing w:line="360" w:lineRule="auto"/>
        <w:ind w:leftChars="200" w:left="42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294393" w:rsidRPr="00F33B90">
        <w:rPr>
          <w:rFonts w:ascii="Times New Roman" w:eastAsiaTheme="majorEastAsia" w:hAnsi="Times New Roman" w:cs="Times New Roman"/>
          <w:bCs/>
          <w:color w:val="333333"/>
          <w:kern w:val="0"/>
          <w:sz w:val="24"/>
          <w:szCs w:val="24"/>
        </w:rPr>
        <w:t>Concept of academic English</w:t>
      </w:r>
    </w:p>
    <w:p w:rsidR="00294393" w:rsidRPr="00F33B90" w:rsidRDefault="00294393" w:rsidP="00C12008">
      <w:pPr>
        <w:widowControl/>
        <w:shd w:val="clear" w:color="auto" w:fill="FFFFFF"/>
        <w:spacing w:line="360" w:lineRule="auto"/>
        <w:ind w:leftChars="200" w:left="42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Strategies for English learning</w:t>
      </w:r>
    </w:p>
    <w:bookmarkEnd w:id="4"/>
    <w:p w:rsidR="00E522E1" w:rsidRPr="00F33B90" w:rsidRDefault="00EE609C" w:rsidP="008A702C">
      <w:pPr>
        <w:shd w:val="clear" w:color="auto" w:fill="FFFFFF"/>
        <w:spacing w:line="360" w:lineRule="auto"/>
        <w:ind w:leftChars="200" w:left="420"/>
        <w:rPr>
          <w:rFonts w:ascii="Times New Roman" w:eastAsiaTheme="majorEastAsia" w:hAnsi="Times New Roman" w:cs="Times New Roman" w:hint="eastAsia"/>
          <w:b/>
          <w:bCs/>
          <w:color w:val="333333"/>
          <w:kern w:val="0"/>
          <w:sz w:val="24"/>
          <w:szCs w:val="24"/>
        </w:rPr>
      </w:pPr>
      <w:r w:rsidRPr="00F33B90">
        <w:rPr>
          <w:rFonts w:ascii="Times New Roman" w:eastAsiaTheme="majorEastAsia" w:hAnsi="Times New Roman" w:cs="Times New Roman"/>
          <w:b/>
          <w:bCs/>
          <w:color w:val="333333"/>
          <w:kern w:val="0"/>
          <w:sz w:val="24"/>
          <w:szCs w:val="24"/>
        </w:rPr>
        <w:t>Unit 2</w:t>
      </w:r>
      <w:r w:rsidR="00E522E1" w:rsidRPr="00F33B90">
        <w:rPr>
          <w:rFonts w:ascii="Times New Roman" w:eastAsiaTheme="majorEastAsia" w:hAnsi="Times New Roman" w:cs="Times New Roman" w:hint="eastAsia"/>
          <w:b/>
          <w:bCs/>
          <w:color w:val="333333"/>
          <w:kern w:val="0"/>
          <w:sz w:val="24"/>
          <w:szCs w:val="24"/>
        </w:rPr>
        <w:t xml:space="preserve"> </w:t>
      </w:r>
      <w:r w:rsidR="00E522E1" w:rsidRPr="00F33B90">
        <w:rPr>
          <w:rFonts w:ascii="Times New Roman" w:eastAsiaTheme="majorEastAsia" w:hAnsi="Times New Roman" w:cs="Times New Roman"/>
          <w:b/>
          <w:bCs/>
          <w:color w:val="333333"/>
          <w:kern w:val="0"/>
          <w:sz w:val="24"/>
          <w:szCs w:val="24"/>
        </w:rPr>
        <w:t>Techniques for improving efficiency of reading English literature</w:t>
      </w:r>
    </w:p>
    <w:p w:rsidR="008A702C" w:rsidRPr="00F33B90" w:rsidRDefault="00C12008" w:rsidP="00E522E1">
      <w:pPr>
        <w:shd w:val="clear" w:color="auto" w:fill="FFFFFF"/>
        <w:spacing w:line="360" w:lineRule="auto"/>
        <w:ind w:leftChars="200" w:left="420" w:firstLineChars="2499" w:firstLine="5998"/>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C12008" w:rsidRPr="00F33B90" w:rsidRDefault="00C12008" w:rsidP="00455849">
      <w:pPr>
        <w:widowControl/>
        <w:shd w:val="clear" w:color="auto" w:fill="FFFFFF"/>
        <w:spacing w:line="360" w:lineRule="auto"/>
        <w:ind w:firstLineChars="150" w:firstLine="360"/>
        <w:jc w:val="left"/>
        <w:rPr>
          <w:rFonts w:ascii="Times New Roman" w:hAnsi="Times New Roman" w:cs="Times New Roman"/>
          <w:sz w:val="24"/>
          <w:szCs w:val="24"/>
        </w:rPr>
      </w:pPr>
      <w:bookmarkStart w:id="6" w:name="OLE_LINK22"/>
      <w:bookmarkStart w:id="7" w:name="OLE_LINK23"/>
      <w:bookmarkStart w:id="8" w:name="OLE_LINK24"/>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bCs/>
          <w:color w:val="333333"/>
          <w:kern w:val="0"/>
          <w:sz w:val="24"/>
          <w:szCs w:val="24"/>
        </w:rPr>
        <w:t>、</w:t>
      </w:r>
      <w:r w:rsidR="00324F1D" w:rsidRPr="00F33B90">
        <w:rPr>
          <w:rFonts w:ascii="Times New Roman" w:eastAsiaTheme="majorEastAsia" w:hAnsi="Times New Roman" w:cs="Times New Roman"/>
          <w:bCs/>
          <w:color w:val="333333"/>
          <w:kern w:val="0"/>
          <w:sz w:val="24"/>
          <w:szCs w:val="24"/>
        </w:rPr>
        <w:t>Reading</w:t>
      </w:r>
      <w:r w:rsidR="00FD1ECF" w:rsidRPr="00F33B90">
        <w:rPr>
          <w:rFonts w:ascii="Times New Roman" w:eastAsiaTheme="majorEastAsia" w:hAnsi="Times New Roman" w:cs="Times New Roman"/>
          <w:bCs/>
          <w:color w:val="333333"/>
          <w:kern w:val="0"/>
          <w:sz w:val="24"/>
          <w:szCs w:val="24"/>
        </w:rPr>
        <w:t xml:space="preserve"> comprehension plus text analysi</w:t>
      </w:r>
      <w:r w:rsidR="00324F1D" w:rsidRPr="00F33B90">
        <w:rPr>
          <w:rFonts w:ascii="Times New Roman" w:eastAsiaTheme="majorEastAsia" w:hAnsi="Times New Roman" w:cs="Times New Roman"/>
          <w:bCs/>
          <w:color w:val="333333"/>
          <w:kern w:val="0"/>
          <w:sz w:val="24"/>
          <w:szCs w:val="24"/>
        </w:rPr>
        <w:t>s</w:t>
      </w:r>
    </w:p>
    <w:bookmarkEnd w:id="6"/>
    <w:bookmarkEnd w:id="7"/>
    <w:bookmarkEnd w:id="8"/>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324F1D" w:rsidRPr="00F33B90">
        <w:rPr>
          <w:rFonts w:ascii="Times New Roman" w:eastAsiaTheme="majorEastAsia" w:hAnsi="Times New Roman" w:cs="Times New Roman"/>
          <w:bCs/>
          <w:color w:val="333333"/>
          <w:kern w:val="0"/>
          <w:sz w:val="24"/>
          <w:szCs w:val="24"/>
        </w:rPr>
        <w:t xml:space="preserve"> Characteristics of academic writing</w:t>
      </w:r>
    </w:p>
    <w:p w:rsidR="00324F1D" w:rsidRPr="00F33B90" w:rsidRDefault="00324F1D" w:rsidP="00455849">
      <w:pPr>
        <w:widowControl/>
        <w:shd w:val="clear" w:color="auto" w:fill="FFFFFF"/>
        <w:spacing w:line="360" w:lineRule="auto"/>
        <w:ind w:firstLineChars="150" w:firstLine="360"/>
        <w:jc w:val="left"/>
        <w:rPr>
          <w:rFonts w:ascii="Times New Roman" w:hAnsi="Times New Roman" w:cs="Times New Roman"/>
          <w:sz w:val="24"/>
          <w:szCs w:val="24"/>
        </w:rPr>
      </w:pPr>
      <w:bookmarkStart w:id="9" w:name="OLE_LINK19"/>
      <w:bookmarkStart w:id="10" w:name="OLE_LINK20"/>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English word formation</w:t>
      </w:r>
    </w:p>
    <w:bookmarkEnd w:id="9"/>
    <w:bookmarkEnd w:id="10"/>
    <w:p w:rsidR="008E22EB" w:rsidRPr="00F33B90" w:rsidRDefault="008E22EB" w:rsidP="00455849">
      <w:pPr>
        <w:widowControl/>
        <w:shd w:val="clear" w:color="auto" w:fill="FFFFFF"/>
        <w:spacing w:line="360" w:lineRule="auto"/>
        <w:ind w:firstLineChars="147" w:firstLine="354"/>
        <w:jc w:val="left"/>
        <w:rPr>
          <w:rFonts w:ascii="Times New Roman" w:hAnsi="Times New Roman" w:cs="Times New Roman"/>
          <w:b/>
          <w:sz w:val="24"/>
          <w:szCs w:val="24"/>
        </w:rPr>
      </w:pPr>
      <w:r w:rsidRPr="00F33B90">
        <w:rPr>
          <w:rFonts w:ascii="Times New Roman" w:eastAsiaTheme="majorEastAsia" w:hAnsi="Times New Roman" w:cs="Times New Roman"/>
          <w:b/>
          <w:bCs/>
          <w:color w:val="333333"/>
          <w:kern w:val="0"/>
          <w:sz w:val="24"/>
          <w:szCs w:val="24"/>
        </w:rPr>
        <w:t xml:space="preserve">Unit 3 </w:t>
      </w:r>
      <w:r w:rsidR="00E522E1" w:rsidRPr="00F33B90">
        <w:rPr>
          <w:rFonts w:ascii="Times New Roman" w:eastAsiaTheme="majorEastAsia" w:hAnsi="Times New Roman" w:cs="Times New Roman"/>
          <w:b/>
          <w:bCs/>
          <w:color w:val="333333"/>
          <w:kern w:val="0"/>
          <w:sz w:val="24"/>
          <w:szCs w:val="24"/>
        </w:rPr>
        <w:t>Learning new words and extending your vocabulary</w:t>
      </w:r>
    </w:p>
    <w:p w:rsidR="008A702C" w:rsidRPr="00F33B90" w:rsidRDefault="00C12008" w:rsidP="00E522E1">
      <w:pPr>
        <w:shd w:val="clear" w:color="auto" w:fill="FFFFFF"/>
        <w:spacing w:line="360" w:lineRule="auto"/>
        <w:ind w:firstLineChars="2650" w:firstLine="6360"/>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C12008" w:rsidRPr="00F33B90" w:rsidRDefault="00C12008"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bCs/>
          <w:color w:val="333333"/>
          <w:kern w:val="0"/>
          <w:sz w:val="24"/>
          <w:szCs w:val="24"/>
        </w:rPr>
        <w:t>、</w:t>
      </w:r>
      <w:r w:rsidR="00D93766" w:rsidRPr="00F33B90">
        <w:rPr>
          <w:rFonts w:ascii="Times New Roman" w:eastAsiaTheme="majorEastAsia" w:hAnsi="Times New Roman" w:cs="Times New Roman"/>
          <w:bCs/>
          <w:color w:val="333333"/>
          <w:kern w:val="0"/>
          <w:sz w:val="24"/>
          <w:szCs w:val="24"/>
        </w:rPr>
        <w:t>Reading comprehension plus text analysis</w:t>
      </w:r>
    </w:p>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D93766" w:rsidRPr="00F33B90">
        <w:rPr>
          <w:rFonts w:ascii="Times New Roman" w:eastAsiaTheme="majorEastAsia" w:hAnsi="Times New Roman" w:cs="Times New Roman" w:hint="eastAsia"/>
          <w:bCs/>
          <w:color w:val="333333"/>
          <w:kern w:val="0"/>
          <w:sz w:val="24"/>
          <w:szCs w:val="24"/>
        </w:rPr>
        <w:t xml:space="preserve">The academic </w:t>
      </w:r>
      <w:r w:rsidR="00D93766" w:rsidRPr="00F33B90">
        <w:rPr>
          <w:rFonts w:ascii="Times New Roman" w:eastAsiaTheme="majorEastAsia" w:hAnsi="Times New Roman" w:cs="Times New Roman"/>
          <w:bCs/>
          <w:color w:val="333333"/>
          <w:kern w:val="0"/>
          <w:sz w:val="24"/>
          <w:szCs w:val="24"/>
        </w:rPr>
        <w:t>writing</w:t>
      </w:r>
      <w:r w:rsidR="00D93766" w:rsidRPr="00F33B90">
        <w:rPr>
          <w:rFonts w:ascii="Times New Roman" w:eastAsiaTheme="majorEastAsia" w:hAnsi="Times New Roman" w:cs="Times New Roman" w:hint="eastAsia"/>
          <w:bCs/>
          <w:color w:val="333333"/>
          <w:kern w:val="0"/>
          <w:sz w:val="24"/>
          <w:szCs w:val="24"/>
        </w:rPr>
        <w:t xml:space="preserve"> process</w:t>
      </w:r>
    </w:p>
    <w:p w:rsidR="00324F1D" w:rsidRPr="00F33B90" w:rsidRDefault="00324F1D"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bookmarkStart w:id="11" w:name="OLE_LINK25"/>
      <w:bookmarkStart w:id="12" w:name="OLE_LINK26"/>
      <w:bookmarkStart w:id="13" w:name="OLE_LINK31"/>
      <w:r w:rsidR="009E571E" w:rsidRPr="00F33B90">
        <w:rPr>
          <w:rFonts w:ascii="Times New Roman" w:eastAsiaTheme="majorEastAsia" w:hAnsi="Times New Roman" w:cs="Times New Roman" w:hint="eastAsia"/>
          <w:bCs/>
          <w:color w:val="333333"/>
          <w:kern w:val="0"/>
          <w:sz w:val="24"/>
          <w:szCs w:val="24"/>
        </w:rPr>
        <w:t>Conversion of words</w:t>
      </w:r>
    </w:p>
    <w:bookmarkEnd w:id="11"/>
    <w:bookmarkEnd w:id="12"/>
    <w:bookmarkEnd w:id="13"/>
    <w:p w:rsidR="00511D47" w:rsidRDefault="00C12008" w:rsidP="00455849">
      <w:pPr>
        <w:shd w:val="clear" w:color="auto" w:fill="FFFFFF"/>
        <w:spacing w:line="360" w:lineRule="auto"/>
        <w:ind w:firstLineChars="147" w:firstLine="354"/>
        <w:rPr>
          <w:rFonts w:ascii="Times New Roman" w:eastAsiaTheme="majorEastAsia" w:hAnsi="Times New Roman" w:cs="Times New Roman" w:hint="eastAsia"/>
          <w:b/>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4 </w:t>
      </w:r>
      <w:bookmarkStart w:id="14" w:name="OLE_LINK34"/>
      <w:bookmarkStart w:id="15" w:name="OLE_LINK35"/>
      <w:r w:rsidR="00455849" w:rsidRPr="00F33B90">
        <w:rPr>
          <w:rFonts w:ascii="Times New Roman" w:eastAsiaTheme="majorEastAsia" w:hAnsi="Times New Roman" w:cs="Times New Roman" w:hint="eastAsia"/>
          <w:b/>
          <w:bCs/>
          <w:color w:val="333333"/>
          <w:kern w:val="0"/>
          <w:sz w:val="24"/>
          <w:szCs w:val="24"/>
        </w:rPr>
        <w:t>Selected readings in biology and agriculture</w:t>
      </w:r>
      <w:r w:rsidR="00511D47">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b/>
          <w:bCs/>
          <w:color w:val="333333"/>
          <w:kern w:val="0"/>
          <w:sz w:val="24"/>
          <w:szCs w:val="24"/>
        </w:rPr>
        <w:t>–</w:t>
      </w:r>
      <w:r w:rsidR="00511D47">
        <w:rPr>
          <w:rFonts w:ascii="Times New Roman" w:eastAsiaTheme="majorEastAsia" w:hAnsi="Times New Roman" w:cs="Times New Roman" w:hint="eastAsia"/>
          <w:b/>
          <w:bCs/>
          <w:color w:val="333333"/>
          <w:kern w:val="0"/>
          <w:sz w:val="24"/>
          <w:szCs w:val="24"/>
        </w:rPr>
        <w:t xml:space="preserve"> </w:t>
      </w:r>
      <w:bookmarkStart w:id="16" w:name="OLE_LINK36"/>
      <w:bookmarkStart w:id="17" w:name="OLE_LINK37"/>
      <w:r w:rsidR="00511D47">
        <w:rPr>
          <w:rFonts w:ascii="Times New Roman" w:eastAsiaTheme="majorEastAsia" w:hAnsi="Times New Roman" w:cs="Times New Roman" w:hint="eastAsia"/>
          <w:b/>
          <w:bCs/>
          <w:color w:val="333333"/>
          <w:kern w:val="0"/>
          <w:sz w:val="24"/>
          <w:szCs w:val="24"/>
        </w:rPr>
        <w:t>Part</w:t>
      </w:r>
      <w:r w:rsidR="00455849" w:rsidRPr="00F33B90">
        <w:rPr>
          <w:rFonts w:ascii="Times New Roman" w:eastAsiaTheme="majorEastAsia" w:hAnsi="Times New Roman" w:cs="Times New Roman" w:hint="eastAsia"/>
          <w:b/>
          <w:bCs/>
          <w:color w:val="333333"/>
          <w:kern w:val="0"/>
          <w:sz w:val="24"/>
          <w:szCs w:val="24"/>
        </w:rPr>
        <w:t xml:space="preserve"> </w:t>
      </w:r>
      <w:bookmarkEnd w:id="14"/>
      <w:bookmarkEnd w:id="15"/>
      <w:proofErr w:type="gramStart"/>
      <w:r w:rsidR="00511D47">
        <w:rPr>
          <w:rFonts w:ascii="Times New Roman" w:eastAsiaTheme="majorEastAsia" w:hAnsi="Times New Roman" w:cs="Times New Roman" w:hint="eastAsia"/>
          <w:b/>
          <w:bCs/>
          <w:color w:val="333333"/>
          <w:kern w:val="0"/>
          <w:sz w:val="24"/>
          <w:szCs w:val="24"/>
        </w:rPr>
        <w:t>1</w:t>
      </w:r>
      <w:bookmarkEnd w:id="16"/>
      <w:bookmarkEnd w:id="17"/>
      <w:r w:rsidR="00511D47">
        <w:rPr>
          <w:rFonts w:ascii="Times New Roman" w:eastAsiaTheme="majorEastAsia" w:hAnsi="Times New Roman" w:cs="Times New Roman" w:hint="eastAsia"/>
          <w:b/>
          <w:bCs/>
          <w:color w:val="333333"/>
          <w:kern w:val="0"/>
          <w:sz w:val="24"/>
          <w:szCs w:val="24"/>
        </w:rPr>
        <w:t xml:space="preserve">  Microorganism</w:t>
      </w:r>
      <w:proofErr w:type="gramEnd"/>
    </w:p>
    <w:p w:rsidR="008A702C" w:rsidRPr="00F33B90" w:rsidRDefault="00511D47" w:rsidP="00511D47">
      <w:pPr>
        <w:shd w:val="clear" w:color="auto" w:fill="FFFFFF"/>
        <w:spacing w:line="360" w:lineRule="auto"/>
        <w:ind w:firstLineChars="2401" w:firstLine="5785"/>
        <w:rPr>
          <w:rFonts w:ascii="Times New Roman" w:eastAsiaTheme="majorEastAsia" w:hAnsi="Times New Roman" w:cs="Times New Roman"/>
          <w:bCs/>
          <w:color w:val="333333"/>
          <w:kern w:val="0"/>
          <w:sz w:val="24"/>
          <w:szCs w:val="24"/>
        </w:rPr>
      </w:pPr>
      <w:r>
        <w:rPr>
          <w:rFonts w:ascii="Times New Roman" w:eastAsiaTheme="majorEastAsia" w:hAnsi="Times New Roman" w:cs="Times New Roman" w:hint="eastAsia"/>
          <w:b/>
          <w:bCs/>
          <w:color w:val="333333"/>
          <w:kern w:val="0"/>
          <w:sz w:val="24"/>
          <w:szCs w:val="24"/>
        </w:rPr>
        <w:t xml:space="preserve">        </w:t>
      </w:r>
      <w:r w:rsidR="00C12008" w:rsidRPr="00F33B90">
        <w:rPr>
          <w:rFonts w:ascii="Times New Roman" w:eastAsiaTheme="majorEastAsia" w:hAnsi="Times New Roman" w:cs="Times New Roman"/>
          <w:bCs/>
          <w:color w:val="333333"/>
          <w:kern w:val="0"/>
          <w:sz w:val="24"/>
          <w:szCs w:val="24"/>
        </w:rPr>
        <w:t>（</w:t>
      </w:r>
      <w:r w:rsidR="00C12008" w:rsidRPr="00F33B90">
        <w:rPr>
          <w:rFonts w:ascii="Times New Roman" w:eastAsiaTheme="majorEastAsia" w:hAnsi="Times New Roman" w:cs="Times New Roman"/>
          <w:bCs/>
          <w:color w:val="333333"/>
          <w:kern w:val="0"/>
          <w:sz w:val="24"/>
          <w:szCs w:val="24"/>
        </w:rPr>
        <w:t>6</w:t>
      </w:r>
      <w:r w:rsidR="00C12008"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C12008" w:rsidRPr="00F33B90" w:rsidRDefault="00C12008" w:rsidP="00455849">
      <w:pPr>
        <w:widowControl/>
        <w:shd w:val="clear" w:color="auto" w:fill="FFFFFF"/>
        <w:spacing w:line="360" w:lineRule="auto"/>
        <w:ind w:firstLineChars="150" w:firstLine="360"/>
        <w:jc w:val="left"/>
        <w:rPr>
          <w:rFonts w:ascii="Times New Roman" w:hAnsi="Times New Roman" w:cs="Times New Roman"/>
          <w:sz w:val="24"/>
          <w:szCs w:val="24"/>
        </w:rPr>
      </w:pPr>
      <w:bookmarkStart w:id="18" w:name="OLE_LINK27"/>
      <w:bookmarkStart w:id="19" w:name="OLE_LINK28"/>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bCs/>
          <w:color w:val="333333"/>
          <w:kern w:val="0"/>
          <w:sz w:val="24"/>
          <w:szCs w:val="24"/>
        </w:rPr>
        <w:t>、</w:t>
      </w:r>
      <w:r w:rsidR="008E22EB" w:rsidRPr="00F33B90">
        <w:rPr>
          <w:rFonts w:ascii="Times New Roman" w:eastAsiaTheme="majorEastAsia" w:hAnsi="Times New Roman" w:cs="Times New Roman"/>
          <w:bCs/>
          <w:color w:val="333333"/>
          <w:kern w:val="0"/>
          <w:sz w:val="24"/>
          <w:szCs w:val="24"/>
        </w:rPr>
        <w:t>Reading comprehension plus text analysis</w:t>
      </w:r>
    </w:p>
    <w:bookmarkEnd w:id="18"/>
    <w:bookmarkEnd w:id="19"/>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8E22EB" w:rsidRPr="00F33B90">
        <w:rPr>
          <w:rFonts w:ascii="Times New Roman" w:eastAsiaTheme="majorEastAsia" w:hAnsi="Times New Roman" w:cs="Times New Roman" w:hint="eastAsia"/>
          <w:bCs/>
          <w:color w:val="333333"/>
          <w:kern w:val="0"/>
          <w:sz w:val="24"/>
          <w:szCs w:val="24"/>
        </w:rPr>
        <w:t>Strengthening your understand and building your academic vocabulary</w:t>
      </w:r>
    </w:p>
    <w:p w:rsidR="00324F1D" w:rsidRPr="00F33B90" w:rsidRDefault="00324F1D"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r w:rsidR="009E571E" w:rsidRPr="00F33B90">
        <w:rPr>
          <w:rFonts w:ascii="Times New Roman" w:eastAsiaTheme="majorEastAsia" w:hAnsi="Times New Roman" w:cs="Times New Roman" w:hint="eastAsia"/>
          <w:bCs/>
          <w:color w:val="333333"/>
          <w:kern w:val="0"/>
          <w:sz w:val="24"/>
          <w:szCs w:val="24"/>
        </w:rPr>
        <w:t>Affixation</w:t>
      </w:r>
    </w:p>
    <w:p w:rsidR="00511D47" w:rsidRDefault="00441BE6" w:rsidP="00455849">
      <w:pPr>
        <w:shd w:val="clear" w:color="auto" w:fill="FFFFFF"/>
        <w:spacing w:line="360" w:lineRule="auto"/>
        <w:ind w:firstLineChars="147" w:firstLine="354"/>
        <w:rPr>
          <w:rFonts w:ascii="Times New Roman" w:eastAsiaTheme="majorEastAsia" w:hAnsi="Times New Roman" w:cs="Times New Roman" w:hint="eastAsia"/>
          <w:b/>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w:t>
      </w:r>
      <w:proofErr w:type="gramStart"/>
      <w:r w:rsidRPr="00F33B90">
        <w:rPr>
          <w:rFonts w:ascii="Times New Roman" w:eastAsiaTheme="majorEastAsia" w:hAnsi="Times New Roman" w:cs="Times New Roman"/>
          <w:b/>
          <w:bCs/>
          <w:color w:val="333333"/>
          <w:kern w:val="0"/>
          <w:sz w:val="24"/>
          <w:szCs w:val="24"/>
        </w:rPr>
        <w:t xml:space="preserve">5 </w:t>
      </w:r>
      <w:r w:rsidR="00E522E1" w:rsidRPr="00F33B90">
        <w:rPr>
          <w:rFonts w:ascii="Times New Roman" w:eastAsiaTheme="majorEastAsia" w:hAnsi="Times New Roman" w:cs="Times New Roman" w:hint="eastAsia"/>
          <w:b/>
          <w:bCs/>
          <w:color w:val="333333"/>
          <w:kern w:val="0"/>
          <w:sz w:val="24"/>
          <w:szCs w:val="24"/>
        </w:rPr>
        <w:t xml:space="preserve"> </w:t>
      </w:r>
      <w:r w:rsidR="00E522E1" w:rsidRPr="00F33B90">
        <w:rPr>
          <w:rFonts w:ascii="Times New Roman" w:eastAsiaTheme="majorEastAsia" w:hAnsi="Times New Roman" w:cs="Times New Roman" w:hint="eastAsia"/>
          <w:b/>
          <w:bCs/>
          <w:color w:val="333333"/>
          <w:kern w:val="0"/>
          <w:sz w:val="24"/>
          <w:szCs w:val="24"/>
        </w:rPr>
        <w:t>Selected</w:t>
      </w:r>
      <w:proofErr w:type="gramEnd"/>
      <w:r w:rsidR="00E522E1" w:rsidRPr="00F33B90">
        <w:rPr>
          <w:rFonts w:ascii="Times New Roman" w:eastAsiaTheme="majorEastAsia" w:hAnsi="Times New Roman" w:cs="Times New Roman" w:hint="eastAsia"/>
          <w:b/>
          <w:bCs/>
          <w:color w:val="333333"/>
          <w:kern w:val="0"/>
          <w:sz w:val="24"/>
          <w:szCs w:val="24"/>
        </w:rPr>
        <w:t xml:space="preserve"> readings in biology and agriculture</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hint="eastAsia"/>
          <w:b/>
          <w:bCs/>
          <w:color w:val="333333"/>
          <w:kern w:val="0"/>
          <w:sz w:val="24"/>
          <w:szCs w:val="24"/>
        </w:rPr>
        <w:t>-</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b/>
          <w:bCs/>
          <w:color w:val="333333"/>
          <w:kern w:val="0"/>
          <w:sz w:val="24"/>
          <w:szCs w:val="24"/>
        </w:rPr>
        <w:t xml:space="preserve">Part </w:t>
      </w:r>
      <w:r w:rsidR="00511D47">
        <w:rPr>
          <w:rFonts w:ascii="Times New Roman" w:eastAsiaTheme="majorEastAsia" w:hAnsi="Times New Roman" w:cs="Times New Roman" w:hint="eastAsia"/>
          <w:b/>
          <w:bCs/>
          <w:color w:val="333333"/>
          <w:kern w:val="0"/>
          <w:sz w:val="24"/>
          <w:szCs w:val="24"/>
        </w:rPr>
        <w:t>2 Agriculture</w:t>
      </w:r>
    </w:p>
    <w:p w:rsidR="008A702C" w:rsidRPr="00F33B90" w:rsidRDefault="00511D47" w:rsidP="00511D47">
      <w:pPr>
        <w:shd w:val="clear" w:color="auto" w:fill="FFFFFF"/>
        <w:spacing w:line="360" w:lineRule="auto"/>
        <w:ind w:firstLineChars="2450" w:firstLine="5903"/>
        <w:rPr>
          <w:rFonts w:ascii="Times New Roman" w:eastAsiaTheme="majorEastAsia" w:hAnsi="Times New Roman" w:cs="Times New Roman"/>
          <w:bCs/>
          <w:color w:val="333333"/>
          <w:kern w:val="0"/>
          <w:sz w:val="24"/>
          <w:szCs w:val="24"/>
        </w:rPr>
      </w:pPr>
      <w:r>
        <w:rPr>
          <w:rFonts w:ascii="Times New Roman" w:eastAsiaTheme="majorEastAsia" w:hAnsi="Times New Roman" w:cs="Times New Roman" w:hint="eastAsia"/>
          <w:b/>
          <w:bCs/>
          <w:color w:val="333333"/>
          <w:kern w:val="0"/>
          <w:sz w:val="24"/>
          <w:szCs w:val="24"/>
        </w:rPr>
        <w:lastRenderedPageBreak/>
        <w:t xml:space="preserve">       </w:t>
      </w:r>
      <w:r w:rsidR="00C12008" w:rsidRPr="00F33B90">
        <w:rPr>
          <w:rFonts w:ascii="Times New Roman" w:eastAsiaTheme="majorEastAsia" w:hAnsi="Times New Roman" w:cs="Times New Roman"/>
          <w:bCs/>
          <w:color w:val="333333"/>
          <w:kern w:val="0"/>
          <w:sz w:val="24"/>
          <w:szCs w:val="24"/>
        </w:rPr>
        <w:t>（</w:t>
      </w:r>
      <w:r w:rsidR="00C12008" w:rsidRPr="00F33B90">
        <w:rPr>
          <w:rFonts w:ascii="Times New Roman" w:eastAsiaTheme="majorEastAsia" w:hAnsi="Times New Roman" w:cs="Times New Roman"/>
          <w:bCs/>
          <w:color w:val="333333"/>
          <w:kern w:val="0"/>
          <w:sz w:val="24"/>
          <w:szCs w:val="24"/>
        </w:rPr>
        <w:t>6</w:t>
      </w:r>
      <w:r w:rsidR="00C12008"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455849" w:rsidRPr="00F33B90" w:rsidRDefault="00455849"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hint="eastAsia"/>
          <w:bCs/>
          <w:color w:val="333333"/>
          <w:kern w:val="0"/>
          <w:sz w:val="24"/>
          <w:szCs w:val="24"/>
        </w:rPr>
        <w:t>、</w:t>
      </w:r>
      <w:r w:rsidRPr="00F33B90">
        <w:rPr>
          <w:rFonts w:ascii="Times New Roman" w:eastAsiaTheme="majorEastAsia" w:hAnsi="Times New Roman" w:cs="Times New Roman"/>
          <w:bCs/>
          <w:color w:val="333333"/>
          <w:kern w:val="0"/>
          <w:sz w:val="24"/>
          <w:szCs w:val="24"/>
        </w:rPr>
        <w:t>Reading comprehension plus text analysis</w:t>
      </w:r>
    </w:p>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hint="eastAsia"/>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441BE6" w:rsidRPr="00F33B90">
        <w:rPr>
          <w:rFonts w:ascii="Times New Roman" w:eastAsiaTheme="majorEastAsia" w:hAnsi="Times New Roman" w:cs="Times New Roman" w:hint="eastAsia"/>
          <w:bCs/>
          <w:color w:val="333333"/>
          <w:kern w:val="0"/>
          <w:sz w:val="24"/>
          <w:szCs w:val="24"/>
        </w:rPr>
        <w:t>Tips for choosing a research topic</w:t>
      </w:r>
    </w:p>
    <w:p w:rsidR="00324F1D" w:rsidRPr="00F33B90" w:rsidRDefault="00324F1D"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r w:rsidR="00441BE6" w:rsidRPr="00F33B90">
        <w:rPr>
          <w:rFonts w:ascii="Times New Roman" w:eastAsiaTheme="majorEastAsia" w:hAnsi="Times New Roman" w:cs="Times New Roman" w:hint="eastAsia"/>
          <w:bCs/>
          <w:color w:val="333333"/>
          <w:kern w:val="0"/>
          <w:sz w:val="24"/>
          <w:szCs w:val="24"/>
        </w:rPr>
        <w:t>Abbreviation</w:t>
      </w:r>
    </w:p>
    <w:p w:rsidR="008A702C" w:rsidRPr="00F33B90" w:rsidRDefault="00C12008" w:rsidP="00511D47">
      <w:pPr>
        <w:shd w:val="clear" w:color="auto" w:fill="FFFFFF"/>
        <w:spacing w:line="360" w:lineRule="auto"/>
        <w:ind w:leftChars="168" w:left="353"/>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6 </w:t>
      </w:r>
      <w:r w:rsidR="00E522E1" w:rsidRPr="00F33B90">
        <w:rPr>
          <w:rFonts w:ascii="Times New Roman" w:eastAsiaTheme="majorEastAsia" w:hAnsi="Times New Roman" w:cs="Times New Roman"/>
          <w:b/>
          <w:bCs/>
          <w:color w:val="333333"/>
          <w:kern w:val="0"/>
          <w:sz w:val="24"/>
          <w:szCs w:val="24"/>
        </w:rPr>
        <w:t>Selected readings in biology and agriculture</w:t>
      </w:r>
      <w:r w:rsidR="00511D47">
        <w:rPr>
          <w:rFonts w:ascii="Times New Roman" w:eastAsiaTheme="majorEastAsia" w:hAnsi="Times New Roman" w:cs="Times New Roman" w:hint="eastAsia"/>
          <w:b/>
          <w:bCs/>
          <w:color w:val="333333"/>
          <w:kern w:val="0"/>
          <w:sz w:val="24"/>
          <w:szCs w:val="24"/>
        </w:rPr>
        <w:t xml:space="preserve"> -</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b/>
          <w:bCs/>
          <w:color w:val="333333"/>
          <w:kern w:val="0"/>
          <w:sz w:val="24"/>
          <w:szCs w:val="24"/>
        </w:rPr>
        <w:t xml:space="preserve">Part </w:t>
      </w:r>
      <w:r w:rsidR="00511D47">
        <w:rPr>
          <w:rFonts w:ascii="Times New Roman" w:eastAsiaTheme="majorEastAsia" w:hAnsi="Times New Roman" w:cs="Times New Roman" w:hint="eastAsia"/>
          <w:b/>
          <w:bCs/>
          <w:color w:val="333333"/>
          <w:kern w:val="0"/>
          <w:sz w:val="24"/>
          <w:szCs w:val="24"/>
        </w:rPr>
        <w:t>3</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hint="eastAsia"/>
          <w:b/>
          <w:bCs/>
          <w:color w:val="333333"/>
          <w:kern w:val="0"/>
          <w:sz w:val="24"/>
          <w:szCs w:val="24"/>
        </w:rPr>
        <w:t xml:space="preserve">Systematic, taxonomy and classification                                                                             </w:t>
      </w:r>
      <w:r w:rsidR="0043364A">
        <w:rPr>
          <w:rFonts w:ascii="Times New Roman" w:eastAsiaTheme="majorEastAsia" w:hAnsi="Times New Roman" w:cs="Times New Roman" w:hint="eastAsia"/>
          <w:b/>
          <w:bCs/>
          <w:color w:val="333333"/>
          <w:kern w:val="0"/>
          <w:sz w:val="24"/>
          <w:szCs w:val="24"/>
        </w:rPr>
        <w:t xml:space="preserve"> </w:t>
      </w: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455849" w:rsidRPr="00F33B90" w:rsidRDefault="00455849"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hint="eastAsia"/>
          <w:bCs/>
          <w:color w:val="333333"/>
          <w:kern w:val="0"/>
          <w:sz w:val="24"/>
          <w:szCs w:val="24"/>
        </w:rPr>
        <w:t>、</w:t>
      </w:r>
      <w:r w:rsidRPr="00F33B90">
        <w:rPr>
          <w:rFonts w:ascii="Times New Roman" w:eastAsiaTheme="majorEastAsia" w:hAnsi="Times New Roman" w:cs="Times New Roman"/>
          <w:bCs/>
          <w:color w:val="333333"/>
          <w:kern w:val="0"/>
          <w:sz w:val="24"/>
          <w:szCs w:val="24"/>
        </w:rPr>
        <w:t>Reading comprehension plus text analysis</w:t>
      </w:r>
    </w:p>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r w:rsidR="00441BE6" w:rsidRPr="00F33B90">
        <w:rPr>
          <w:rFonts w:ascii="Times New Roman" w:eastAsiaTheme="majorEastAsia" w:hAnsi="Times New Roman" w:cs="Times New Roman" w:hint="eastAsia"/>
          <w:bCs/>
          <w:color w:val="333333"/>
          <w:kern w:val="0"/>
          <w:sz w:val="24"/>
          <w:szCs w:val="24"/>
        </w:rPr>
        <w:t>Developing a research plan</w:t>
      </w:r>
    </w:p>
    <w:p w:rsidR="00324F1D" w:rsidRPr="00F33B90" w:rsidRDefault="00324F1D"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3</w:t>
      </w:r>
      <w:r w:rsidRPr="00F33B90">
        <w:rPr>
          <w:rFonts w:ascii="Times New Roman" w:eastAsiaTheme="majorEastAsia" w:hAnsi="Times New Roman" w:cs="Times New Roman"/>
          <w:bCs/>
          <w:color w:val="333333"/>
          <w:kern w:val="0"/>
          <w:sz w:val="24"/>
          <w:szCs w:val="24"/>
        </w:rPr>
        <w:t>、</w:t>
      </w:r>
      <w:r w:rsidR="00441BE6" w:rsidRPr="00F33B90">
        <w:rPr>
          <w:rFonts w:ascii="Times New Roman" w:eastAsiaTheme="majorEastAsia" w:hAnsi="Times New Roman" w:cs="Times New Roman" w:hint="eastAsia"/>
          <w:bCs/>
          <w:color w:val="333333"/>
          <w:kern w:val="0"/>
          <w:sz w:val="24"/>
          <w:szCs w:val="24"/>
        </w:rPr>
        <w:t>Word compounding</w:t>
      </w:r>
    </w:p>
    <w:p w:rsidR="008A702C" w:rsidRPr="00F33B90" w:rsidRDefault="00C12008" w:rsidP="0043364A">
      <w:pPr>
        <w:shd w:val="clear" w:color="auto" w:fill="FFFFFF"/>
        <w:spacing w:line="360" w:lineRule="auto"/>
        <w:ind w:leftChars="167" w:left="351"/>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7 </w:t>
      </w:r>
      <w:r w:rsidR="00E522E1" w:rsidRPr="00F33B90">
        <w:rPr>
          <w:rFonts w:ascii="Times New Roman" w:eastAsiaTheme="majorEastAsia" w:hAnsi="Times New Roman" w:cs="Times New Roman"/>
          <w:b/>
          <w:bCs/>
          <w:color w:val="333333"/>
          <w:kern w:val="0"/>
          <w:sz w:val="24"/>
          <w:szCs w:val="24"/>
        </w:rPr>
        <w:t>Selected readings in biology and agriculture</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hint="eastAsia"/>
          <w:b/>
          <w:bCs/>
          <w:color w:val="333333"/>
          <w:kern w:val="0"/>
          <w:sz w:val="24"/>
          <w:szCs w:val="24"/>
        </w:rPr>
        <w:t>-</w:t>
      </w:r>
      <w:r w:rsidR="00644362">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b/>
          <w:bCs/>
          <w:color w:val="333333"/>
          <w:kern w:val="0"/>
          <w:sz w:val="24"/>
          <w:szCs w:val="24"/>
        </w:rPr>
        <w:t>Part</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hint="eastAsia"/>
          <w:b/>
          <w:bCs/>
          <w:color w:val="333333"/>
          <w:kern w:val="0"/>
          <w:sz w:val="24"/>
          <w:szCs w:val="24"/>
        </w:rPr>
        <w:t>4</w:t>
      </w:r>
      <w:r w:rsidR="00E522E1" w:rsidRPr="00F33B90">
        <w:rPr>
          <w:rFonts w:ascii="Times New Roman" w:eastAsiaTheme="majorEastAsia" w:hAnsi="Times New Roman" w:cs="Times New Roman" w:hint="eastAsia"/>
          <w:b/>
          <w:bCs/>
          <w:color w:val="333333"/>
          <w:kern w:val="0"/>
          <w:sz w:val="24"/>
          <w:szCs w:val="24"/>
        </w:rPr>
        <w:t xml:space="preserve">  </w:t>
      </w:r>
      <w:r w:rsidR="0043364A">
        <w:rPr>
          <w:rFonts w:ascii="Times New Roman" w:eastAsiaTheme="majorEastAsia" w:hAnsi="Times New Roman" w:cs="Times New Roman" w:hint="eastAsia"/>
          <w:b/>
          <w:bCs/>
          <w:color w:val="333333"/>
          <w:kern w:val="0"/>
          <w:sz w:val="24"/>
          <w:szCs w:val="24"/>
        </w:rPr>
        <w:t>Weed management in organic crop production</w:t>
      </w:r>
      <w:r w:rsidR="00E522E1" w:rsidRPr="00F33B90">
        <w:rPr>
          <w:rFonts w:ascii="Times New Roman" w:eastAsiaTheme="majorEastAsia" w:hAnsi="Times New Roman" w:cs="Times New Roman" w:hint="eastAsia"/>
          <w:b/>
          <w:bCs/>
          <w:color w:val="333333"/>
          <w:kern w:val="0"/>
          <w:sz w:val="24"/>
          <w:szCs w:val="24"/>
        </w:rPr>
        <w:t xml:space="preserve">    </w:t>
      </w:r>
      <w:r w:rsidR="0043364A">
        <w:rPr>
          <w:rFonts w:ascii="Times New Roman" w:eastAsiaTheme="majorEastAsia" w:hAnsi="Times New Roman" w:cs="Times New Roman" w:hint="eastAsia"/>
          <w:b/>
          <w:bCs/>
          <w:color w:val="333333"/>
          <w:kern w:val="0"/>
          <w:sz w:val="24"/>
          <w:szCs w:val="24"/>
        </w:rPr>
        <w:t xml:space="preserve">                                                                    </w:t>
      </w: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455849" w:rsidRPr="00F33B90" w:rsidRDefault="00455849"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hint="eastAsia"/>
          <w:bCs/>
          <w:color w:val="333333"/>
          <w:kern w:val="0"/>
          <w:sz w:val="24"/>
          <w:szCs w:val="24"/>
        </w:rPr>
        <w:t>、</w:t>
      </w:r>
      <w:r w:rsidRPr="00F33B90">
        <w:rPr>
          <w:rFonts w:ascii="Times New Roman" w:eastAsiaTheme="majorEastAsia" w:hAnsi="Times New Roman" w:cs="Times New Roman"/>
          <w:bCs/>
          <w:color w:val="333333"/>
          <w:kern w:val="0"/>
          <w:sz w:val="24"/>
          <w:szCs w:val="24"/>
        </w:rPr>
        <w:t>Reading comprehension plus text analysis</w:t>
      </w:r>
    </w:p>
    <w:p w:rsidR="00C12008" w:rsidRPr="00F33B90" w:rsidRDefault="00C12008" w:rsidP="00455849">
      <w:pPr>
        <w:widowControl/>
        <w:shd w:val="clear" w:color="auto" w:fill="FFFFFF"/>
        <w:spacing w:line="360" w:lineRule="auto"/>
        <w:ind w:firstLineChars="150" w:firstLine="360"/>
        <w:jc w:val="left"/>
        <w:rPr>
          <w:rFonts w:ascii="Times New Roman" w:eastAsiaTheme="majorEastAsia" w:hAnsi="Times New Roman" w:cs="Times New Roman"/>
          <w:bCs/>
          <w:color w:val="333333"/>
          <w:kern w:val="0"/>
          <w:sz w:val="24"/>
          <w:szCs w:val="24"/>
        </w:rPr>
      </w:pPr>
      <w:bookmarkStart w:id="20" w:name="OLE_LINK38"/>
      <w:bookmarkStart w:id="21" w:name="OLE_LINK39"/>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bookmarkEnd w:id="20"/>
      <w:bookmarkEnd w:id="21"/>
      <w:r w:rsidR="00441BE6" w:rsidRPr="00F33B90">
        <w:rPr>
          <w:rFonts w:ascii="Times New Roman" w:eastAsiaTheme="majorEastAsia" w:hAnsi="Times New Roman" w:cs="Times New Roman" w:hint="eastAsia"/>
          <w:bCs/>
          <w:color w:val="333333"/>
          <w:kern w:val="0"/>
          <w:sz w:val="24"/>
          <w:szCs w:val="24"/>
        </w:rPr>
        <w:t>Finding different types of resources</w:t>
      </w:r>
    </w:p>
    <w:p w:rsidR="009E571E" w:rsidRPr="00F33B90" w:rsidRDefault="00F1311D" w:rsidP="009E571E">
      <w:pPr>
        <w:widowControl/>
        <w:shd w:val="clear" w:color="auto" w:fill="FFFFFF"/>
        <w:spacing w:line="360" w:lineRule="auto"/>
        <w:ind w:firstLineChars="150" w:firstLine="360"/>
        <w:jc w:val="left"/>
        <w:rPr>
          <w:rFonts w:ascii="Times New Roman" w:hAnsi="Times New Roman" w:cs="Times New Roman"/>
          <w:sz w:val="24"/>
          <w:szCs w:val="24"/>
        </w:rPr>
      </w:pPr>
      <w:r>
        <w:rPr>
          <w:rFonts w:ascii="Times New Roman" w:eastAsiaTheme="majorEastAsia" w:hAnsi="Times New Roman" w:cs="Times New Roman" w:hint="eastAsia"/>
          <w:bCs/>
          <w:color w:val="333333"/>
          <w:kern w:val="0"/>
          <w:sz w:val="24"/>
          <w:szCs w:val="24"/>
        </w:rPr>
        <w:t>3</w:t>
      </w:r>
      <w:r w:rsidRPr="00F33B90">
        <w:rPr>
          <w:rFonts w:ascii="Times New Roman" w:eastAsiaTheme="majorEastAsia" w:hAnsi="Times New Roman" w:cs="Times New Roman"/>
          <w:bCs/>
          <w:color w:val="333333"/>
          <w:kern w:val="0"/>
          <w:sz w:val="24"/>
          <w:szCs w:val="24"/>
        </w:rPr>
        <w:t>、</w:t>
      </w:r>
      <w:r w:rsidR="009E571E" w:rsidRPr="00F33B90">
        <w:rPr>
          <w:rFonts w:ascii="Times New Roman" w:eastAsiaTheme="majorEastAsia" w:hAnsi="Times New Roman" w:cs="Times New Roman"/>
          <w:bCs/>
          <w:color w:val="333333"/>
          <w:kern w:val="0"/>
          <w:sz w:val="24"/>
          <w:szCs w:val="24"/>
        </w:rPr>
        <w:t>Multiple reading skills by knowing the text organization</w:t>
      </w:r>
    </w:p>
    <w:p w:rsidR="004C5029" w:rsidRDefault="00C12008" w:rsidP="00455849">
      <w:pPr>
        <w:shd w:val="clear" w:color="auto" w:fill="FFFFFF"/>
        <w:spacing w:line="360" w:lineRule="auto"/>
        <w:ind w:firstLineChars="147" w:firstLine="354"/>
        <w:rPr>
          <w:rFonts w:ascii="Times New Roman" w:eastAsiaTheme="majorEastAsia" w:hAnsi="Times New Roman" w:cs="Times New Roman" w:hint="eastAsia"/>
          <w:b/>
          <w:bCs/>
          <w:color w:val="333333"/>
          <w:kern w:val="0"/>
          <w:sz w:val="24"/>
          <w:szCs w:val="24"/>
        </w:rPr>
      </w:pPr>
      <w:r w:rsidRPr="00F33B90">
        <w:rPr>
          <w:rFonts w:ascii="Times New Roman" w:eastAsiaTheme="majorEastAsia" w:hAnsi="Times New Roman" w:cs="Times New Roman"/>
          <w:b/>
          <w:bCs/>
          <w:color w:val="333333"/>
          <w:kern w:val="0"/>
          <w:sz w:val="24"/>
          <w:szCs w:val="24"/>
        </w:rPr>
        <w:t xml:space="preserve">Unit 8 </w:t>
      </w:r>
      <w:r w:rsidR="00E522E1" w:rsidRPr="00F33B90">
        <w:rPr>
          <w:rFonts w:ascii="Times New Roman" w:eastAsiaTheme="majorEastAsia" w:hAnsi="Times New Roman" w:cs="Times New Roman"/>
          <w:b/>
          <w:bCs/>
          <w:color w:val="333333"/>
          <w:kern w:val="0"/>
          <w:sz w:val="24"/>
          <w:szCs w:val="24"/>
        </w:rPr>
        <w:t>Selected readings in biology and agriculture</w:t>
      </w:r>
      <w:r w:rsidR="00E522E1" w:rsidRPr="00F33B90">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hint="eastAsia"/>
          <w:b/>
          <w:bCs/>
          <w:color w:val="333333"/>
          <w:kern w:val="0"/>
          <w:sz w:val="24"/>
          <w:szCs w:val="24"/>
        </w:rPr>
        <w:t>-</w:t>
      </w:r>
      <w:r w:rsidR="00644362">
        <w:rPr>
          <w:rFonts w:ascii="Times New Roman" w:eastAsiaTheme="majorEastAsia" w:hAnsi="Times New Roman" w:cs="Times New Roman" w:hint="eastAsia"/>
          <w:b/>
          <w:bCs/>
          <w:color w:val="333333"/>
          <w:kern w:val="0"/>
          <w:sz w:val="24"/>
          <w:szCs w:val="24"/>
        </w:rPr>
        <w:t xml:space="preserve"> </w:t>
      </w:r>
      <w:r w:rsidR="00511D47">
        <w:rPr>
          <w:rFonts w:ascii="Times New Roman" w:eastAsiaTheme="majorEastAsia" w:hAnsi="Times New Roman" w:cs="Times New Roman"/>
          <w:b/>
          <w:bCs/>
          <w:color w:val="333333"/>
          <w:kern w:val="0"/>
          <w:sz w:val="24"/>
          <w:szCs w:val="24"/>
        </w:rPr>
        <w:t>Part</w:t>
      </w:r>
      <w:r w:rsidR="00511D47">
        <w:rPr>
          <w:rFonts w:ascii="Times New Roman" w:eastAsiaTheme="majorEastAsia" w:hAnsi="Times New Roman" w:cs="Times New Roman" w:hint="eastAsia"/>
          <w:b/>
          <w:bCs/>
          <w:color w:val="333333"/>
          <w:kern w:val="0"/>
          <w:sz w:val="24"/>
          <w:szCs w:val="24"/>
        </w:rPr>
        <w:t xml:space="preserve"> 5</w:t>
      </w:r>
      <w:r w:rsidR="00E522E1" w:rsidRPr="00F33B90">
        <w:rPr>
          <w:rFonts w:ascii="Times New Roman" w:eastAsiaTheme="majorEastAsia" w:hAnsi="Times New Roman" w:cs="Times New Roman" w:hint="eastAsia"/>
          <w:b/>
          <w:bCs/>
          <w:color w:val="333333"/>
          <w:kern w:val="0"/>
          <w:sz w:val="24"/>
          <w:szCs w:val="24"/>
        </w:rPr>
        <w:t xml:space="preserve">   </w:t>
      </w:r>
      <w:proofErr w:type="gramStart"/>
      <w:r w:rsidR="004C5029">
        <w:rPr>
          <w:rFonts w:ascii="Times New Roman" w:eastAsiaTheme="majorEastAsia" w:hAnsi="Times New Roman" w:cs="Times New Roman" w:hint="eastAsia"/>
          <w:b/>
          <w:bCs/>
          <w:color w:val="333333"/>
          <w:kern w:val="0"/>
          <w:sz w:val="24"/>
          <w:szCs w:val="24"/>
        </w:rPr>
        <w:t>Genetically</w:t>
      </w:r>
      <w:proofErr w:type="gramEnd"/>
      <w:r w:rsidR="004C5029">
        <w:rPr>
          <w:rFonts w:ascii="Times New Roman" w:eastAsiaTheme="majorEastAsia" w:hAnsi="Times New Roman" w:cs="Times New Roman" w:hint="eastAsia"/>
          <w:b/>
          <w:bCs/>
          <w:color w:val="333333"/>
          <w:kern w:val="0"/>
          <w:sz w:val="24"/>
          <w:szCs w:val="24"/>
        </w:rPr>
        <w:t xml:space="preserve"> modified crops</w:t>
      </w:r>
    </w:p>
    <w:p w:rsidR="00C12008" w:rsidRPr="00F33B90" w:rsidRDefault="00C12008" w:rsidP="004C5029">
      <w:pPr>
        <w:shd w:val="clear" w:color="auto" w:fill="FFFFFF"/>
        <w:spacing w:line="360" w:lineRule="auto"/>
        <w:ind w:firstLineChars="2597" w:firstLine="6233"/>
        <w:rPr>
          <w:rFonts w:ascii="Times New Roman" w:eastAsiaTheme="majorEastAsia" w:hAnsi="Times New Roman" w:cs="Times New Roman"/>
          <w:bCs/>
          <w:color w:val="333333"/>
          <w:kern w:val="0"/>
          <w:sz w:val="24"/>
          <w:szCs w:val="24"/>
        </w:rPr>
      </w:pPr>
      <w:r w:rsidRPr="00F33B90">
        <w:rPr>
          <w:rFonts w:ascii="Times New Roman" w:eastAsiaTheme="majorEastAsia" w:hAnsi="Times New Roman" w:cs="Times New Roman"/>
          <w:bCs/>
          <w:color w:val="333333"/>
          <w:kern w:val="0"/>
          <w:sz w:val="24"/>
          <w:szCs w:val="24"/>
        </w:rPr>
        <w:t>（</w:t>
      </w:r>
      <w:r w:rsidRPr="00F33B90">
        <w:rPr>
          <w:rFonts w:ascii="Times New Roman" w:eastAsiaTheme="majorEastAsia" w:hAnsi="Times New Roman" w:cs="Times New Roman"/>
          <w:bCs/>
          <w:color w:val="333333"/>
          <w:kern w:val="0"/>
          <w:sz w:val="24"/>
          <w:szCs w:val="24"/>
        </w:rPr>
        <w:t>6</w:t>
      </w:r>
      <w:r w:rsidRPr="00F33B90">
        <w:rPr>
          <w:rFonts w:ascii="Times New Roman" w:eastAsiaTheme="majorEastAsia" w:hAnsi="Times New Roman" w:cs="Times New Roman"/>
          <w:bCs/>
          <w:color w:val="333333"/>
          <w:kern w:val="0"/>
          <w:sz w:val="24"/>
          <w:szCs w:val="24"/>
        </w:rPr>
        <w:t>学时）授课老师：</w:t>
      </w:r>
      <w:r w:rsidR="008A702C" w:rsidRPr="00F33B90">
        <w:rPr>
          <w:rFonts w:ascii="Times New Roman" w:eastAsiaTheme="majorEastAsia" w:hAnsi="Times New Roman" w:cs="Times New Roman"/>
          <w:bCs/>
          <w:color w:val="333333"/>
          <w:kern w:val="0"/>
          <w:sz w:val="24"/>
          <w:szCs w:val="24"/>
        </w:rPr>
        <w:t>张欢</w:t>
      </w:r>
    </w:p>
    <w:p w:rsidR="00C12008" w:rsidRPr="00F33B90" w:rsidRDefault="00455849" w:rsidP="00455849">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bCs/>
          <w:color w:val="333333"/>
          <w:kern w:val="0"/>
          <w:sz w:val="24"/>
          <w:szCs w:val="24"/>
        </w:rPr>
        <w:t>1</w:t>
      </w:r>
      <w:r w:rsidRPr="00F33B90">
        <w:rPr>
          <w:rFonts w:ascii="Times New Roman" w:eastAsiaTheme="majorEastAsia" w:hAnsi="Times New Roman" w:cs="Times New Roman" w:hint="eastAsia"/>
          <w:bCs/>
          <w:color w:val="333333"/>
          <w:kern w:val="0"/>
          <w:sz w:val="24"/>
          <w:szCs w:val="24"/>
        </w:rPr>
        <w:t>、</w:t>
      </w:r>
      <w:r w:rsidRPr="00F33B90">
        <w:rPr>
          <w:rFonts w:ascii="Times New Roman" w:eastAsiaTheme="majorEastAsia" w:hAnsi="Times New Roman" w:cs="Times New Roman"/>
          <w:bCs/>
          <w:color w:val="333333"/>
          <w:kern w:val="0"/>
          <w:sz w:val="24"/>
          <w:szCs w:val="24"/>
        </w:rPr>
        <w:t xml:space="preserve">Reading </w:t>
      </w:r>
      <w:r w:rsidRPr="00F33B90">
        <w:rPr>
          <w:rFonts w:ascii="Times New Roman" w:eastAsiaTheme="majorEastAsia" w:hAnsi="Times New Roman" w:cs="Times New Roman"/>
          <w:bCs/>
          <w:color w:val="333333"/>
          <w:kern w:val="0"/>
          <w:sz w:val="24"/>
          <w:szCs w:val="24"/>
        </w:rPr>
        <w:t>comprehension plus text analysi</w:t>
      </w:r>
      <w:r w:rsidRPr="00F33B90">
        <w:rPr>
          <w:rFonts w:ascii="Times New Roman" w:eastAsiaTheme="majorEastAsia" w:hAnsi="Times New Roman" w:cs="Times New Roman" w:hint="eastAsia"/>
          <w:bCs/>
          <w:color w:val="333333"/>
          <w:kern w:val="0"/>
          <w:sz w:val="24"/>
          <w:szCs w:val="24"/>
        </w:rPr>
        <w:t>s</w:t>
      </w:r>
      <w:r w:rsidRPr="00F33B90">
        <w:rPr>
          <w:rFonts w:ascii="Times New Roman" w:hAnsi="Times New Roman" w:cs="Times New Roman"/>
          <w:sz w:val="24"/>
          <w:szCs w:val="24"/>
        </w:rPr>
        <w:t xml:space="preserve"> </w:t>
      </w:r>
    </w:p>
    <w:p w:rsidR="00C12008" w:rsidRPr="00F33B90" w:rsidRDefault="00C12008" w:rsidP="00F33B90">
      <w:pPr>
        <w:widowControl/>
        <w:shd w:val="clear" w:color="auto" w:fill="FFFFFF"/>
        <w:tabs>
          <w:tab w:val="left" w:pos="4515"/>
        </w:tabs>
        <w:spacing w:line="360" w:lineRule="auto"/>
        <w:ind w:firstLineChars="150" w:firstLine="360"/>
        <w:jc w:val="left"/>
        <w:rPr>
          <w:rFonts w:ascii="Times New Roman" w:eastAsiaTheme="majorEastAsia" w:hAnsi="Times New Roman" w:cs="Times New Roman"/>
          <w:bCs/>
          <w:color w:val="333333"/>
          <w:kern w:val="0"/>
          <w:sz w:val="24"/>
          <w:szCs w:val="24"/>
        </w:rPr>
      </w:pPr>
      <w:bookmarkStart w:id="22" w:name="OLE_LINK32"/>
      <w:bookmarkStart w:id="23" w:name="OLE_LINK33"/>
      <w:r w:rsidRPr="00F33B90">
        <w:rPr>
          <w:rFonts w:ascii="Times New Roman" w:eastAsiaTheme="majorEastAsia" w:hAnsi="Times New Roman" w:cs="Times New Roman"/>
          <w:bCs/>
          <w:color w:val="333333"/>
          <w:kern w:val="0"/>
          <w:sz w:val="24"/>
          <w:szCs w:val="24"/>
        </w:rPr>
        <w:t>2</w:t>
      </w:r>
      <w:r w:rsidRPr="00F33B90">
        <w:rPr>
          <w:rFonts w:ascii="Times New Roman" w:eastAsiaTheme="majorEastAsia" w:hAnsi="Times New Roman" w:cs="Times New Roman"/>
          <w:bCs/>
          <w:color w:val="333333"/>
          <w:kern w:val="0"/>
          <w:sz w:val="24"/>
          <w:szCs w:val="24"/>
        </w:rPr>
        <w:t>、</w:t>
      </w:r>
      <w:bookmarkEnd w:id="22"/>
      <w:bookmarkEnd w:id="23"/>
      <w:r w:rsidR="00441BE6" w:rsidRPr="00F33B90">
        <w:rPr>
          <w:rFonts w:ascii="Times New Roman" w:eastAsiaTheme="majorEastAsia" w:hAnsi="Times New Roman" w:cs="Times New Roman" w:hint="eastAsia"/>
          <w:bCs/>
          <w:color w:val="333333"/>
          <w:kern w:val="0"/>
          <w:sz w:val="24"/>
          <w:szCs w:val="24"/>
        </w:rPr>
        <w:t>Evaluating  and using resources</w:t>
      </w:r>
      <w:r w:rsidR="00F33B90" w:rsidRPr="00F33B90">
        <w:rPr>
          <w:rFonts w:ascii="Times New Roman" w:eastAsiaTheme="majorEastAsia" w:hAnsi="Times New Roman" w:cs="Times New Roman"/>
          <w:bCs/>
          <w:color w:val="333333"/>
          <w:kern w:val="0"/>
          <w:sz w:val="24"/>
          <w:szCs w:val="24"/>
        </w:rPr>
        <w:tab/>
      </w:r>
    </w:p>
    <w:p w:rsidR="009E571E" w:rsidRPr="00F33B90" w:rsidRDefault="00441BE6" w:rsidP="009E571E">
      <w:pPr>
        <w:widowControl/>
        <w:shd w:val="clear" w:color="auto" w:fill="FFFFFF"/>
        <w:spacing w:line="360" w:lineRule="auto"/>
        <w:ind w:firstLineChars="150" w:firstLine="360"/>
        <w:jc w:val="left"/>
        <w:rPr>
          <w:rFonts w:ascii="Times New Roman" w:hAnsi="Times New Roman" w:cs="Times New Roman"/>
          <w:sz w:val="24"/>
          <w:szCs w:val="24"/>
        </w:rPr>
      </w:pPr>
      <w:r w:rsidRPr="00F33B90">
        <w:rPr>
          <w:rFonts w:ascii="Times New Roman" w:eastAsiaTheme="majorEastAsia" w:hAnsi="Times New Roman" w:cs="Times New Roman" w:hint="eastAsia"/>
          <w:bCs/>
          <w:color w:val="333333"/>
          <w:kern w:val="0"/>
          <w:sz w:val="24"/>
          <w:szCs w:val="24"/>
        </w:rPr>
        <w:t>3</w:t>
      </w:r>
      <w:r w:rsidRPr="00F33B90">
        <w:rPr>
          <w:rFonts w:ascii="Times New Roman" w:eastAsiaTheme="majorEastAsia" w:hAnsi="Times New Roman" w:cs="Times New Roman"/>
          <w:bCs/>
          <w:color w:val="333333"/>
          <w:kern w:val="0"/>
          <w:sz w:val="24"/>
          <w:szCs w:val="24"/>
        </w:rPr>
        <w:t>、</w:t>
      </w:r>
      <w:r w:rsidR="00644362">
        <w:rPr>
          <w:rFonts w:ascii="Times New Roman" w:eastAsiaTheme="majorEastAsia" w:hAnsi="Times New Roman" w:cs="Times New Roman" w:hint="eastAsia"/>
          <w:bCs/>
          <w:color w:val="333333"/>
          <w:kern w:val="0"/>
          <w:sz w:val="24"/>
          <w:szCs w:val="24"/>
        </w:rPr>
        <w:t>Awareness and correction of errors in academic writing</w:t>
      </w:r>
    </w:p>
    <w:p w:rsidR="00806ED4" w:rsidRPr="008C563E" w:rsidRDefault="005F569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五</w:t>
      </w:r>
      <w:r w:rsidR="00E24026" w:rsidRPr="008C563E">
        <w:rPr>
          <w:rFonts w:ascii="Helvetica" w:eastAsia="宋体" w:hAnsi="Helvetica" w:cs="Helvetica"/>
          <w:b/>
          <w:bCs/>
          <w:color w:val="333333"/>
          <w:kern w:val="0"/>
          <w:sz w:val="24"/>
          <w:szCs w:val="24"/>
        </w:rPr>
        <w:t>、</w:t>
      </w:r>
      <w:r w:rsidR="008E53F0" w:rsidRPr="008C563E">
        <w:rPr>
          <w:rFonts w:ascii="Helvetica" w:eastAsia="宋体" w:hAnsi="Helvetica" w:cs="Helvetica"/>
          <w:b/>
          <w:bCs/>
          <w:color w:val="333333"/>
          <w:kern w:val="0"/>
          <w:sz w:val="24"/>
          <w:szCs w:val="24"/>
        </w:rPr>
        <w:t>课程</w:t>
      </w:r>
      <w:r w:rsidR="00E24026" w:rsidRPr="008C563E">
        <w:rPr>
          <w:rFonts w:ascii="Helvetica" w:eastAsia="宋体" w:hAnsi="Helvetica" w:cs="Helvetica" w:hint="eastAsia"/>
          <w:b/>
          <w:bCs/>
          <w:color w:val="333333"/>
          <w:kern w:val="0"/>
          <w:sz w:val="24"/>
          <w:szCs w:val="24"/>
        </w:rPr>
        <w:t>教学方法与手段</w:t>
      </w:r>
      <w:r w:rsidR="001B6A91">
        <w:rPr>
          <w:rFonts w:ascii="Helvetica" w:eastAsia="宋体" w:hAnsi="Helvetica" w:cs="Helvetica" w:hint="eastAsia"/>
          <w:b/>
          <w:bCs/>
          <w:color w:val="333333"/>
          <w:kern w:val="0"/>
          <w:sz w:val="24"/>
          <w:szCs w:val="24"/>
        </w:rPr>
        <w:t>（注明</w:t>
      </w:r>
      <w:r w:rsidR="001E316B">
        <w:rPr>
          <w:rFonts w:ascii="Helvetica" w:eastAsia="宋体" w:hAnsi="Helvetica" w:cs="Helvetica" w:hint="eastAsia"/>
          <w:b/>
          <w:bCs/>
          <w:color w:val="333333"/>
          <w:kern w:val="0"/>
          <w:sz w:val="24"/>
          <w:szCs w:val="24"/>
        </w:rPr>
        <w:t>授课方式：课堂讲授、实验室授课、学生参与讲授、课程讨论、校内外教学参观与考察等</w:t>
      </w:r>
      <w:r w:rsidR="001B6A91">
        <w:rPr>
          <w:rFonts w:ascii="Helvetica" w:eastAsia="宋体" w:hAnsi="Helvetica" w:cs="Helvetica" w:hint="eastAsia"/>
          <w:b/>
          <w:bCs/>
          <w:color w:val="333333"/>
          <w:kern w:val="0"/>
          <w:sz w:val="24"/>
          <w:szCs w:val="24"/>
        </w:rPr>
        <w:t>）</w:t>
      </w:r>
    </w:p>
    <w:p w:rsidR="000F2600" w:rsidRDefault="00692489" w:rsidP="00806ED4">
      <w:pPr>
        <w:widowControl/>
        <w:shd w:val="clear" w:color="auto" w:fill="FFFFFF"/>
        <w:spacing w:line="360" w:lineRule="auto"/>
        <w:jc w:val="left"/>
        <w:rPr>
          <w:rFonts w:asciiTheme="majorEastAsia" w:eastAsiaTheme="majorEastAsia" w:hAnsiTheme="majorEastAsia" w:cs="Helvetica"/>
          <w:bCs/>
          <w:color w:val="333333"/>
          <w:kern w:val="0"/>
          <w:szCs w:val="21"/>
        </w:rPr>
      </w:pPr>
      <w:r>
        <w:rPr>
          <w:rFonts w:ascii="宋体" w:hAnsi="宋体" w:cs="Helvetica" w:hint="eastAsia"/>
          <w:bCs/>
          <w:color w:val="333333"/>
          <w:kern w:val="0"/>
          <w:szCs w:val="21"/>
        </w:rPr>
        <w:t>教师讲评与学生的课程讨论相结合，配合每周固定的阅读量与相关练习，课后学生根据教师的要求进行独立观察与分析、思考与研究，访问相关网站，查阅相关期刊，收集相关资料，走访相关企业，撰写阅读报告和调查报告，力求实现农业科技</w:t>
      </w:r>
      <w:r>
        <w:rPr>
          <w:rFonts w:ascii="宋体" w:hAnsi="宋体" w:cs="Helvetica" w:hint="eastAsia"/>
          <w:bCs/>
          <w:color w:val="333333"/>
          <w:kern w:val="0"/>
          <w:szCs w:val="21"/>
        </w:rPr>
        <w:t>文献阅读与科技文体分析相结合，农业科技文献阅读与学术论文写作相结合</w:t>
      </w:r>
      <w:r>
        <w:rPr>
          <w:rFonts w:ascii="宋体" w:hAnsi="宋体" w:cs="Helvetica" w:hint="eastAsia"/>
          <w:bCs/>
          <w:color w:val="333333"/>
          <w:kern w:val="0"/>
          <w:szCs w:val="21"/>
        </w:rPr>
        <w:t>。</w:t>
      </w:r>
    </w:p>
    <w:p w:rsidR="00806ED4" w:rsidRPr="008C563E" w:rsidRDefault="008E53F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六</w:t>
      </w:r>
      <w:r w:rsidR="00806ED4" w:rsidRPr="008C563E">
        <w:rPr>
          <w:rFonts w:ascii="Helvetica" w:eastAsia="宋体" w:hAnsi="Helvetica" w:cs="Helvetica"/>
          <w:b/>
          <w:bCs/>
          <w:color w:val="333333"/>
          <w:kern w:val="0"/>
          <w:sz w:val="24"/>
          <w:szCs w:val="24"/>
        </w:rPr>
        <w:t>、</w:t>
      </w:r>
      <w:r w:rsidR="00F54573">
        <w:rPr>
          <w:rFonts w:ascii="Helvetica" w:eastAsia="宋体" w:hAnsi="Helvetica" w:cs="Helvetica" w:hint="eastAsia"/>
          <w:b/>
          <w:bCs/>
          <w:color w:val="333333"/>
          <w:kern w:val="0"/>
          <w:sz w:val="24"/>
          <w:szCs w:val="24"/>
        </w:rPr>
        <w:t>学习要求、</w:t>
      </w:r>
      <w:r w:rsidR="00806ED4" w:rsidRPr="008C563E">
        <w:rPr>
          <w:rFonts w:ascii="Helvetica" w:eastAsia="宋体" w:hAnsi="Helvetica" w:cs="Helvetica"/>
          <w:b/>
          <w:bCs/>
          <w:color w:val="333333"/>
          <w:kern w:val="0"/>
          <w:sz w:val="24"/>
          <w:szCs w:val="24"/>
        </w:rPr>
        <w:t>课程</w:t>
      </w:r>
      <w:r w:rsidRPr="008C563E">
        <w:rPr>
          <w:rFonts w:ascii="Helvetica" w:eastAsia="宋体" w:hAnsi="Helvetica" w:cs="Helvetica" w:hint="eastAsia"/>
          <w:b/>
          <w:bCs/>
          <w:color w:val="333333"/>
          <w:kern w:val="0"/>
          <w:sz w:val="24"/>
          <w:szCs w:val="24"/>
        </w:rPr>
        <w:t>考核与成绩评定</w:t>
      </w:r>
      <w:r w:rsidR="00F54573">
        <w:rPr>
          <w:rFonts w:ascii="Helvetica" w:eastAsia="宋体" w:hAnsi="Helvetica" w:cs="Helvetica" w:hint="eastAsia"/>
          <w:b/>
          <w:bCs/>
          <w:color w:val="333333"/>
          <w:kern w:val="0"/>
          <w:sz w:val="24"/>
          <w:szCs w:val="24"/>
        </w:rPr>
        <w:t>（包括课前课后学习要求，课堂讨论要求，作业要求，课程考核形式、</w:t>
      </w:r>
      <w:bookmarkStart w:id="24" w:name="_GoBack"/>
      <w:bookmarkEnd w:id="24"/>
      <w:r w:rsidR="00F54573">
        <w:rPr>
          <w:rFonts w:ascii="Helvetica" w:eastAsia="宋体" w:hAnsi="Helvetica" w:cs="Helvetica" w:hint="eastAsia"/>
          <w:b/>
          <w:bCs/>
          <w:color w:val="333333"/>
          <w:kern w:val="0"/>
          <w:sz w:val="24"/>
          <w:szCs w:val="24"/>
        </w:rPr>
        <w:t>考核要点，成绩评定比例等）</w:t>
      </w:r>
    </w:p>
    <w:p w:rsidR="003E3DE8" w:rsidRPr="00BD779D" w:rsidRDefault="00BD779D" w:rsidP="00BD779D">
      <w:pPr>
        <w:widowControl/>
        <w:shd w:val="clear" w:color="auto" w:fill="FFFFFF"/>
        <w:spacing w:line="360" w:lineRule="auto"/>
        <w:rPr>
          <w:rFonts w:ascii="宋体" w:hAnsi="宋体" w:cs="Helvetica"/>
          <w:bCs/>
          <w:color w:val="333333"/>
          <w:kern w:val="0"/>
          <w:szCs w:val="21"/>
        </w:rPr>
      </w:pPr>
      <w:r>
        <w:rPr>
          <w:rFonts w:ascii="宋体" w:hAnsi="宋体" w:cs="Helvetica" w:hint="eastAsia"/>
          <w:bCs/>
          <w:color w:val="333333"/>
          <w:kern w:val="0"/>
          <w:szCs w:val="21"/>
        </w:rPr>
        <w:lastRenderedPageBreak/>
        <w:t>本课程考核方式以平时成绩和期末考试成绩作为参考，平时成绩由各周的阅读报告+课堂练习+出勤率构成，占期末总评的50%；期末考试成绩占期末总评成绩的50%</w:t>
      </w:r>
      <w:r w:rsidR="00D35159">
        <w:rPr>
          <w:rFonts w:ascii="宋体" w:hAnsi="宋体" w:cs="Helvetica" w:hint="eastAsia"/>
          <w:bCs/>
          <w:color w:val="333333"/>
          <w:kern w:val="0"/>
          <w:szCs w:val="21"/>
        </w:rPr>
        <w:t>。要求学生认真完成课堂任务和</w:t>
      </w:r>
      <w:r w:rsidR="00D35159" w:rsidRPr="008627CF">
        <w:rPr>
          <w:rFonts w:ascii="Times New Roman" w:eastAsiaTheme="majorEastAsia" w:hAnsiTheme="majorEastAsia" w:cs="Times New Roman"/>
          <w:bCs/>
          <w:color w:val="333333"/>
          <w:kern w:val="0"/>
          <w:szCs w:val="21"/>
        </w:rPr>
        <w:t>课堂小测，积极</w:t>
      </w:r>
      <w:r w:rsidR="00D35159">
        <w:rPr>
          <w:rFonts w:ascii="Times New Roman" w:eastAsiaTheme="majorEastAsia" w:hAnsiTheme="majorEastAsia" w:cs="Times New Roman" w:hint="eastAsia"/>
          <w:bCs/>
          <w:color w:val="333333"/>
          <w:kern w:val="0"/>
          <w:szCs w:val="21"/>
        </w:rPr>
        <w:t>参与</w:t>
      </w:r>
      <w:r w:rsidR="00D35159" w:rsidRPr="008627CF">
        <w:rPr>
          <w:rFonts w:ascii="Times New Roman" w:eastAsiaTheme="majorEastAsia" w:hAnsiTheme="majorEastAsia" w:cs="Times New Roman"/>
          <w:bCs/>
          <w:color w:val="333333"/>
          <w:kern w:val="0"/>
          <w:szCs w:val="21"/>
        </w:rPr>
        <w:t>课堂</w:t>
      </w:r>
      <w:r w:rsidR="00D35159">
        <w:rPr>
          <w:rFonts w:ascii="Times New Roman" w:eastAsiaTheme="majorEastAsia" w:hAnsiTheme="majorEastAsia" w:cs="Times New Roman" w:hint="eastAsia"/>
          <w:bCs/>
          <w:color w:val="333333"/>
          <w:kern w:val="0"/>
          <w:szCs w:val="21"/>
        </w:rPr>
        <w:t>活动</w:t>
      </w:r>
      <w:r w:rsidR="00D35159" w:rsidRPr="008627CF">
        <w:rPr>
          <w:rFonts w:ascii="Times New Roman" w:eastAsiaTheme="majorEastAsia" w:hAnsiTheme="majorEastAsia" w:cs="Times New Roman"/>
          <w:bCs/>
          <w:color w:val="333333"/>
          <w:kern w:val="0"/>
          <w:szCs w:val="21"/>
        </w:rPr>
        <w:t>，积极交流，积极回答问题</w:t>
      </w:r>
      <w:r w:rsidR="00D35159">
        <w:rPr>
          <w:rFonts w:ascii="Times New Roman" w:eastAsiaTheme="majorEastAsia" w:hAnsiTheme="majorEastAsia" w:cs="Times New Roman" w:hint="eastAsia"/>
          <w:bCs/>
          <w:color w:val="333333"/>
          <w:kern w:val="0"/>
          <w:szCs w:val="21"/>
        </w:rPr>
        <w:t>。</w:t>
      </w:r>
    </w:p>
    <w:p w:rsidR="00806ED4" w:rsidRPr="008C563E" w:rsidRDefault="00087A94"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七</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本课程与其它课程的联系</w:t>
      </w:r>
      <w:r w:rsidR="007E02B1">
        <w:rPr>
          <w:rFonts w:ascii="Helvetica" w:eastAsia="宋体" w:hAnsi="Helvetica" w:cs="Helvetica" w:hint="eastAsia"/>
          <w:b/>
          <w:bCs/>
          <w:color w:val="333333"/>
          <w:kern w:val="0"/>
          <w:sz w:val="24"/>
          <w:szCs w:val="24"/>
        </w:rPr>
        <w:t>（预修课程、相关课程等）</w:t>
      </w:r>
    </w:p>
    <w:p w:rsidR="003E3DE8" w:rsidRPr="00BD779D" w:rsidRDefault="00BD779D" w:rsidP="00806ED4">
      <w:pPr>
        <w:widowControl/>
        <w:shd w:val="clear" w:color="auto" w:fill="FFFFFF"/>
        <w:spacing w:line="360" w:lineRule="auto"/>
        <w:jc w:val="left"/>
        <w:rPr>
          <w:rFonts w:ascii="宋体" w:hAnsi="宋体" w:cs="Helvetica"/>
          <w:bCs/>
          <w:color w:val="333333"/>
          <w:kern w:val="0"/>
          <w:szCs w:val="21"/>
        </w:rPr>
      </w:pPr>
      <w:r>
        <w:rPr>
          <w:rFonts w:ascii="宋体" w:hAnsi="宋体" w:cs="Helvetica" w:hint="eastAsia"/>
          <w:bCs/>
          <w:color w:val="333333"/>
          <w:kern w:val="0"/>
          <w:szCs w:val="21"/>
        </w:rPr>
        <w:t xml:space="preserve">相关课程： </w:t>
      </w:r>
      <w:proofErr w:type="gramStart"/>
      <w:r>
        <w:rPr>
          <w:rFonts w:ascii="宋体" w:hAnsi="宋体" w:cs="Helvetica" w:hint="eastAsia"/>
          <w:bCs/>
          <w:color w:val="333333"/>
          <w:kern w:val="0"/>
          <w:szCs w:val="21"/>
        </w:rPr>
        <w:t>雅思写作</w:t>
      </w:r>
      <w:proofErr w:type="gramEnd"/>
      <w:r>
        <w:rPr>
          <w:rFonts w:ascii="宋体" w:hAnsi="宋体" w:cs="Helvetica" w:hint="eastAsia"/>
          <w:bCs/>
          <w:color w:val="333333"/>
          <w:kern w:val="0"/>
          <w:szCs w:val="21"/>
        </w:rPr>
        <w:t>、科技英语翻译、现代英语文体学</w:t>
      </w:r>
    </w:p>
    <w:p w:rsidR="00BC311A" w:rsidRPr="00BC311A" w:rsidRDefault="00087A94" w:rsidP="00BC311A">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八</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建议教材及教学参考书</w:t>
      </w:r>
      <w:r w:rsidR="00BC311A">
        <w:rPr>
          <w:rFonts w:ascii="Helvetica" w:eastAsia="宋体" w:hAnsi="Helvetica" w:cs="Helvetica" w:hint="eastAsia"/>
          <w:b/>
          <w:bCs/>
          <w:color w:val="333333"/>
          <w:kern w:val="0"/>
          <w:sz w:val="24"/>
          <w:szCs w:val="24"/>
        </w:rPr>
        <w:t>（</w:t>
      </w:r>
      <w:r w:rsidR="003E3DE8">
        <w:rPr>
          <w:rFonts w:ascii="Helvetica" w:eastAsia="宋体" w:hAnsi="Helvetica" w:cs="Helvetica" w:hint="eastAsia"/>
          <w:b/>
          <w:bCs/>
          <w:color w:val="333333"/>
          <w:kern w:val="0"/>
          <w:sz w:val="24"/>
          <w:szCs w:val="24"/>
        </w:rPr>
        <w:t>包括</w:t>
      </w:r>
      <w:r w:rsidR="00C74A4A">
        <w:rPr>
          <w:rFonts w:ascii="Helvetica" w:eastAsia="宋体" w:hAnsi="Helvetica" w:cs="Helvetica" w:hint="eastAsia"/>
          <w:b/>
          <w:bCs/>
          <w:color w:val="333333"/>
          <w:kern w:val="0"/>
          <w:sz w:val="24"/>
          <w:szCs w:val="24"/>
        </w:rPr>
        <w:t>主要参考期刊、</w:t>
      </w:r>
      <w:r w:rsidR="003E3DE8">
        <w:rPr>
          <w:rFonts w:ascii="Helvetica" w:eastAsia="宋体" w:hAnsi="Helvetica" w:cs="Helvetica" w:hint="eastAsia"/>
          <w:b/>
          <w:bCs/>
          <w:color w:val="333333"/>
          <w:kern w:val="0"/>
          <w:sz w:val="24"/>
          <w:szCs w:val="24"/>
        </w:rPr>
        <w:t>主要参考网站</w:t>
      </w:r>
      <w:r w:rsidR="001E316B">
        <w:rPr>
          <w:rFonts w:ascii="Helvetica" w:eastAsia="宋体" w:hAnsi="Helvetica" w:cs="Helvetica" w:hint="eastAsia"/>
          <w:b/>
          <w:bCs/>
          <w:color w:val="333333"/>
          <w:kern w:val="0"/>
          <w:sz w:val="24"/>
          <w:szCs w:val="24"/>
        </w:rPr>
        <w:t>，</w:t>
      </w:r>
      <w:r w:rsidR="001E316B" w:rsidRPr="00BC311A">
        <w:rPr>
          <w:rFonts w:ascii="Helvetica" w:eastAsia="宋体" w:hAnsi="Helvetica" w:cs="Helvetica" w:hint="eastAsia"/>
          <w:b/>
          <w:bCs/>
          <w:color w:val="333333"/>
          <w:kern w:val="0"/>
          <w:sz w:val="24"/>
          <w:szCs w:val="24"/>
        </w:rPr>
        <w:t>正式出版教材要求注明教材名称、作者姓名、出版社、年份；自编教材要求注明是否成册、编写者姓名、编写者职称、字数等</w:t>
      </w:r>
      <w:r w:rsidR="003E3DE8">
        <w:rPr>
          <w:rFonts w:ascii="Helvetica" w:eastAsia="宋体" w:hAnsi="Helvetica" w:cs="Helvetica" w:hint="eastAsia"/>
          <w:b/>
          <w:bCs/>
          <w:color w:val="333333"/>
          <w:kern w:val="0"/>
          <w:sz w:val="24"/>
          <w:szCs w:val="24"/>
        </w:rPr>
        <w:t>）</w:t>
      </w:r>
    </w:p>
    <w:p w:rsidR="00F40842" w:rsidRDefault="00BC311A" w:rsidP="00F40842">
      <w:pPr>
        <w:widowControl/>
        <w:shd w:val="clear" w:color="auto" w:fill="FFFFFF"/>
        <w:spacing w:line="360" w:lineRule="auto"/>
        <w:jc w:val="left"/>
        <w:rPr>
          <w:rFonts w:ascii="Helvetica" w:hAnsi="Helvetica" w:cs="Helvetica"/>
          <w:bCs/>
          <w:color w:val="333333"/>
          <w:kern w:val="0"/>
          <w:sz w:val="24"/>
          <w:szCs w:val="24"/>
        </w:rPr>
      </w:pPr>
      <w:r>
        <w:rPr>
          <w:rFonts w:ascii="Helvetica" w:eastAsia="宋体" w:hAnsi="Helvetica" w:cs="Helvetica" w:hint="eastAsia"/>
          <w:bCs/>
          <w:color w:val="333333"/>
          <w:kern w:val="0"/>
          <w:sz w:val="24"/>
          <w:szCs w:val="24"/>
        </w:rPr>
        <w:t>主要</w:t>
      </w:r>
      <w:r w:rsidR="00C74A4A">
        <w:rPr>
          <w:rFonts w:ascii="Helvetica" w:eastAsia="宋体" w:hAnsi="Helvetica" w:cs="Helvetica" w:hint="eastAsia"/>
          <w:bCs/>
          <w:color w:val="333333"/>
          <w:kern w:val="0"/>
          <w:sz w:val="24"/>
          <w:szCs w:val="24"/>
        </w:rPr>
        <w:t>参考书</w:t>
      </w:r>
      <w:r w:rsidR="00066CF2">
        <w:rPr>
          <w:rFonts w:ascii="Helvetica" w:eastAsia="宋体" w:hAnsi="Helvetica" w:cs="Helvetica" w:hint="eastAsia"/>
          <w:bCs/>
          <w:color w:val="333333"/>
          <w:kern w:val="0"/>
          <w:sz w:val="24"/>
          <w:szCs w:val="24"/>
        </w:rPr>
        <w:t>：</w:t>
      </w:r>
      <w:r w:rsidR="00F40842">
        <w:rPr>
          <w:rFonts w:ascii="Helvetica" w:hAnsi="Helvetica" w:cs="Helvetica"/>
          <w:bCs/>
          <w:color w:val="333333"/>
          <w:kern w:val="0"/>
          <w:sz w:val="24"/>
          <w:szCs w:val="24"/>
        </w:rPr>
        <w:t>[</w:t>
      </w:r>
      <w:r w:rsidR="00745400">
        <w:rPr>
          <w:rFonts w:ascii="Helvetica" w:hAnsi="Helvetica" w:cs="Helvetica" w:hint="eastAsia"/>
          <w:bCs/>
          <w:color w:val="333333"/>
          <w:kern w:val="0"/>
          <w:sz w:val="24"/>
          <w:szCs w:val="24"/>
        </w:rPr>
        <w:t>1</w:t>
      </w:r>
      <w:r w:rsidR="00F40842">
        <w:rPr>
          <w:rFonts w:ascii="Helvetica" w:hAnsi="Helvetica" w:cs="Helvetica"/>
          <w:bCs/>
          <w:color w:val="333333"/>
          <w:kern w:val="0"/>
          <w:sz w:val="24"/>
          <w:szCs w:val="24"/>
        </w:rPr>
        <w:t xml:space="preserve">]. </w:t>
      </w:r>
      <w:r w:rsidR="00E408B9">
        <w:rPr>
          <w:rFonts w:ascii="Helvetica" w:hAnsi="Helvetica" w:cs="Helvetica" w:hint="eastAsia"/>
          <w:bCs/>
          <w:color w:val="333333"/>
          <w:kern w:val="0"/>
          <w:sz w:val="24"/>
          <w:szCs w:val="24"/>
        </w:rPr>
        <w:t>《生物专业英语</w:t>
      </w:r>
      <w:proofErr w:type="gramStart"/>
      <w:r w:rsidR="00E408B9">
        <w:rPr>
          <w:rFonts w:ascii="Helvetica" w:hAnsi="Helvetica" w:cs="Helvetica" w:hint="eastAsia"/>
          <w:bCs/>
          <w:color w:val="333333"/>
          <w:kern w:val="0"/>
          <w:sz w:val="24"/>
          <w:szCs w:val="24"/>
        </w:rPr>
        <w:t>》</w:t>
      </w:r>
      <w:bookmarkStart w:id="25" w:name="OLE_LINK49"/>
      <w:bookmarkStart w:id="26" w:name="OLE_LINK50"/>
      <w:bookmarkStart w:id="27" w:name="OLE_LINK51"/>
      <w:r w:rsidR="00E408B9">
        <w:rPr>
          <w:rFonts w:ascii="Helvetica" w:hAnsi="Helvetica" w:cs="Helvetica" w:hint="eastAsia"/>
          <w:bCs/>
          <w:color w:val="333333"/>
          <w:kern w:val="0"/>
          <w:sz w:val="24"/>
          <w:szCs w:val="24"/>
        </w:rPr>
        <w:t>[</w:t>
      </w:r>
      <w:proofErr w:type="gramEnd"/>
      <w:r w:rsidR="00E408B9">
        <w:rPr>
          <w:rFonts w:ascii="Helvetica" w:hAnsi="Helvetica" w:cs="Helvetica" w:hint="eastAsia"/>
          <w:bCs/>
          <w:color w:val="333333"/>
          <w:kern w:val="0"/>
          <w:sz w:val="24"/>
          <w:szCs w:val="24"/>
        </w:rPr>
        <w:t>M].</w:t>
      </w:r>
      <w:bookmarkEnd w:id="25"/>
      <w:bookmarkEnd w:id="26"/>
      <w:bookmarkEnd w:id="27"/>
      <w:r w:rsidR="00E408B9">
        <w:rPr>
          <w:rFonts w:ascii="Helvetica" w:hAnsi="Helvetica" w:cs="Helvetica" w:hint="eastAsia"/>
          <w:bCs/>
          <w:color w:val="333333"/>
          <w:kern w:val="0"/>
          <w:sz w:val="24"/>
          <w:szCs w:val="24"/>
        </w:rPr>
        <w:t xml:space="preserve"> </w:t>
      </w:r>
      <w:proofErr w:type="gramStart"/>
      <w:r w:rsidR="00F40842">
        <w:rPr>
          <w:rFonts w:ascii="Helvetica" w:hAnsi="Helvetica" w:cs="Helvetica" w:hint="eastAsia"/>
          <w:bCs/>
          <w:color w:val="333333"/>
          <w:kern w:val="0"/>
          <w:sz w:val="24"/>
          <w:szCs w:val="24"/>
        </w:rPr>
        <w:t>姜巨全编</w:t>
      </w:r>
      <w:proofErr w:type="gramEnd"/>
      <w:r w:rsidR="00F40842">
        <w:rPr>
          <w:rFonts w:ascii="Helvetica" w:hAnsi="Helvetica" w:cs="Helvetica" w:hint="eastAsia"/>
          <w:bCs/>
          <w:color w:val="333333"/>
          <w:kern w:val="0"/>
          <w:sz w:val="24"/>
          <w:szCs w:val="24"/>
        </w:rPr>
        <w:t>，化学工业出版社，</w:t>
      </w:r>
      <w:r w:rsidR="00F40842">
        <w:rPr>
          <w:rFonts w:ascii="Helvetica" w:hAnsi="Helvetica" w:cs="Helvetica"/>
          <w:bCs/>
          <w:color w:val="333333"/>
          <w:kern w:val="0"/>
          <w:sz w:val="24"/>
          <w:szCs w:val="24"/>
        </w:rPr>
        <w:t>2011.</w:t>
      </w:r>
    </w:p>
    <w:p w:rsidR="00F40842" w:rsidRDefault="00F40842" w:rsidP="00F40842">
      <w:pPr>
        <w:widowControl/>
        <w:shd w:val="clear" w:color="auto" w:fill="FFFFFF"/>
        <w:spacing w:line="360" w:lineRule="auto"/>
        <w:jc w:val="left"/>
        <w:rPr>
          <w:rFonts w:ascii="Helvetica" w:hAnsi="Helvetica" w:cs="Helvetica" w:hint="eastAsia"/>
          <w:bCs/>
          <w:color w:val="333333"/>
          <w:kern w:val="0"/>
          <w:sz w:val="24"/>
          <w:szCs w:val="24"/>
        </w:rPr>
      </w:pPr>
      <w:r>
        <w:rPr>
          <w:rFonts w:ascii="Helvetica" w:hAnsi="Helvetica" w:cs="Helvetica"/>
          <w:bCs/>
          <w:color w:val="333333"/>
          <w:kern w:val="0"/>
          <w:sz w:val="24"/>
          <w:szCs w:val="24"/>
        </w:rPr>
        <w:t>[</w:t>
      </w:r>
      <w:r w:rsidR="00745400">
        <w:rPr>
          <w:rFonts w:ascii="Helvetica" w:hAnsi="Helvetica" w:cs="Helvetica" w:hint="eastAsia"/>
          <w:bCs/>
          <w:color w:val="333333"/>
          <w:kern w:val="0"/>
          <w:sz w:val="24"/>
          <w:szCs w:val="24"/>
        </w:rPr>
        <w:t>2</w:t>
      </w:r>
      <w:r>
        <w:rPr>
          <w:rFonts w:ascii="Helvetica" w:hAnsi="Helvetica" w:cs="Helvetica"/>
          <w:bCs/>
          <w:color w:val="333333"/>
          <w:kern w:val="0"/>
          <w:sz w:val="24"/>
          <w:szCs w:val="24"/>
        </w:rPr>
        <w:t>].</w:t>
      </w:r>
      <w:bookmarkStart w:id="28" w:name="OLE_LINK48"/>
      <w:r>
        <w:rPr>
          <w:rFonts w:ascii="Helvetica" w:hAnsi="Helvetica" w:cs="Helvetica" w:hint="eastAsia"/>
          <w:bCs/>
          <w:color w:val="333333"/>
          <w:kern w:val="0"/>
          <w:sz w:val="24"/>
          <w:szCs w:val="24"/>
        </w:rPr>
        <w:t>《</w:t>
      </w:r>
      <w:bookmarkEnd w:id="28"/>
      <w:r>
        <w:rPr>
          <w:rFonts w:ascii="Helvetica" w:hAnsi="Helvetica" w:cs="Helvetica" w:hint="eastAsia"/>
          <w:bCs/>
          <w:color w:val="333333"/>
          <w:kern w:val="0"/>
          <w:sz w:val="24"/>
          <w:szCs w:val="24"/>
        </w:rPr>
        <w:t>生物技术专业英语</w:t>
      </w:r>
      <w:proofErr w:type="gramStart"/>
      <w:r>
        <w:rPr>
          <w:rFonts w:ascii="Helvetica" w:hAnsi="Helvetica" w:cs="Helvetica" w:hint="eastAsia"/>
          <w:bCs/>
          <w:color w:val="333333"/>
          <w:kern w:val="0"/>
          <w:sz w:val="24"/>
          <w:szCs w:val="24"/>
        </w:rPr>
        <w:t>》</w:t>
      </w:r>
      <w:r w:rsidR="00E408B9">
        <w:rPr>
          <w:rFonts w:ascii="Helvetica" w:hAnsi="Helvetica" w:cs="Helvetica" w:hint="eastAsia"/>
          <w:bCs/>
          <w:color w:val="333333"/>
          <w:kern w:val="0"/>
          <w:sz w:val="24"/>
          <w:szCs w:val="24"/>
        </w:rPr>
        <w:t>[</w:t>
      </w:r>
      <w:proofErr w:type="gramEnd"/>
      <w:r w:rsidR="00E408B9">
        <w:rPr>
          <w:rFonts w:ascii="Helvetica" w:hAnsi="Helvetica" w:cs="Helvetica" w:hint="eastAsia"/>
          <w:bCs/>
          <w:color w:val="333333"/>
          <w:kern w:val="0"/>
          <w:sz w:val="24"/>
          <w:szCs w:val="24"/>
        </w:rPr>
        <w:t>M].</w:t>
      </w:r>
      <w:r w:rsidR="00E408B9">
        <w:rPr>
          <w:rFonts w:ascii="Helvetica" w:hAnsi="Helvetica" w:cs="Helvetica" w:hint="eastAsia"/>
          <w:bCs/>
          <w:color w:val="333333"/>
          <w:kern w:val="0"/>
          <w:sz w:val="24"/>
          <w:szCs w:val="24"/>
        </w:rPr>
        <w:t xml:space="preserve"> </w:t>
      </w:r>
      <w:r>
        <w:rPr>
          <w:rFonts w:ascii="Helvetica" w:hAnsi="Helvetica" w:cs="Helvetica" w:hint="eastAsia"/>
          <w:bCs/>
          <w:color w:val="333333"/>
          <w:kern w:val="0"/>
          <w:sz w:val="24"/>
          <w:szCs w:val="24"/>
        </w:rPr>
        <w:t>苏东海主编，化学工业出版社，</w:t>
      </w:r>
      <w:r>
        <w:rPr>
          <w:rFonts w:ascii="Helvetica" w:hAnsi="Helvetica" w:cs="Helvetica"/>
          <w:bCs/>
          <w:color w:val="333333"/>
          <w:kern w:val="0"/>
          <w:sz w:val="24"/>
          <w:szCs w:val="24"/>
        </w:rPr>
        <w:t>2013.</w:t>
      </w:r>
    </w:p>
    <w:p w:rsidR="001C2CD4" w:rsidRPr="00745400" w:rsidRDefault="001C2CD4" w:rsidP="00F40842">
      <w:pPr>
        <w:widowControl/>
        <w:shd w:val="clear" w:color="auto" w:fill="FFFFFF"/>
        <w:spacing w:line="360" w:lineRule="auto"/>
        <w:jc w:val="left"/>
        <w:rPr>
          <w:rFonts w:asciiTheme="minorEastAsia" w:hAnsiTheme="minorEastAsia" w:cs="Helvetica"/>
          <w:bCs/>
          <w:color w:val="333333"/>
          <w:kern w:val="0"/>
          <w:szCs w:val="21"/>
        </w:rPr>
      </w:pPr>
      <w:r>
        <w:rPr>
          <w:rFonts w:ascii="Helvetica" w:eastAsia="宋体" w:hAnsi="Helvetica" w:cs="Helvetica" w:hint="eastAsia"/>
          <w:bCs/>
          <w:color w:val="333333"/>
          <w:kern w:val="0"/>
          <w:sz w:val="24"/>
          <w:szCs w:val="24"/>
        </w:rPr>
        <w:t>[</w:t>
      </w:r>
      <w:r w:rsidR="00745400">
        <w:rPr>
          <w:rFonts w:ascii="Helvetica" w:eastAsia="宋体" w:hAnsi="Helvetica" w:cs="Helvetica" w:hint="eastAsia"/>
          <w:bCs/>
          <w:color w:val="333333"/>
          <w:kern w:val="0"/>
          <w:sz w:val="24"/>
          <w:szCs w:val="24"/>
        </w:rPr>
        <w:t>3</w:t>
      </w:r>
      <w:r>
        <w:rPr>
          <w:rFonts w:ascii="Helvetica" w:eastAsia="宋体" w:hAnsi="Helvetica" w:cs="Helvetica" w:hint="eastAsia"/>
          <w:bCs/>
          <w:color w:val="333333"/>
          <w:kern w:val="0"/>
          <w:sz w:val="24"/>
          <w:szCs w:val="24"/>
        </w:rPr>
        <w:t>].</w:t>
      </w:r>
      <w:r w:rsidRPr="001C2CD4">
        <w:rPr>
          <w:rFonts w:ascii="Helvetica" w:hAnsi="Helvetica" w:cs="Helvetica" w:hint="eastAsia"/>
          <w:bCs/>
          <w:color w:val="333333"/>
          <w:kern w:val="0"/>
          <w:sz w:val="24"/>
          <w:szCs w:val="24"/>
        </w:rPr>
        <w:t xml:space="preserve"> </w:t>
      </w:r>
      <w:r>
        <w:rPr>
          <w:rFonts w:ascii="Helvetica" w:hAnsi="Helvetica" w:cs="Helvetica" w:hint="eastAsia"/>
          <w:bCs/>
          <w:color w:val="333333"/>
          <w:kern w:val="0"/>
          <w:sz w:val="24"/>
          <w:szCs w:val="24"/>
        </w:rPr>
        <w:t>《</w:t>
      </w:r>
      <w:r>
        <w:rPr>
          <w:rFonts w:ascii="Helvetica" w:hAnsi="Helvetica" w:cs="Helvetica" w:hint="eastAsia"/>
          <w:bCs/>
          <w:color w:val="333333"/>
          <w:kern w:val="0"/>
          <w:sz w:val="24"/>
          <w:szCs w:val="24"/>
        </w:rPr>
        <w:t>农业和生物科学专业英语</w:t>
      </w:r>
      <w:proofErr w:type="gramStart"/>
      <w:r>
        <w:rPr>
          <w:rFonts w:ascii="Helvetica" w:hAnsi="Helvetica" w:cs="Helvetica" w:hint="eastAsia"/>
          <w:bCs/>
          <w:color w:val="333333"/>
          <w:kern w:val="0"/>
          <w:sz w:val="24"/>
          <w:szCs w:val="24"/>
        </w:rPr>
        <w:t>》</w:t>
      </w:r>
      <w:r w:rsidR="00E408B9">
        <w:rPr>
          <w:rFonts w:ascii="Helvetica" w:hAnsi="Helvetica" w:cs="Helvetica"/>
          <w:bCs/>
          <w:color w:val="333333"/>
          <w:kern w:val="0"/>
          <w:sz w:val="24"/>
          <w:szCs w:val="24"/>
        </w:rPr>
        <w:t>[</w:t>
      </w:r>
      <w:proofErr w:type="gramEnd"/>
      <w:r w:rsidR="00E408B9">
        <w:rPr>
          <w:rFonts w:ascii="Helvetica" w:hAnsi="Helvetica" w:cs="Helvetica"/>
          <w:bCs/>
          <w:color w:val="333333"/>
          <w:kern w:val="0"/>
          <w:sz w:val="24"/>
          <w:szCs w:val="24"/>
        </w:rPr>
        <w:t>M].</w:t>
      </w:r>
      <w:r w:rsidR="00E408B9">
        <w:rPr>
          <w:rFonts w:ascii="Helvetica" w:hAnsi="Helvetica" w:cs="Helvetica" w:hint="eastAsia"/>
          <w:bCs/>
          <w:color w:val="333333"/>
          <w:kern w:val="0"/>
          <w:sz w:val="24"/>
          <w:szCs w:val="24"/>
        </w:rPr>
        <w:t xml:space="preserve"> </w:t>
      </w:r>
      <w:r>
        <w:rPr>
          <w:rFonts w:ascii="Helvetica" w:hAnsi="Helvetica" w:cs="Helvetica" w:hint="eastAsia"/>
          <w:bCs/>
          <w:color w:val="333333"/>
          <w:kern w:val="0"/>
          <w:sz w:val="24"/>
          <w:szCs w:val="24"/>
        </w:rPr>
        <w:t>谭万忠、王进军主编，北京：科学出版社，</w:t>
      </w:r>
      <w:r>
        <w:rPr>
          <w:rFonts w:ascii="Helvetica" w:hAnsi="Helvetica" w:cs="Helvetica"/>
          <w:bCs/>
          <w:color w:val="333333"/>
          <w:kern w:val="0"/>
          <w:sz w:val="24"/>
          <w:szCs w:val="24"/>
        </w:rPr>
        <w:t>2015.</w:t>
      </w:r>
      <w:r>
        <w:rPr>
          <w:rFonts w:ascii="Helvetica" w:hAnsi="Helvetica" w:cs="Helvetica" w:hint="eastAsia"/>
          <w:bCs/>
          <w:color w:val="333333"/>
          <w:kern w:val="0"/>
          <w:sz w:val="24"/>
          <w:szCs w:val="24"/>
        </w:rPr>
        <w:t xml:space="preserve"> </w:t>
      </w:r>
    </w:p>
    <w:p w:rsidR="00F40842" w:rsidRDefault="00F40842" w:rsidP="00F40842">
      <w:pPr>
        <w:widowControl/>
        <w:shd w:val="clear" w:color="auto" w:fill="FFFFFF"/>
        <w:spacing w:line="360" w:lineRule="auto"/>
        <w:jc w:val="left"/>
        <w:rPr>
          <w:rFonts w:ascii="Helvetica" w:hAnsi="Helvetica" w:cs="Helvetica"/>
          <w:bCs/>
          <w:color w:val="333333"/>
          <w:kern w:val="0"/>
          <w:sz w:val="24"/>
          <w:szCs w:val="24"/>
        </w:rPr>
      </w:pPr>
      <w:r>
        <w:rPr>
          <w:rFonts w:ascii="Helvetica" w:hAnsi="Helvetica" w:cs="Helvetica" w:hint="eastAsia"/>
          <w:bCs/>
          <w:color w:val="333333"/>
          <w:kern w:val="0"/>
          <w:sz w:val="24"/>
          <w:szCs w:val="24"/>
        </w:rPr>
        <w:t>主要期刊：</w:t>
      </w:r>
      <w:r>
        <w:rPr>
          <w:rFonts w:ascii="Helvetica" w:hAnsi="Helvetica" w:cs="Helvetica"/>
          <w:bCs/>
          <w:i/>
          <w:iCs/>
          <w:color w:val="333333"/>
          <w:kern w:val="0"/>
          <w:sz w:val="24"/>
          <w:szCs w:val="24"/>
        </w:rPr>
        <w:t xml:space="preserve">Science, Nature, Cell,  </w:t>
      </w:r>
      <w:r>
        <w:rPr>
          <w:rFonts w:ascii="Helvetica" w:hAnsi="Helvetica" w:cs="Helvetica" w:hint="eastAsia"/>
          <w:bCs/>
          <w:color w:val="333333"/>
          <w:kern w:val="0"/>
          <w:sz w:val="24"/>
          <w:szCs w:val="24"/>
        </w:rPr>
        <w:t>中国翻译，中国科技翻译，上海翻译，华南农业大学学报自然科学版</w:t>
      </w:r>
    </w:p>
    <w:p w:rsidR="00C74A4A" w:rsidRPr="00F40842" w:rsidRDefault="00F40842" w:rsidP="00F40842">
      <w:pPr>
        <w:widowControl/>
        <w:wordWrap w:val="0"/>
        <w:spacing w:after="315" w:line="300" w:lineRule="atLeast"/>
        <w:rPr>
          <w:color w:val="0000FF"/>
          <w:sz w:val="24"/>
          <w:szCs w:val="24"/>
        </w:rPr>
      </w:pPr>
      <w:r>
        <w:rPr>
          <w:rFonts w:ascii="Helvetica" w:hAnsi="Helvetica" w:cs="Helvetica" w:hint="eastAsia"/>
          <w:bCs/>
          <w:color w:val="333333"/>
          <w:kern w:val="0"/>
          <w:sz w:val="24"/>
          <w:szCs w:val="24"/>
        </w:rPr>
        <w:t>主要网站：</w:t>
      </w:r>
      <w:r>
        <w:rPr>
          <w:rStyle w:val="HTML"/>
          <w:color w:val="0000FF"/>
        </w:rPr>
        <w:t xml:space="preserve">www.sciencemag.org ,  </w:t>
      </w:r>
      <w:hyperlink r:id="rId8" w:history="1">
        <w:r>
          <w:rPr>
            <w:rStyle w:val="a8"/>
            <w:sz w:val="24"/>
            <w:szCs w:val="24"/>
          </w:rPr>
          <w:t>www.nature.com,</w:t>
        </w:r>
      </w:hyperlink>
      <w:r>
        <w:rPr>
          <w:rStyle w:val="HTML"/>
          <w:color w:val="0000FF"/>
        </w:rPr>
        <w:t xml:space="preserve"> </w:t>
      </w:r>
      <w:hyperlink r:id="rId9" w:history="1">
        <w:r w:rsidRPr="00214D87">
          <w:rPr>
            <w:rStyle w:val="a8"/>
            <w:sz w:val="24"/>
            <w:szCs w:val="24"/>
          </w:rPr>
          <w:t>www.cell.com</w:t>
        </w:r>
      </w:hyperlink>
      <w:r>
        <w:rPr>
          <w:rStyle w:val="HTML"/>
          <w:rFonts w:hint="eastAsia"/>
          <w:color w:val="0000FF"/>
        </w:rPr>
        <w:t>，</w:t>
      </w:r>
    </w:p>
    <w:p w:rsidR="00203327" w:rsidRPr="008C563E" w:rsidRDefault="00203327" w:rsidP="00806ED4">
      <w:pPr>
        <w:widowControl/>
        <w:shd w:val="clear" w:color="auto" w:fill="FFFFFF"/>
        <w:spacing w:line="360" w:lineRule="auto"/>
        <w:jc w:val="left"/>
        <w:rPr>
          <w:rFonts w:ascii="Helvetica" w:eastAsia="宋体" w:hAnsi="Helvetica" w:cs="Helvetica"/>
          <w:b/>
          <w:bCs/>
          <w:color w:val="333333"/>
          <w:kern w:val="0"/>
          <w:sz w:val="24"/>
          <w:szCs w:val="24"/>
        </w:rPr>
      </w:pPr>
      <w:r>
        <w:rPr>
          <w:rFonts w:ascii="Helvetica" w:eastAsia="宋体" w:hAnsi="Helvetica" w:cs="Helvetica" w:hint="eastAsia"/>
          <w:b/>
          <w:bCs/>
          <w:color w:val="333333"/>
          <w:kern w:val="0"/>
          <w:sz w:val="24"/>
          <w:szCs w:val="24"/>
        </w:rPr>
        <w:t>九、审核</w:t>
      </w:r>
    </w:p>
    <w:p w:rsidR="00FE6F47" w:rsidRDefault="00203327" w:rsidP="00203327">
      <w:r>
        <w:rPr>
          <w:rFonts w:hint="eastAsia"/>
        </w:rPr>
        <w:t xml:space="preserve">           </w:t>
      </w:r>
      <w:r>
        <w:rPr>
          <w:rFonts w:hint="eastAsia"/>
        </w:rPr>
        <w:t>课程责任教师签名：</w:t>
      </w:r>
      <w:r w:rsidR="00745400">
        <w:rPr>
          <w:rFonts w:hint="eastAsia"/>
        </w:rPr>
        <w:t>张欢</w:t>
      </w:r>
    </w:p>
    <w:p w:rsidR="00203327" w:rsidRDefault="00203327" w:rsidP="00203327">
      <w:r>
        <w:rPr>
          <w:rFonts w:hint="eastAsia"/>
        </w:rPr>
        <w:t xml:space="preserve">           </w:t>
      </w:r>
    </w:p>
    <w:p w:rsidR="00203327" w:rsidRDefault="00203327" w:rsidP="00203327">
      <w:r>
        <w:rPr>
          <w:rFonts w:hint="eastAsia"/>
        </w:rPr>
        <w:t xml:space="preserve">            </w:t>
      </w:r>
      <w:r>
        <w:rPr>
          <w:rFonts w:hint="eastAsia"/>
        </w:rPr>
        <w:t>教学团队成员签名：</w:t>
      </w:r>
    </w:p>
    <w:p w:rsidR="00203327" w:rsidRDefault="00203327" w:rsidP="00203327"/>
    <w:p w:rsidR="00203327" w:rsidRDefault="00203327" w:rsidP="00203327"/>
    <w:p w:rsidR="00E54FCC" w:rsidRDefault="00203327" w:rsidP="00203327">
      <w:r>
        <w:rPr>
          <w:rFonts w:hint="eastAsia"/>
        </w:rPr>
        <w:t xml:space="preserve">           </w:t>
      </w:r>
      <w:r w:rsidR="00E54FCC">
        <w:rPr>
          <w:rFonts w:hint="eastAsia"/>
        </w:rPr>
        <w:t>一级学科带头人意见</w:t>
      </w:r>
      <w:r>
        <w:rPr>
          <w:rFonts w:hint="eastAsia"/>
        </w:rPr>
        <w:t>：</w:t>
      </w:r>
      <w:r>
        <w:rPr>
          <w:rFonts w:hint="eastAsia"/>
        </w:rPr>
        <w:t xml:space="preserve">                                               </w:t>
      </w:r>
      <w:r w:rsidR="00E54FCC">
        <w:rPr>
          <w:rFonts w:hint="eastAsia"/>
        </w:rPr>
        <w:t xml:space="preserve">      </w:t>
      </w:r>
      <w:r>
        <w:rPr>
          <w:rFonts w:hint="eastAsia"/>
        </w:rPr>
        <w:t xml:space="preserve">    </w:t>
      </w:r>
      <w:r w:rsidR="00E54FCC">
        <w:rPr>
          <w:rFonts w:hint="eastAsia"/>
        </w:rPr>
        <w:t>学院分委会主席：</w:t>
      </w:r>
    </w:p>
    <w:p w:rsidR="00E54FCC" w:rsidRPr="00E54FCC" w:rsidRDefault="00E54FCC" w:rsidP="00203327">
      <w:r>
        <w:rPr>
          <w:rFonts w:hint="eastAsia"/>
        </w:rPr>
        <w:t xml:space="preserve">       </w:t>
      </w:r>
    </w:p>
    <w:p w:rsidR="00E54FCC" w:rsidRDefault="00203327" w:rsidP="00203327">
      <w:r>
        <w:rPr>
          <w:rFonts w:hint="eastAsia"/>
        </w:rPr>
        <w:t xml:space="preserve">  </w:t>
      </w:r>
      <w:r w:rsidR="00E54FCC">
        <w:rPr>
          <w:rFonts w:hint="eastAsia"/>
        </w:rPr>
        <w:t xml:space="preserve">                                                                                                           </w:t>
      </w:r>
      <w:r>
        <w:rPr>
          <w:rFonts w:hint="eastAsia"/>
        </w:rPr>
        <w:t xml:space="preserve"> </w:t>
      </w:r>
      <w:r w:rsidR="00E54FCC">
        <w:rPr>
          <w:rFonts w:hint="eastAsia"/>
        </w:rPr>
        <w:t xml:space="preserve">     </w:t>
      </w:r>
      <w:r w:rsidR="00E54FCC">
        <w:rPr>
          <w:rFonts w:hint="eastAsia"/>
        </w:rPr>
        <w:t>（</w:t>
      </w:r>
      <w:r>
        <w:rPr>
          <w:rFonts w:hint="eastAsia"/>
        </w:rPr>
        <w:t xml:space="preserve"> </w:t>
      </w:r>
      <w:r>
        <w:rPr>
          <w:rFonts w:hint="eastAsia"/>
        </w:rPr>
        <w:t>学院盖章</w:t>
      </w:r>
      <w:r w:rsidR="00E54FCC">
        <w:rPr>
          <w:rFonts w:hint="eastAsia"/>
        </w:rPr>
        <w:t>）</w:t>
      </w:r>
    </w:p>
    <w:p w:rsidR="00203327" w:rsidRDefault="00B11A40" w:rsidP="00E54FCC">
      <w:pPr>
        <w:ind w:firstLineChars="2750" w:firstLine="5775"/>
      </w:pPr>
      <w:r>
        <w:rPr>
          <w:rFonts w:hint="eastAsia"/>
        </w:rPr>
        <w:t>2016</w:t>
      </w:r>
      <w:r w:rsidR="00203327" w:rsidRPr="00203327">
        <w:t xml:space="preserve"> </w:t>
      </w:r>
      <w:r w:rsidR="00203327" w:rsidRPr="00203327">
        <w:rPr>
          <w:rFonts w:hint="eastAsia"/>
        </w:rPr>
        <w:t xml:space="preserve"> </w:t>
      </w:r>
      <w:r w:rsidR="00203327" w:rsidRPr="00203327">
        <w:rPr>
          <w:rFonts w:hint="eastAsia"/>
        </w:rPr>
        <w:t>年</w:t>
      </w:r>
      <w:r w:rsidR="00203327" w:rsidRPr="00203327">
        <w:rPr>
          <w:rFonts w:hint="eastAsia"/>
        </w:rPr>
        <w:t xml:space="preserve"> </w:t>
      </w:r>
      <w:r>
        <w:rPr>
          <w:rFonts w:hint="eastAsia"/>
        </w:rPr>
        <w:t>8</w:t>
      </w:r>
      <w:r w:rsidR="00203327">
        <w:rPr>
          <w:rFonts w:hint="eastAsia"/>
        </w:rPr>
        <w:t xml:space="preserve"> </w:t>
      </w:r>
      <w:r w:rsidR="00E54FCC">
        <w:rPr>
          <w:rFonts w:hint="eastAsia"/>
        </w:rPr>
        <w:t xml:space="preserve"> </w:t>
      </w:r>
      <w:r w:rsidR="00203327" w:rsidRPr="00203327">
        <w:rPr>
          <w:rFonts w:hint="eastAsia"/>
        </w:rPr>
        <w:t>月</w:t>
      </w:r>
      <w:r w:rsidR="00203327" w:rsidRPr="00203327">
        <w:rPr>
          <w:rFonts w:hint="eastAsia"/>
        </w:rPr>
        <w:t xml:space="preserve">   </w:t>
      </w:r>
      <w:r>
        <w:rPr>
          <w:rFonts w:hint="eastAsia"/>
        </w:rPr>
        <w:t>30</w:t>
      </w:r>
      <w:r w:rsidR="00E54FCC">
        <w:rPr>
          <w:rFonts w:hint="eastAsia"/>
        </w:rPr>
        <w:t xml:space="preserve"> </w:t>
      </w:r>
      <w:r w:rsidR="00203327">
        <w:rPr>
          <w:rFonts w:hint="eastAsia"/>
        </w:rPr>
        <w:t xml:space="preserve">  </w:t>
      </w:r>
      <w:r w:rsidR="00203327" w:rsidRPr="00203327">
        <w:rPr>
          <w:rFonts w:hint="eastAsia"/>
        </w:rPr>
        <w:t>日</w:t>
      </w:r>
    </w:p>
    <w:p w:rsidR="000F2600" w:rsidRPr="00203327" w:rsidRDefault="00203327" w:rsidP="00203327">
      <w:r>
        <w:rPr>
          <w:rFonts w:hint="eastAsia"/>
        </w:rPr>
        <w:t xml:space="preserve"> </w:t>
      </w:r>
    </w:p>
    <w:sectPr w:rsidR="000F2600" w:rsidRPr="00203327" w:rsidSect="00787E72">
      <w:headerReference w:type="default" r:id="rId10"/>
      <w:footerReference w:type="default" r:id="rId11"/>
      <w:headerReference w:type="first" r:id="rId12"/>
      <w:footerReference w:type="first" r:id="rId13"/>
      <w:pgSz w:w="11906" w:h="16838" w:code="9"/>
      <w:pgMar w:top="1440" w:right="851" w:bottom="1440" w:left="1418"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AB" w:rsidRDefault="00922BAB" w:rsidP="00286FF3">
      <w:r>
        <w:separator/>
      </w:r>
    </w:p>
  </w:endnote>
  <w:endnote w:type="continuationSeparator" w:id="0">
    <w:p w:rsidR="00922BAB" w:rsidRDefault="00922BAB" w:rsidP="002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21323"/>
      <w:docPartObj>
        <w:docPartGallery w:val="Page Numbers (Bottom of Page)"/>
        <w:docPartUnique/>
      </w:docPartObj>
    </w:sdtPr>
    <w:sdtEndPr>
      <w:rPr>
        <w:sz w:val="21"/>
        <w:szCs w:val="21"/>
      </w:rPr>
    </w:sdtEndPr>
    <w:sdtContent>
      <w:p w:rsidR="004409B1" w:rsidRPr="00DA37EF" w:rsidRDefault="00E8745F" w:rsidP="00B675AB">
        <w:pPr>
          <w:pStyle w:val="a4"/>
          <w:jc w:val="center"/>
          <w:rPr>
            <w:sz w:val="21"/>
            <w:szCs w:val="21"/>
          </w:rPr>
        </w:pPr>
        <w:r w:rsidRPr="00DA37EF">
          <w:rPr>
            <w:sz w:val="21"/>
            <w:szCs w:val="21"/>
          </w:rPr>
          <w:fldChar w:fldCharType="begin"/>
        </w:r>
        <w:r w:rsidR="004409B1" w:rsidRPr="00DA37EF">
          <w:rPr>
            <w:sz w:val="21"/>
            <w:szCs w:val="21"/>
          </w:rPr>
          <w:instrText>PAGE   \* MERGEFORMAT</w:instrText>
        </w:r>
        <w:r w:rsidRPr="00DA37EF">
          <w:rPr>
            <w:sz w:val="21"/>
            <w:szCs w:val="21"/>
          </w:rPr>
          <w:fldChar w:fldCharType="separate"/>
        </w:r>
        <w:r w:rsidR="00D35159" w:rsidRPr="00D35159">
          <w:rPr>
            <w:noProof/>
            <w:sz w:val="21"/>
            <w:szCs w:val="21"/>
            <w:lang w:val="zh-CN"/>
          </w:rPr>
          <w:t>-</w:t>
        </w:r>
        <w:r w:rsidR="00D35159">
          <w:rPr>
            <w:noProof/>
            <w:sz w:val="21"/>
            <w:szCs w:val="21"/>
          </w:rPr>
          <w:t xml:space="preserve"> 3 -</w:t>
        </w:r>
        <w:r w:rsidRPr="00DA37EF">
          <w:rPr>
            <w:sz w:val="21"/>
            <w:szCs w:val="21"/>
          </w:rPr>
          <w:fldChar w:fldCharType="end"/>
        </w:r>
      </w:p>
    </w:sdtContent>
  </w:sdt>
  <w:p w:rsidR="004409B1" w:rsidRDefault="004409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4284"/>
      <w:docPartObj>
        <w:docPartGallery w:val="Page Numbers (Bottom of Page)"/>
        <w:docPartUnique/>
      </w:docPartObj>
    </w:sdtPr>
    <w:sdtEndPr/>
    <w:sdtContent>
      <w:p w:rsidR="004409B1" w:rsidRDefault="00E8745F">
        <w:pPr>
          <w:pStyle w:val="a4"/>
          <w:jc w:val="center"/>
        </w:pPr>
        <w:r>
          <w:fldChar w:fldCharType="begin"/>
        </w:r>
        <w:r w:rsidR="004409B1">
          <w:instrText>PAGE   \* MERGEFORMAT</w:instrText>
        </w:r>
        <w:r>
          <w:fldChar w:fldCharType="separate"/>
        </w:r>
        <w:r w:rsidR="00787E72" w:rsidRPr="00787E72">
          <w:rPr>
            <w:noProof/>
            <w:lang w:val="zh-CN"/>
          </w:rPr>
          <w:t>-</w:t>
        </w:r>
        <w:r w:rsidR="00787E72">
          <w:rPr>
            <w:noProof/>
          </w:rPr>
          <w:t xml:space="preserve"> 1 -</w:t>
        </w:r>
        <w:r>
          <w:fldChar w:fldCharType="end"/>
        </w:r>
      </w:p>
    </w:sdtContent>
  </w:sdt>
  <w:p w:rsidR="004409B1" w:rsidRDefault="00440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AB" w:rsidRDefault="00922BAB" w:rsidP="00286FF3">
      <w:r>
        <w:separator/>
      </w:r>
    </w:p>
  </w:footnote>
  <w:footnote w:type="continuationSeparator" w:id="0">
    <w:p w:rsidR="00922BAB" w:rsidRDefault="00922BAB" w:rsidP="0028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7705DB" w:rsidRPr="002E07DF" w:rsidTr="005B1FAD">
      <w:trPr>
        <w:trHeight w:val="851"/>
        <w:jc w:val="center"/>
      </w:trPr>
      <w:tc>
        <w:tcPr>
          <w:tcW w:w="4818" w:type="dxa"/>
          <w:vAlign w:val="bottom"/>
        </w:tcPr>
        <w:p w:rsidR="007705DB" w:rsidRPr="002E07DF" w:rsidRDefault="007705DB" w:rsidP="00E304C7">
          <w:pPr>
            <w:spacing w:afterLines="50" w:after="120"/>
          </w:pPr>
          <w:r>
            <w:rPr>
              <w:noProof/>
            </w:rPr>
            <w:drawing>
              <wp:inline distT="0" distB="0" distL="0" distR="0">
                <wp:extent cx="1260957" cy="540410"/>
                <wp:effectExtent l="19050" t="0" r="9525" b="0"/>
                <wp:docPr id="1"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7705DB" w:rsidRPr="002E07DF" w:rsidRDefault="007705DB" w:rsidP="007705DB">
          <w:pPr>
            <w:jc w:val="right"/>
          </w:pPr>
        </w:p>
        <w:p w:rsidR="007705DB" w:rsidRPr="002E07DF" w:rsidRDefault="007705DB" w:rsidP="00E304C7">
          <w:pPr>
            <w:spacing w:afterLines="50" w:after="120"/>
            <w:jc w:val="right"/>
            <w:rPr>
              <w:sz w:val="18"/>
              <w:szCs w:val="18"/>
            </w:rPr>
          </w:pPr>
          <w:r w:rsidRPr="002E07DF">
            <w:rPr>
              <w:sz w:val="18"/>
              <w:szCs w:val="18"/>
            </w:rPr>
            <w:t>华南农业大学</w:t>
          </w:r>
          <w:r>
            <w:rPr>
              <w:sz w:val="18"/>
              <w:szCs w:val="18"/>
            </w:rPr>
            <w:t>研究生课程教学大纲</w:t>
          </w:r>
        </w:p>
      </w:tc>
    </w:tr>
  </w:tbl>
  <w:p w:rsidR="00787E72" w:rsidRPr="007705DB" w:rsidRDefault="00787E72" w:rsidP="00787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4F7296" w:rsidRPr="002E07DF" w:rsidTr="00D420F4">
      <w:trPr>
        <w:trHeight w:val="851"/>
        <w:jc w:val="center"/>
      </w:trPr>
      <w:tc>
        <w:tcPr>
          <w:tcW w:w="4818" w:type="dxa"/>
          <w:vAlign w:val="bottom"/>
        </w:tcPr>
        <w:p w:rsidR="004F7296" w:rsidRPr="002E07DF" w:rsidRDefault="004F7296" w:rsidP="00E304C7">
          <w:pPr>
            <w:spacing w:afterLines="50" w:after="120"/>
          </w:pPr>
          <w:r>
            <w:rPr>
              <w:noProof/>
            </w:rPr>
            <w:drawing>
              <wp:inline distT="0" distB="0" distL="0" distR="0">
                <wp:extent cx="1260957" cy="540410"/>
                <wp:effectExtent l="19050" t="0" r="9525" b="0"/>
                <wp:docPr id="2"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4F7296" w:rsidRPr="002E07DF" w:rsidRDefault="004F7296" w:rsidP="00D420F4">
          <w:pPr>
            <w:jc w:val="right"/>
          </w:pPr>
        </w:p>
        <w:p w:rsidR="004F7296" w:rsidRPr="002E07DF" w:rsidRDefault="004F7296" w:rsidP="00E304C7">
          <w:pPr>
            <w:spacing w:afterLines="50" w:after="120"/>
            <w:jc w:val="right"/>
            <w:rPr>
              <w:sz w:val="18"/>
              <w:szCs w:val="18"/>
            </w:rPr>
          </w:pPr>
          <w:r w:rsidRPr="002E07DF">
            <w:rPr>
              <w:sz w:val="18"/>
              <w:szCs w:val="18"/>
            </w:rPr>
            <w:t>华南农业大学</w:t>
          </w:r>
          <w:r w:rsidR="003E1D34">
            <w:rPr>
              <w:sz w:val="18"/>
              <w:szCs w:val="18"/>
            </w:rPr>
            <w:t>研究生课程教学大纲</w:t>
          </w:r>
        </w:p>
      </w:tc>
    </w:tr>
  </w:tbl>
  <w:p w:rsidR="00DE1C94" w:rsidRPr="004F7296" w:rsidRDefault="00DE1C94" w:rsidP="00DE1C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566C"/>
    <w:rsid w:val="00001D27"/>
    <w:rsid w:val="00004BF6"/>
    <w:rsid w:val="000138BE"/>
    <w:rsid w:val="000149C3"/>
    <w:rsid w:val="00016310"/>
    <w:rsid w:val="000308C3"/>
    <w:rsid w:val="00033501"/>
    <w:rsid w:val="00035A38"/>
    <w:rsid w:val="00047047"/>
    <w:rsid w:val="00062F90"/>
    <w:rsid w:val="00066CF2"/>
    <w:rsid w:val="00067C62"/>
    <w:rsid w:val="0007193B"/>
    <w:rsid w:val="00072047"/>
    <w:rsid w:val="00074F55"/>
    <w:rsid w:val="000859A1"/>
    <w:rsid w:val="00087A94"/>
    <w:rsid w:val="00091899"/>
    <w:rsid w:val="00094E41"/>
    <w:rsid w:val="00095775"/>
    <w:rsid w:val="000A3BE1"/>
    <w:rsid w:val="000B269D"/>
    <w:rsid w:val="000B435D"/>
    <w:rsid w:val="000B66BD"/>
    <w:rsid w:val="000B7C43"/>
    <w:rsid w:val="000C55A7"/>
    <w:rsid w:val="000D0958"/>
    <w:rsid w:val="000D69CD"/>
    <w:rsid w:val="000F0A90"/>
    <w:rsid w:val="000F1A91"/>
    <w:rsid w:val="000F2600"/>
    <w:rsid w:val="000F7E8C"/>
    <w:rsid w:val="00101FAE"/>
    <w:rsid w:val="00110479"/>
    <w:rsid w:val="001109E0"/>
    <w:rsid w:val="00113205"/>
    <w:rsid w:val="00114E34"/>
    <w:rsid w:val="001201AC"/>
    <w:rsid w:val="00142022"/>
    <w:rsid w:val="001506E0"/>
    <w:rsid w:val="00170FD5"/>
    <w:rsid w:val="0018275E"/>
    <w:rsid w:val="001A7D58"/>
    <w:rsid w:val="001B57B2"/>
    <w:rsid w:val="001B6A91"/>
    <w:rsid w:val="001B7682"/>
    <w:rsid w:val="001C2CD4"/>
    <w:rsid w:val="001C5CB4"/>
    <w:rsid w:val="001D4AA2"/>
    <w:rsid w:val="001D6EF3"/>
    <w:rsid w:val="001E1AB7"/>
    <w:rsid w:val="001E316B"/>
    <w:rsid w:val="001E4A20"/>
    <w:rsid w:val="001E55B0"/>
    <w:rsid w:val="001F0F27"/>
    <w:rsid w:val="00203327"/>
    <w:rsid w:val="00203934"/>
    <w:rsid w:val="002045FD"/>
    <w:rsid w:val="002078C4"/>
    <w:rsid w:val="00213508"/>
    <w:rsid w:val="00222888"/>
    <w:rsid w:val="00225C98"/>
    <w:rsid w:val="00230999"/>
    <w:rsid w:val="00231F48"/>
    <w:rsid w:val="00245F58"/>
    <w:rsid w:val="00250057"/>
    <w:rsid w:val="00250D95"/>
    <w:rsid w:val="00252A2A"/>
    <w:rsid w:val="00260B42"/>
    <w:rsid w:val="00270867"/>
    <w:rsid w:val="002729E6"/>
    <w:rsid w:val="00280981"/>
    <w:rsid w:val="002842E2"/>
    <w:rsid w:val="00286FF3"/>
    <w:rsid w:val="00294393"/>
    <w:rsid w:val="002958F7"/>
    <w:rsid w:val="002A15DC"/>
    <w:rsid w:val="002B001B"/>
    <w:rsid w:val="002B1B2F"/>
    <w:rsid w:val="002B3A95"/>
    <w:rsid w:val="002B3CC1"/>
    <w:rsid w:val="002B63ED"/>
    <w:rsid w:val="002C111D"/>
    <w:rsid w:val="002C54EC"/>
    <w:rsid w:val="002E18F6"/>
    <w:rsid w:val="002F5590"/>
    <w:rsid w:val="002F5FEC"/>
    <w:rsid w:val="002F70D2"/>
    <w:rsid w:val="0032470A"/>
    <w:rsid w:val="00324F1D"/>
    <w:rsid w:val="00326DD3"/>
    <w:rsid w:val="0033081F"/>
    <w:rsid w:val="0034038D"/>
    <w:rsid w:val="003404A9"/>
    <w:rsid w:val="0034166F"/>
    <w:rsid w:val="00343EF2"/>
    <w:rsid w:val="00344D95"/>
    <w:rsid w:val="00347855"/>
    <w:rsid w:val="00355D95"/>
    <w:rsid w:val="00356200"/>
    <w:rsid w:val="00363F13"/>
    <w:rsid w:val="00365570"/>
    <w:rsid w:val="0037490E"/>
    <w:rsid w:val="003768E1"/>
    <w:rsid w:val="00384908"/>
    <w:rsid w:val="00384C3D"/>
    <w:rsid w:val="00386AEC"/>
    <w:rsid w:val="003871A4"/>
    <w:rsid w:val="00395993"/>
    <w:rsid w:val="00396F85"/>
    <w:rsid w:val="003A4807"/>
    <w:rsid w:val="003A6818"/>
    <w:rsid w:val="003B0734"/>
    <w:rsid w:val="003B382F"/>
    <w:rsid w:val="003B5B93"/>
    <w:rsid w:val="003C0CB0"/>
    <w:rsid w:val="003C1EC4"/>
    <w:rsid w:val="003C240C"/>
    <w:rsid w:val="003C2C0A"/>
    <w:rsid w:val="003D04EA"/>
    <w:rsid w:val="003D1C36"/>
    <w:rsid w:val="003E1D34"/>
    <w:rsid w:val="003E3DE8"/>
    <w:rsid w:val="003F365B"/>
    <w:rsid w:val="003F4308"/>
    <w:rsid w:val="003F73A2"/>
    <w:rsid w:val="003F7477"/>
    <w:rsid w:val="0040052B"/>
    <w:rsid w:val="0040073C"/>
    <w:rsid w:val="0040779D"/>
    <w:rsid w:val="00407E5A"/>
    <w:rsid w:val="004104CA"/>
    <w:rsid w:val="00411613"/>
    <w:rsid w:val="0041166D"/>
    <w:rsid w:val="004116F5"/>
    <w:rsid w:val="0041226B"/>
    <w:rsid w:val="00413C8F"/>
    <w:rsid w:val="00413FD1"/>
    <w:rsid w:val="00416FD4"/>
    <w:rsid w:val="004177A7"/>
    <w:rsid w:val="0043364A"/>
    <w:rsid w:val="00437D1E"/>
    <w:rsid w:val="004409B1"/>
    <w:rsid w:val="00441BE6"/>
    <w:rsid w:val="00446819"/>
    <w:rsid w:val="00450D6C"/>
    <w:rsid w:val="00455849"/>
    <w:rsid w:val="004652A3"/>
    <w:rsid w:val="00466460"/>
    <w:rsid w:val="004667E1"/>
    <w:rsid w:val="0047719A"/>
    <w:rsid w:val="00477A34"/>
    <w:rsid w:val="0048581A"/>
    <w:rsid w:val="00494DBB"/>
    <w:rsid w:val="004B4A03"/>
    <w:rsid w:val="004B56C8"/>
    <w:rsid w:val="004C5029"/>
    <w:rsid w:val="004D0CCD"/>
    <w:rsid w:val="004D4FBA"/>
    <w:rsid w:val="004D6404"/>
    <w:rsid w:val="004E0AFD"/>
    <w:rsid w:val="004E1F69"/>
    <w:rsid w:val="004E35B3"/>
    <w:rsid w:val="004F488F"/>
    <w:rsid w:val="004F7296"/>
    <w:rsid w:val="004F7F02"/>
    <w:rsid w:val="0050245B"/>
    <w:rsid w:val="00505425"/>
    <w:rsid w:val="00505F6D"/>
    <w:rsid w:val="00511D47"/>
    <w:rsid w:val="00517E00"/>
    <w:rsid w:val="005363AA"/>
    <w:rsid w:val="00540EE0"/>
    <w:rsid w:val="00544519"/>
    <w:rsid w:val="0054492D"/>
    <w:rsid w:val="00544A4C"/>
    <w:rsid w:val="0054651B"/>
    <w:rsid w:val="0054659A"/>
    <w:rsid w:val="005478F1"/>
    <w:rsid w:val="00551831"/>
    <w:rsid w:val="0055262C"/>
    <w:rsid w:val="005650C0"/>
    <w:rsid w:val="00580167"/>
    <w:rsid w:val="00580F4D"/>
    <w:rsid w:val="00581142"/>
    <w:rsid w:val="00583874"/>
    <w:rsid w:val="0058435F"/>
    <w:rsid w:val="005911AA"/>
    <w:rsid w:val="0059205B"/>
    <w:rsid w:val="00594357"/>
    <w:rsid w:val="005A721B"/>
    <w:rsid w:val="005A79ED"/>
    <w:rsid w:val="005B2491"/>
    <w:rsid w:val="005B25E2"/>
    <w:rsid w:val="005B6AD4"/>
    <w:rsid w:val="005C087E"/>
    <w:rsid w:val="005D0157"/>
    <w:rsid w:val="005D251D"/>
    <w:rsid w:val="005D4C05"/>
    <w:rsid w:val="005D60F5"/>
    <w:rsid w:val="005D6177"/>
    <w:rsid w:val="005F238C"/>
    <w:rsid w:val="005F371E"/>
    <w:rsid w:val="005F47BF"/>
    <w:rsid w:val="005F5690"/>
    <w:rsid w:val="0063474F"/>
    <w:rsid w:val="0063540B"/>
    <w:rsid w:val="006408DE"/>
    <w:rsid w:val="006429FC"/>
    <w:rsid w:val="00644362"/>
    <w:rsid w:val="0064443A"/>
    <w:rsid w:val="00650CB9"/>
    <w:rsid w:val="00651663"/>
    <w:rsid w:val="006523DD"/>
    <w:rsid w:val="00663F44"/>
    <w:rsid w:val="00666BA3"/>
    <w:rsid w:val="00671B08"/>
    <w:rsid w:val="006765D2"/>
    <w:rsid w:val="006902A4"/>
    <w:rsid w:val="00692489"/>
    <w:rsid w:val="0069332B"/>
    <w:rsid w:val="00694D2B"/>
    <w:rsid w:val="00695DA0"/>
    <w:rsid w:val="006B3429"/>
    <w:rsid w:val="006B3E8F"/>
    <w:rsid w:val="006B4153"/>
    <w:rsid w:val="006B61C7"/>
    <w:rsid w:val="006C0C15"/>
    <w:rsid w:val="006C54E1"/>
    <w:rsid w:val="006D03AE"/>
    <w:rsid w:val="006D56FD"/>
    <w:rsid w:val="007008BA"/>
    <w:rsid w:val="007040C6"/>
    <w:rsid w:val="00705852"/>
    <w:rsid w:val="0071453D"/>
    <w:rsid w:val="00716A8F"/>
    <w:rsid w:val="007170B6"/>
    <w:rsid w:val="00717AA9"/>
    <w:rsid w:val="007267F4"/>
    <w:rsid w:val="00735A60"/>
    <w:rsid w:val="007403F3"/>
    <w:rsid w:val="00745400"/>
    <w:rsid w:val="0075626F"/>
    <w:rsid w:val="007575E3"/>
    <w:rsid w:val="00764E2E"/>
    <w:rsid w:val="0076623F"/>
    <w:rsid w:val="007705DB"/>
    <w:rsid w:val="00770A21"/>
    <w:rsid w:val="00773A6C"/>
    <w:rsid w:val="007819EF"/>
    <w:rsid w:val="00787E72"/>
    <w:rsid w:val="00790AF8"/>
    <w:rsid w:val="007952F3"/>
    <w:rsid w:val="007A5FC8"/>
    <w:rsid w:val="007B00B1"/>
    <w:rsid w:val="007B1FF4"/>
    <w:rsid w:val="007B7883"/>
    <w:rsid w:val="007C498D"/>
    <w:rsid w:val="007C657F"/>
    <w:rsid w:val="007C7743"/>
    <w:rsid w:val="007D064F"/>
    <w:rsid w:val="007D0AB0"/>
    <w:rsid w:val="007D6B8A"/>
    <w:rsid w:val="007E02B1"/>
    <w:rsid w:val="007E0452"/>
    <w:rsid w:val="00806ED4"/>
    <w:rsid w:val="008170E7"/>
    <w:rsid w:val="008226B6"/>
    <w:rsid w:val="00825A9C"/>
    <w:rsid w:val="00825E51"/>
    <w:rsid w:val="00826BAC"/>
    <w:rsid w:val="00832DCA"/>
    <w:rsid w:val="008557BA"/>
    <w:rsid w:val="00861F2D"/>
    <w:rsid w:val="008653CE"/>
    <w:rsid w:val="00870857"/>
    <w:rsid w:val="00882014"/>
    <w:rsid w:val="0088566C"/>
    <w:rsid w:val="00892681"/>
    <w:rsid w:val="008A069E"/>
    <w:rsid w:val="008A29BA"/>
    <w:rsid w:val="008A4A5C"/>
    <w:rsid w:val="008A6D27"/>
    <w:rsid w:val="008A702C"/>
    <w:rsid w:val="008B7F92"/>
    <w:rsid w:val="008C563E"/>
    <w:rsid w:val="008C736C"/>
    <w:rsid w:val="008C7BE6"/>
    <w:rsid w:val="008D4D8B"/>
    <w:rsid w:val="008D6B31"/>
    <w:rsid w:val="008E22EB"/>
    <w:rsid w:val="008E2E56"/>
    <w:rsid w:val="008E45E1"/>
    <w:rsid w:val="008E4CDF"/>
    <w:rsid w:val="008E53F0"/>
    <w:rsid w:val="008E54AD"/>
    <w:rsid w:val="008E6E0F"/>
    <w:rsid w:val="008F7F4D"/>
    <w:rsid w:val="009007C8"/>
    <w:rsid w:val="00921EE0"/>
    <w:rsid w:val="00922BAB"/>
    <w:rsid w:val="00924852"/>
    <w:rsid w:val="00925A25"/>
    <w:rsid w:val="00935B0C"/>
    <w:rsid w:val="00940CFC"/>
    <w:rsid w:val="00941FEE"/>
    <w:rsid w:val="00942C67"/>
    <w:rsid w:val="009532C3"/>
    <w:rsid w:val="009541CB"/>
    <w:rsid w:val="00960C60"/>
    <w:rsid w:val="009674C4"/>
    <w:rsid w:val="00970C66"/>
    <w:rsid w:val="0097174F"/>
    <w:rsid w:val="00974A4A"/>
    <w:rsid w:val="00981B66"/>
    <w:rsid w:val="0099045C"/>
    <w:rsid w:val="00993A67"/>
    <w:rsid w:val="009A4623"/>
    <w:rsid w:val="009A712D"/>
    <w:rsid w:val="009B2665"/>
    <w:rsid w:val="009C2D2D"/>
    <w:rsid w:val="009C5014"/>
    <w:rsid w:val="009C5DD3"/>
    <w:rsid w:val="009E571E"/>
    <w:rsid w:val="009E5E4B"/>
    <w:rsid w:val="009F39E5"/>
    <w:rsid w:val="009F3A29"/>
    <w:rsid w:val="00A02AB1"/>
    <w:rsid w:val="00A1670F"/>
    <w:rsid w:val="00A4375E"/>
    <w:rsid w:val="00A500C1"/>
    <w:rsid w:val="00A5408C"/>
    <w:rsid w:val="00A556F6"/>
    <w:rsid w:val="00A56CB6"/>
    <w:rsid w:val="00A6045E"/>
    <w:rsid w:val="00A64298"/>
    <w:rsid w:val="00A65193"/>
    <w:rsid w:val="00A9086B"/>
    <w:rsid w:val="00A90C38"/>
    <w:rsid w:val="00A92A0F"/>
    <w:rsid w:val="00AA2F20"/>
    <w:rsid w:val="00AB51B0"/>
    <w:rsid w:val="00AC0F27"/>
    <w:rsid w:val="00AC19AD"/>
    <w:rsid w:val="00AD1B73"/>
    <w:rsid w:val="00AD41F4"/>
    <w:rsid w:val="00AF6B11"/>
    <w:rsid w:val="00B05EC0"/>
    <w:rsid w:val="00B11A40"/>
    <w:rsid w:val="00B11BCB"/>
    <w:rsid w:val="00B11DF4"/>
    <w:rsid w:val="00B16B2E"/>
    <w:rsid w:val="00B269B9"/>
    <w:rsid w:val="00B477B4"/>
    <w:rsid w:val="00B50AC8"/>
    <w:rsid w:val="00B65360"/>
    <w:rsid w:val="00B675AB"/>
    <w:rsid w:val="00B71816"/>
    <w:rsid w:val="00B731B4"/>
    <w:rsid w:val="00B86984"/>
    <w:rsid w:val="00B924C0"/>
    <w:rsid w:val="00B96D7B"/>
    <w:rsid w:val="00BA1485"/>
    <w:rsid w:val="00BA556F"/>
    <w:rsid w:val="00BA5AF3"/>
    <w:rsid w:val="00BB76A2"/>
    <w:rsid w:val="00BC058E"/>
    <w:rsid w:val="00BC0DE9"/>
    <w:rsid w:val="00BC1309"/>
    <w:rsid w:val="00BC1CC1"/>
    <w:rsid w:val="00BC2FC3"/>
    <w:rsid w:val="00BC2FF7"/>
    <w:rsid w:val="00BC311A"/>
    <w:rsid w:val="00BD1B37"/>
    <w:rsid w:val="00BD21D2"/>
    <w:rsid w:val="00BD5C75"/>
    <w:rsid w:val="00BD6D12"/>
    <w:rsid w:val="00BD6FB3"/>
    <w:rsid w:val="00BD779D"/>
    <w:rsid w:val="00BE0C02"/>
    <w:rsid w:val="00BE350A"/>
    <w:rsid w:val="00BF1B8D"/>
    <w:rsid w:val="00C00064"/>
    <w:rsid w:val="00C017A1"/>
    <w:rsid w:val="00C11578"/>
    <w:rsid w:val="00C12008"/>
    <w:rsid w:val="00C348AE"/>
    <w:rsid w:val="00C43BBA"/>
    <w:rsid w:val="00C4449A"/>
    <w:rsid w:val="00C46A44"/>
    <w:rsid w:val="00C51AB9"/>
    <w:rsid w:val="00C65C95"/>
    <w:rsid w:val="00C74A4A"/>
    <w:rsid w:val="00C9152F"/>
    <w:rsid w:val="00CA13CC"/>
    <w:rsid w:val="00CB5139"/>
    <w:rsid w:val="00CB6AAC"/>
    <w:rsid w:val="00CC5031"/>
    <w:rsid w:val="00CC7854"/>
    <w:rsid w:val="00CD5C56"/>
    <w:rsid w:val="00CE0520"/>
    <w:rsid w:val="00CE05AF"/>
    <w:rsid w:val="00CE062D"/>
    <w:rsid w:val="00CE3C48"/>
    <w:rsid w:val="00CE3E15"/>
    <w:rsid w:val="00CE5906"/>
    <w:rsid w:val="00CF31B6"/>
    <w:rsid w:val="00CF3AF1"/>
    <w:rsid w:val="00CF6A05"/>
    <w:rsid w:val="00D024DE"/>
    <w:rsid w:val="00D07C5C"/>
    <w:rsid w:val="00D14C4B"/>
    <w:rsid w:val="00D327A7"/>
    <w:rsid w:val="00D35159"/>
    <w:rsid w:val="00D718E3"/>
    <w:rsid w:val="00D77887"/>
    <w:rsid w:val="00D77D7B"/>
    <w:rsid w:val="00D82EC5"/>
    <w:rsid w:val="00D900B5"/>
    <w:rsid w:val="00D90124"/>
    <w:rsid w:val="00D93766"/>
    <w:rsid w:val="00DA33AC"/>
    <w:rsid w:val="00DA37EF"/>
    <w:rsid w:val="00DB0019"/>
    <w:rsid w:val="00DB41B9"/>
    <w:rsid w:val="00DB445D"/>
    <w:rsid w:val="00DC3A62"/>
    <w:rsid w:val="00DC63FA"/>
    <w:rsid w:val="00DD26F8"/>
    <w:rsid w:val="00DD5900"/>
    <w:rsid w:val="00DE1C94"/>
    <w:rsid w:val="00DE20B3"/>
    <w:rsid w:val="00DE6724"/>
    <w:rsid w:val="00DF216C"/>
    <w:rsid w:val="00DF33B3"/>
    <w:rsid w:val="00E00749"/>
    <w:rsid w:val="00E037A2"/>
    <w:rsid w:val="00E0483E"/>
    <w:rsid w:val="00E07114"/>
    <w:rsid w:val="00E13CEC"/>
    <w:rsid w:val="00E235D6"/>
    <w:rsid w:val="00E24026"/>
    <w:rsid w:val="00E26B40"/>
    <w:rsid w:val="00E304C7"/>
    <w:rsid w:val="00E3087F"/>
    <w:rsid w:val="00E34638"/>
    <w:rsid w:val="00E367AC"/>
    <w:rsid w:val="00E408B9"/>
    <w:rsid w:val="00E522E1"/>
    <w:rsid w:val="00E54FCC"/>
    <w:rsid w:val="00E675FE"/>
    <w:rsid w:val="00E71A0B"/>
    <w:rsid w:val="00E738CD"/>
    <w:rsid w:val="00E75E7A"/>
    <w:rsid w:val="00E76234"/>
    <w:rsid w:val="00E80965"/>
    <w:rsid w:val="00E82908"/>
    <w:rsid w:val="00E8745F"/>
    <w:rsid w:val="00E96CAC"/>
    <w:rsid w:val="00EA28D5"/>
    <w:rsid w:val="00EB1D7A"/>
    <w:rsid w:val="00EB2C15"/>
    <w:rsid w:val="00EB4450"/>
    <w:rsid w:val="00EC2358"/>
    <w:rsid w:val="00EE19A5"/>
    <w:rsid w:val="00EE609C"/>
    <w:rsid w:val="00EE79AE"/>
    <w:rsid w:val="00EF1BD9"/>
    <w:rsid w:val="00EF4D77"/>
    <w:rsid w:val="00EF4DA9"/>
    <w:rsid w:val="00EF7477"/>
    <w:rsid w:val="00F00A9C"/>
    <w:rsid w:val="00F1018D"/>
    <w:rsid w:val="00F12D8E"/>
    <w:rsid w:val="00F1311D"/>
    <w:rsid w:val="00F13448"/>
    <w:rsid w:val="00F15214"/>
    <w:rsid w:val="00F210F6"/>
    <w:rsid w:val="00F246D2"/>
    <w:rsid w:val="00F30BBD"/>
    <w:rsid w:val="00F3117A"/>
    <w:rsid w:val="00F32095"/>
    <w:rsid w:val="00F33B90"/>
    <w:rsid w:val="00F33D5C"/>
    <w:rsid w:val="00F34104"/>
    <w:rsid w:val="00F34ABF"/>
    <w:rsid w:val="00F40842"/>
    <w:rsid w:val="00F47867"/>
    <w:rsid w:val="00F47C05"/>
    <w:rsid w:val="00F50B63"/>
    <w:rsid w:val="00F53004"/>
    <w:rsid w:val="00F54573"/>
    <w:rsid w:val="00F55A44"/>
    <w:rsid w:val="00F60D1B"/>
    <w:rsid w:val="00F617A8"/>
    <w:rsid w:val="00F72EBA"/>
    <w:rsid w:val="00F81B6B"/>
    <w:rsid w:val="00F827E6"/>
    <w:rsid w:val="00F87AE8"/>
    <w:rsid w:val="00F93E98"/>
    <w:rsid w:val="00F97B82"/>
    <w:rsid w:val="00FA4C57"/>
    <w:rsid w:val="00FA6DD1"/>
    <w:rsid w:val="00FA723A"/>
    <w:rsid w:val="00FC0378"/>
    <w:rsid w:val="00FD12F4"/>
    <w:rsid w:val="00FD1ECF"/>
    <w:rsid w:val="00FD3A90"/>
    <w:rsid w:val="00FE1B2F"/>
    <w:rsid w:val="00FE5DCD"/>
    <w:rsid w:val="00FE6F47"/>
    <w:rsid w:val="00FF37AC"/>
    <w:rsid w:val="00FF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F3"/>
    <w:rPr>
      <w:sz w:val="18"/>
      <w:szCs w:val="18"/>
    </w:rPr>
  </w:style>
  <w:style w:type="paragraph" w:styleId="a4">
    <w:name w:val="footer"/>
    <w:basedOn w:val="a"/>
    <w:link w:val="Char0"/>
    <w:uiPriority w:val="99"/>
    <w:unhideWhenUsed/>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F3"/>
    <w:rPr>
      <w:sz w:val="18"/>
      <w:szCs w:val="18"/>
    </w:rPr>
  </w:style>
  <w:style w:type="paragraph" w:styleId="a5">
    <w:name w:val="Balloon Text"/>
    <w:basedOn w:val="a"/>
    <w:link w:val="Char1"/>
    <w:uiPriority w:val="99"/>
    <w:semiHidden/>
    <w:unhideWhenUsed/>
    <w:rsid w:val="00B675AB"/>
    <w:rPr>
      <w:sz w:val="18"/>
      <w:szCs w:val="18"/>
    </w:rPr>
  </w:style>
  <w:style w:type="character" w:customStyle="1" w:styleId="Char1">
    <w:name w:val="批注框文本 Char"/>
    <w:basedOn w:val="a0"/>
    <w:link w:val="a5"/>
    <w:uiPriority w:val="99"/>
    <w:semiHidden/>
    <w:rsid w:val="00B675AB"/>
    <w:rPr>
      <w:sz w:val="18"/>
      <w:szCs w:val="18"/>
    </w:rPr>
  </w:style>
  <w:style w:type="table" w:styleId="a6">
    <w:name w:val="Table Grid"/>
    <w:basedOn w:val="a1"/>
    <w:uiPriority w:val="59"/>
    <w:rsid w:val="003B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7D064F"/>
    <w:pPr>
      <w:spacing w:line="360" w:lineRule="auto"/>
      <w:ind w:left="113" w:right="113"/>
      <w:jc w:val="center"/>
    </w:pPr>
    <w:rPr>
      <w:rFonts w:ascii="Times New Roman" w:eastAsia="宋体" w:hAnsi="Times New Roman" w:cs="Times New Roman"/>
      <w:spacing w:val="20"/>
      <w:szCs w:val="20"/>
    </w:rPr>
  </w:style>
  <w:style w:type="character" w:styleId="a8">
    <w:name w:val="Hyperlink"/>
    <w:basedOn w:val="a0"/>
    <w:uiPriority w:val="99"/>
    <w:semiHidden/>
    <w:unhideWhenUsed/>
    <w:rsid w:val="00C12008"/>
    <w:rPr>
      <w:strike w:val="0"/>
      <w:dstrike w:val="0"/>
      <w:color w:val="FFFFFF"/>
      <w:u w:val="none"/>
      <w:effect w:val="none"/>
    </w:rPr>
  </w:style>
  <w:style w:type="character" w:styleId="HTML">
    <w:name w:val="HTML Cite"/>
    <w:semiHidden/>
    <w:unhideWhenUsed/>
    <w:rsid w:val="00F40842"/>
    <w:rPr>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9056">
      <w:bodyDiv w:val="1"/>
      <w:marLeft w:val="0"/>
      <w:marRight w:val="0"/>
      <w:marTop w:val="0"/>
      <w:marBottom w:val="0"/>
      <w:divBdr>
        <w:top w:val="none" w:sz="0" w:space="0" w:color="auto"/>
        <w:left w:val="none" w:sz="0" w:space="0" w:color="auto"/>
        <w:bottom w:val="none" w:sz="0" w:space="0" w:color="auto"/>
        <w:right w:val="none" w:sz="0" w:space="0" w:color="auto"/>
      </w:divBdr>
    </w:div>
    <w:div w:id="1031998225">
      <w:bodyDiv w:val="1"/>
      <w:marLeft w:val="0"/>
      <w:marRight w:val="0"/>
      <w:marTop w:val="0"/>
      <w:marBottom w:val="0"/>
      <w:divBdr>
        <w:top w:val="none" w:sz="0" w:space="0" w:color="auto"/>
        <w:left w:val="none" w:sz="0" w:space="0" w:color="auto"/>
        <w:bottom w:val="none" w:sz="0" w:space="0" w:color="auto"/>
        <w:right w:val="none" w:sz="0" w:space="0" w:color="auto"/>
      </w:divBdr>
    </w:div>
    <w:div w:id="1129738571">
      <w:bodyDiv w:val="1"/>
      <w:marLeft w:val="0"/>
      <w:marRight w:val="0"/>
      <w:marTop w:val="0"/>
      <w:marBottom w:val="0"/>
      <w:divBdr>
        <w:top w:val="none" w:sz="0" w:space="0" w:color="auto"/>
        <w:left w:val="none" w:sz="0" w:space="0" w:color="auto"/>
        <w:bottom w:val="none" w:sz="0" w:space="0" w:color="auto"/>
        <w:right w:val="none" w:sz="0" w:space="0" w:color="auto"/>
      </w:divBdr>
    </w:div>
    <w:div w:id="1269704425">
      <w:bodyDiv w:val="1"/>
      <w:marLeft w:val="0"/>
      <w:marRight w:val="0"/>
      <w:marTop w:val="0"/>
      <w:marBottom w:val="0"/>
      <w:divBdr>
        <w:top w:val="none" w:sz="0" w:space="0" w:color="auto"/>
        <w:left w:val="none" w:sz="0" w:space="0" w:color="auto"/>
        <w:bottom w:val="none" w:sz="0" w:space="0" w:color="auto"/>
        <w:right w:val="none" w:sz="0" w:space="0" w:color="auto"/>
      </w:divBdr>
    </w:div>
    <w:div w:id="1501433438">
      <w:bodyDiv w:val="1"/>
      <w:marLeft w:val="0"/>
      <w:marRight w:val="0"/>
      <w:marTop w:val="0"/>
      <w:marBottom w:val="0"/>
      <w:divBdr>
        <w:top w:val="none" w:sz="0" w:space="0" w:color="auto"/>
        <w:left w:val="none" w:sz="0" w:space="0" w:color="auto"/>
        <w:bottom w:val="none" w:sz="0" w:space="0" w:color="auto"/>
        <w:right w:val="none" w:sz="0" w:space="0" w:color="auto"/>
      </w:divBdr>
    </w:div>
    <w:div w:id="1651133849">
      <w:bodyDiv w:val="1"/>
      <w:marLeft w:val="0"/>
      <w:marRight w:val="0"/>
      <w:marTop w:val="0"/>
      <w:marBottom w:val="0"/>
      <w:divBdr>
        <w:top w:val="none" w:sz="0" w:space="0" w:color="auto"/>
        <w:left w:val="none" w:sz="0" w:space="0" w:color="auto"/>
        <w:bottom w:val="none" w:sz="0" w:space="0" w:color="auto"/>
        <w:right w:val="none" w:sz="0" w:space="0" w:color="auto"/>
      </w:divBdr>
    </w:div>
    <w:div w:id="1742019947">
      <w:bodyDiv w:val="1"/>
      <w:marLeft w:val="0"/>
      <w:marRight w:val="0"/>
      <w:marTop w:val="0"/>
      <w:marBottom w:val="0"/>
      <w:divBdr>
        <w:top w:val="none" w:sz="0" w:space="0" w:color="auto"/>
        <w:left w:val="none" w:sz="0" w:space="0" w:color="auto"/>
        <w:bottom w:val="none" w:sz="0" w:space="0" w:color="auto"/>
        <w:right w:val="none" w:sz="0" w:space="0" w:color="auto"/>
      </w:divBdr>
    </w:div>
    <w:div w:id="1909416121">
      <w:bodyDiv w:val="1"/>
      <w:marLeft w:val="0"/>
      <w:marRight w:val="0"/>
      <w:marTop w:val="0"/>
      <w:marBottom w:val="0"/>
      <w:divBdr>
        <w:top w:val="none" w:sz="0" w:space="0" w:color="auto"/>
        <w:left w:val="none" w:sz="0" w:space="0" w:color="auto"/>
        <w:bottom w:val="none" w:sz="0" w:space="0" w:color="auto"/>
        <w:right w:val="none" w:sz="0" w:space="0" w:color="auto"/>
      </w:divBdr>
    </w:div>
    <w:div w:id="193122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C90E-CDA1-4023-BEE3-2D1E6F59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610</Words>
  <Characters>3480</Characters>
  <Application>Microsoft Office Word</Application>
  <DocSecurity>0</DocSecurity>
  <Lines>29</Lines>
  <Paragraphs>8</Paragraphs>
  <ScaleCrop>false</ScaleCrop>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37</cp:revision>
  <cp:lastPrinted>2015-12-16T01:43:00Z</cp:lastPrinted>
  <dcterms:created xsi:type="dcterms:W3CDTF">2016-08-25T02:13:00Z</dcterms:created>
  <dcterms:modified xsi:type="dcterms:W3CDTF">2011-02-09T11:17:00Z</dcterms:modified>
</cp:coreProperties>
</file>