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48" w:rsidRPr="009541CB" w:rsidRDefault="001B6A91" w:rsidP="00950DA3">
      <w:pPr>
        <w:widowControl/>
        <w:shd w:val="clear" w:color="auto" w:fill="FFFFFF"/>
        <w:spacing w:beforeLines="50" w:before="156" w:line="270" w:lineRule="atLeast"/>
        <w:rPr>
          <w:rFonts w:ascii="黑体" w:eastAsia="黑体" w:hAnsi="黑体" w:cs="Helvetica"/>
          <w:color w:val="333333"/>
          <w:kern w:val="0"/>
          <w:sz w:val="36"/>
          <w:szCs w:val="36"/>
        </w:rPr>
      </w:pPr>
      <w:bookmarkStart w:id="0" w:name="《混凝土结构设计原理》"/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中文名称：</w:t>
      </w:r>
      <w:r w:rsidR="00CE3C48" w:rsidRPr="009541CB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</w:rPr>
        <w:t>《</w:t>
      </w:r>
      <w:r w:rsidR="00324AE5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美</w:t>
      </w:r>
      <w:r w:rsidR="000B7852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国文学</w:t>
      </w:r>
      <w:r w:rsidR="00950DA3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名著与电影赏析</w:t>
      </w:r>
      <w:r w:rsidR="00CE3C48" w:rsidRPr="009541CB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</w:rPr>
        <w:t>》</w:t>
      </w:r>
      <w:bookmarkEnd w:id="0"/>
      <w:r w:rsidR="00CE3C48" w:rsidRPr="009541CB">
        <w:rPr>
          <w:rFonts w:ascii="黑体" w:eastAsia="黑体" w:hAnsi="黑体" w:cs="Helvetica"/>
          <w:b/>
          <w:bCs/>
          <w:color w:val="333333"/>
          <w:kern w:val="0"/>
          <w:sz w:val="36"/>
          <w:szCs w:val="36"/>
        </w:rPr>
        <w:t>教学大纲</w:t>
      </w:r>
    </w:p>
    <w:p w:rsidR="00CE3C48" w:rsidRPr="001B6A91" w:rsidRDefault="001B6A91" w:rsidP="00950DA3">
      <w:pPr>
        <w:widowControl/>
        <w:shd w:val="clear" w:color="auto" w:fill="FFFFFF"/>
        <w:spacing w:afterLines="50" w:after="156" w:line="270" w:lineRule="atLeast"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英文名称：</w:t>
      </w:r>
      <w:r w:rsidR="00BD11FD" w:rsidRPr="00BD11FD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  <w:u w:val="single"/>
        </w:rPr>
        <w:t xml:space="preserve">Analysis and Appreciation of </w:t>
      </w:r>
      <w:r w:rsidR="00324AE5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American</w:t>
      </w:r>
      <w:r w:rsidR="00BD11FD" w:rsidRPr="00BD11FD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  <w:u w:val="single"/>
        </w:rPr>
        <w:t xml:space="preserve"> Literary Masterpiece</w:t>
      </w:r>
      <w:r w:rsidR="00950DA3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s and Movies</w:t>
      </w:r>
      <w:r w:rsidR="00BD11FD" w:rsidRPr="00BD11FD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="00950DA3">
        <w:rPr>
          <w:rFonts w:ascii="Helvetica" w:eastAsia="宋体" w:hAnsi="Helvetica" w:cs="Helvetica" w:hint="eastAsia"/>
          <w:b/>
          <w:bCs/>
          <w:color w:val="333333"/>
          <w:kern w:val="0"/>
          <w:sz w:val="30"/>
          <w:szCs w:val="30"/>
          <w:u w:val="single"/>
        </w:rPr>
        <w:t xml:space="preserve"> </w:t>
      </w:r>
      <w:r w:rsidRPr="001B6A91">
        <w:rPr>
          <w:rFonts w:ascii="Helvetica" w:eastAsia="宋体" w:hAnsi="Helvetica" w:cs="Helvetica" w:hint="eastAsia"/>
          <w:b/>
          <w:bCs/>
          <w:color w:val="333333"/>
          <w:kern w:val="0"/>
          <w:sz w:val="30"/>
          <w:szCs w:val="30"/>
        </w:rPr>
        <w:t xml:space="preserve"> </w:t>
      </w:r>
    </w:p>
    <w:p w:rsidR="00CE3C48" w:rsidRPr="008C563E" w:rsidRDefault="00CE3C48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一、课程基本信息</w:t>
      </w:r>
    </w:p>
    <w:p w:rsidR="00CB6AAC" w:rsidRPr="000B4275" w:rsidRDefault="00E0450A" w:rsidP="000B4275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</w:t>
      </w:r>
      <w:r w:rsidR="00CE3C48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F60D1B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</w:t>
      </w:r>
      <w:r w:rsidR="002B3CC1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学时：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7F1C19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48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0B4275" w:rsidRPr="000B4275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，</w:t>
      </w:r>
      <w:r w:rsidR="000B4275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课程性质：</w:t>
      </w:r>
      <w:proofErr w:type="gramStart"/>
      <w:r w:rsidR="00EF2474" w:rsidRPr="00EF247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博硕通选课</w:t>
      </w:r>
      <w:proofErr w:type="gramEnd"/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2B3CC1" w:rsidRPr="0034166F" w:rsidRDefault="00CE3C48" w:rsidP="002B3CC1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3．</w:t>
      </w:r>
      <w:r w:rsidR="00F60D1B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</w:t>
      </w:r>
      <w:r w:rsidR="002B3CC1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学分：</w:t>
      </w:r>
      <w:r w:rsidR="0034166F" w:rsidRP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7F1C19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3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34166F" w:rsidRP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CE3C48" w:rsidRDefault="00CE3C48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4．</w:t>
      </w:r>
      <w:r w:rsidR="00E75E7A">
        <w:rPr>
          <w:rFonts w:asciiTheme="majorEastAsia" w:eastAsiaTheme="majorEastAsia" w:hAnsiTheme="majorEastAsia" w:cs="Helvetica"/>
          <w:color w:val="333333"/>
          <w:kern w:val="0"/>
          <w:szCs w:val="21"/>
        </w:rPr>
        <w:t>开课季节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</w:t>
      </w:r>
      <w:r w:rsidR="006A08C7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春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</w:t>
      </w:r>
      <w:r w:rsidR="00663F4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 </w:t>
      </w:r>
    </w:p>
    <w:p w:rsidR="00E75E7A" w:rsidRPr="00CB6AAC" w:rsidRDefault="00E75E7A" w:rsidP="00E75E7A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5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开课院系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D11F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英语系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（系或教研室）</w:t>
      </w:r>
    </w:p>
    <w:p w:rsidR="00BD11FD" w:rsidRPr="00F53737" w:rsidRDefault="0040052B" w:rsidP="00BD11FD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6</w:t>
      </w:r>
      <w:r w:rsidR="00FA4C5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8E2E56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课程类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别</w:t>
      </w:r>
      <w:r w:rsidR="00FA4C57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BD11FD">
        <w:rPr>
          <w:rFonts w:asciiTheme="majorEastAsia" w:eastAsiaTheme="majorEastAsia" w:hAnsiTheme="majorEastAsia" w:cs="Helvetica" w:hint="eastAsia"/>
          <w:kern w:val="0"/>
          <w:szCs w:val="21"/>
          <w:u w:val="single"/>
        </w:rPr>
        <w:t>公共</w:t>
      </w:r>
      <w:r w:rsidR="00BD11FD" w:rsidRPr="000B01D8">
        <w:rPr>
          <w:rFonts w:asciiTheme="majorEastAsia" w:eastAsiaTheme="majorEastAsia" w:hAnsiTheme="majorEastAsia" w:cs="Helvetica" w:hint="eastAsia"/>
          <w:kern w:val="0"/>
          <w:szCs w:val="21"/>
          <w:u w:val="single"/>
        </w:rPr>
        <w:t>选修课</w:t>
      </w:r>
      <w:r w:rsidR="00BD11FD" w:rsidRPr="00F53737">
        <w:rPr>
          <w:rFonts w:asciiTheme="majorEastAsia" w:eastAsiaTheme="majorEastAsia" w:hAnsiTheme="majorEastAsia" w:cs="Helvetica" w:hint="eastAsia"/>
          <w:kern w:val="0"/>
          <w:szCs w:val="21"/>
        </w:rPr>
        <w:t>.</w:t>
      </w:r>
    </w:p>
    <w:p w:rsidR="009674C4" w:rsidRPr="0034166F" w:rsidRDefault="00BD11FD" w:rsidP="00BD11FD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F53737">
        <w:rPr>
          <w:rFonts w:asciiTheme="majorEastAsia" w:eastAsiaTheme="majorEastAsia" w:hAnsiTheme="majorEastAsia" w:cs="Helvetica"/>
          <w:kern w:val="0"/>
          <w:szCs w:val="21"/>
        </w:rPr>
        <w:t>7．课程类型</w:t>
      </w:r>
      <w:r w:rsidRPr="00F53737">
        <w:rPr>
          <w:rFonts w:asciiTheme="majorEastAsia" w:eastAsiaTheme="majorEastAsia" w:hAnsiTheme="majorEastAsia" w:cs="Helvetica" w:hint="eastAsia"/>
          <w:kern w:val="0"/>
          <w:szCs w:val="21"/>
        </w:rPr>
        <w:t>：</w:t>
      </w:r>
      <w:r w:rsidRPr="00F53737">
        <w:rPr>
          <w:rFonts w:asciiTheme="majorEastAsia" w:eastAsiaTheme="majorEastAsia" w:hAnsiTheme="majorEastAsia" w:cs="Helvetica" w:hint="eastAsia"/>
          <w:kern w:val="0"/>
          <w:szCs w:val="21"/>
          <w:u w:val="single"/>
        </w:rPr>
        <w:t xml:space="preserve"> 理论课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0C55A7" w:rsidRDefault="009674C4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8</w:t>
      </w:r>
      <w:r w:rsidR="000C55A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E75E7A">
        <w:rPr>
          <w:rFonts w:asciiTheme="majorEastAsia" w:eastAsiaTheme="majorEastAsia" w:hAnsiTheme="majorEastAsia" w:cs="Helvetica"/>
          <w:color w:val="333333"/>
          <w:kern w:val="0"/>
          <w:szCs w:val="21"/>
        </w:rPr>
        <w:t>考核方式</w:t>
      </w:r>
      <w:r w:rsidR="002B3CC1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BD11FD" w:rsidRPr="00F53737">
        <w:rPr>
          <w:rFonts w:asciiTheme="majorEastAsia" w:eastAsiaTheme="majorEastAsia" w:hAnsiTheme="majorEastAsia" w:cs="Helvetica" w:hint="eastAsia"/>
          <w:kern w:val="0"/>
          <w:szCs w:val="21"/>
          <w:u w:val="single"/>
        </w:rPr>
        <w:t>课程论文+作业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，考试方式：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D11F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开卷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7952F3" w:rsidRPr="007267F4" w:rsidRDefault="007952F3" w:rsidP="004E35B3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9. 成绩计算方式：</w:t>
      </w:r>
      <w:r w:rsidR="00BD11FD" w:rsidRPr="000B01D8">
        <w:rPr>
          <w:rFonts w:asciiTheme="majorEastAsia" w:eastAsiaTheme="majorEastAsia" w:hAnsiTheme="majorEastAsia" w:cs="Helvetica"/>
          <w:kern w:val="0"/>
          <w:szCs w:val="21"/>
          <w:u w:val="single"/>
        </w:rPr>
        <w:t>考勤10%+作业40%+期末50%</w:t>
      </w:r>
      <w:r w:rsidR="00BD11FD" w:rsidRPr="00F53737">
        <w:rPr>
          <w:rFonts w:asciiTheme="majorEastAsia" w:eastAsiaTheme="majorEastAsia" w:hAnsiTheme="majorEastAsia" w:cs="Helvetica" w:hint="eastAsia"/>
          <w:kern w:val="0"/>
          <w:szCs w:val="21"/>
          <w:u w:val="single"/>
        </w:rPr>
        <w:t xml:space="preserve"> </w:t>
      </w:r>
      <w:r w:rsidR="001E4A20" w:rsidRPr="001E4A20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Default="007952F3" w:rsidP="00BA5AF3">
      <w:pPr>
        <w:widowControl/>
        <w:shd w:val="clear" w:color="auto" w:fill="FFFFFF"/>
        <w:spacing w:line="360" w:lineRule="auto"/>
        <w:ind w:leftChars="200" w:left="735" w:hangingChars="150" w:hanging="315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10</w:t>
      </w:r>
      <w:r w:rsidR="000C55A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9674C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适用学生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（授课对象）</w:t>
      </w:r>
      <w:r w:rsidR="009674C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BD11F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非英语专业</w:t>
      </w:r>
      <w:r w:rsidR="00334389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硕士、博士</w:t>
      </w:r>
      <w:r w:rsidR="00BD11FD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研究生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A5AF3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Default="009674C4" w:rsidP="009674C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1</w:t>
      </w:r>
      <w:r w:rsidR="007952F3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．适用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学科、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专业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（领域）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：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学科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E0450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一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6429F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级</w:t>
      </w:r>
      <w:r w:rsidR="006429FC">
        <w:rPr>
          <w:rFonts w:asciiTheme="majorEastAsia" w:eastAsiaTheme="majorEastAsia" w:hAnsiTheme="majorEastAsia" w:cs="Helvetica"/>
          <w:color w:val="333333"/>
          <w:kern w:val="0"/>
          <w:szCs w:val="21"/>
        </w:rPr>
        <w:tab/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专业（领域）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E0450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所有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  <w:r w:rsidR="006C54E1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</w:p>
    <w:p w:rsidR="00A97C3E" w:rsidRDefault="00A97C3E" w:rsidP="00A97C3E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</w:pPr>
      <w:r w:rsidRPr="007E02B1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12.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教学团队成员：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950DA3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尹晓霞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,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 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,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,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。</w:t>
      </w:r>
    </w:p>
    <w:p w:rsidR="001C050F" w:rsidRPr="00A97C3E" w:rsidRDefault="001C050F" w:rsidP="00A97C3E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</w:p>
    <w:p w:rsidR="00CE3C48" w:rsidRPr="008C563E" w:rsidRDefault="00CE3C48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二、课程</w:t>
      </w:r>
      <w:r w:rsidR="00CE05AF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简介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需注明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课程的性质和地位，课程在人才培养计划中的地位和作用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，主要教学任务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4C7CB9" w:rsidRDefault="00950DA3" w:rsidP="00C74A4A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kern w:val="0"/>
          <w:szCs w:val="21"/>
        </w:rPr>
      </w:pP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《美国文学名著与电影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赏析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》</w:t>
      </w:r>
      <w:r w:rsidR="003C5E80">
        <w:rPr>
          <w:rFonts w:asciiTheme="majorEastAsia" w:eastAsiaTheme="majorEastAsia" w:hAnsiTheme="majorEastAsia" w:cs="Helvetica" w:hint="eastAsia"/>
          <w:bCs/>
          <w:kern w:val="0"/>
          <w:szCs w:val="21"/>
        </w:rPr>
        <w:t>是面向</w:t>
      </w:r>
      <w:proofErr w:type="gramStart"/>
      <w:r w:rsidR="003C5E80">
        <w:rPr>
          <w:rFonts w:asciiTheme="majorEastAsia" w:eastAsiaTheme="majorEastAsia" w:hAnsiTheme="majorEastAsia" w:cs="Helvetica" w:hint="eastAsia"/>
          <w:bCs/>
          <w:kern w:val="0"/>
          <w:szCs w:val="21"/>
        </w:rPr>
        <w:t>全校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非</w:t>
      </w:r>
      <w:proofErr w:type="gramEnd"/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英语</w:t>
      </w:r>
      <w:r w:rsidR="00BD11FD" w:rsidRPr="00334389">
        <w:rPr>
          <w:rFonts w:asciiTheme="majorEastAsia" w:eastAsiaTheme="majorEastAsia" w:hAnsiTheme="majorEastAsia" w:cs="Helvetica" w:hint="eastAsia"/>
          <w:bCs/>
          <w:kern w:val="0"/>
          <w:szCs w:val="21"/>
        </w:rPr>
        <w:t>专业</w:t>
      </w:r>
      <w:r w:rsidR="006A08C7">
        <w:rPr>
          <w:rFonts w:asciiTheme="majorEastAsia" w:eastAsiaTheme="majorEastAsia" w:hAnsiTheme="majorEastAsia" w:cs="Helvetica" w:hint="eastAsia"/>
          <w:bCs/>
          <w:kern w:val="0"/>
          <w:szCs w:val="21"/>
        </w:rPr>
        <w:t>研究</w:t>
      </w:r>
      <w:r w:rsidR="00BD11FD" w:rsidRPr="00334389">
        <w:rPr>
          <w:rFonts w:asciiTheme="majorEastAsia" w:eastAsiaTheme="majorEastAsia" w:hAnsiTheme="majorEastAsia" w:cs="Helvetica" w:hint="eastAsia"/>
          <w:bCs/>
          <w:kern w:val="0"/>
          <w:szCs w:val="21"/>
        </w:rPr>
        <w:t>生而开设的一门通识教育选修课程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。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阅读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英语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文学作品是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学习英语</w:t>
      </w:r>
      <w:r w:rsidR="00DE6ABB">
        <w:rPr>
          <w:rFonts w:asciiTheme="majorEastAsia" w:eastAsiaTheme="majorEastAsia" w:hAnsiTheme="majorEastAsia" w:cs="Helvetica" w:hint="eastAsia"/>
          <w:bCs/>
          <w:kern w:val="0"/>
          <w:szCs w:val="21"/>
        </w:rPr>
        <w:t>语言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、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了解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英语国家</w:t>
      </w:r>
      <w:r w:rsid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文化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最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有效的方式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，</w:t>
      </w:r>
      <w:r w:rsid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然而文学语言陌生难懂，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非英语专业学生</w:t>
      </w:r>
      <w:r w:rsid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阅读文学作品有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一定的困难，</w:t>
      </w:r>
      <w:r w:rsid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而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从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改编的文学名著电影入手</w:t>
      </w:r>
      <w:r w:rsidR="004C7CB9"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进行教学</w:t>
      </w:r>
      <w:r w:rsid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更</w:t>
      </w:r>
      <w:r w:rsidR="004C7CB9"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切实可行</w:t>
      </w:r>
      <w:r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，</w:t>
      </w:r>
      <w:r w:rsid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可以</w:t>
      </w:r>
      <w:r w:rsidR="004C7CB9"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引导学生通过作品的学习，提高学习</w:t>
      </w:r>
      <w:r w:rsid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文学名著</w:t>
      </w:r>
      <w:r w:rsidR="004C7CB9" w:rsidRPr="00950DA3">
        <w:rPr>
          <w:rFonts w:asciiTheme="majorEastAsia" w:eastAsiaTheme="majorEastAsia" w:hAnsiTheme="majorEastAsia" w:cs="Helvetica" w:hint="eastAsia"/>
          <w:bCs/>
          <w:kern w:val="0"/>
          <w:szCs w:val="21"/>
        </w:rPr>
        <w:t>的积极性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，</w:t>
      </w:r>
      <w:r w:rsidR="00FC78F2" w:rsidRP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从而提高</w:t>
      </w:r>
      <w:r w:rsid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英语应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用能力、</w:t>
      </w:r>
      <w:r w:rsid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开拓文化视野</w:t>
      </w:r>
      <w:r w:rsid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。本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课程</w:t>
      </w:r>
      <w:r w:rsidR="00913DEA">
        <w:rPr>
          <w:rFonts w:asciiTheme="majorEastAsia" w:eastAsiaTheme="majorEastAsia" w:hAnsiTheme="majorEastAsia" w:cs="Helvetica" w:hint="eastAsia"/>
          <w:bCs/>
          <w:kern w:val="0"/>
          <w:szCs w:val="21"/>
        </w:rPr>
        <w:t>借助美国文学名著改编的电影，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从文学欣赏的角度、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史选结合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讲授美国文学各个时期的</w:t>
      </w:r>
      <w:r w:rsidR="00913DEA">
        <w:rPr>
          <w:rFonts w:asciiTheme="majorEastAsia" w:eastAsiaTheme="majorEastAsia" w:hAnsiTheme="majorEastAsia" w:cs="Helvetica" w:hint="eastAsia"/>
          <w:bCs/>
          <w:kern w:val="0"/>
          <w:szCs w:val="21"/>
        </w:rPr>
        <w:t>特点；通过</w:t>
      </w:r>
      <w:r w:rsidR="00913DEA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作家</w:t>
      </w:r>
      <w:r w:rsidR="00913DEA">
        <w:rPr>
          <w:rFonts w:asciiTheme="majorEastAsia" w:eastAsiaTheme="majorEastAsia" w:hAnsiTheme="majorEastAsia" w:cs="Helvetica" w:hint="eastAsia"/>
          <w:bCs/>
          <w:kern w:val="0"/>
          <w:szCs w:val="21"/>
        </w:rPr>
        <w:t>简介</w:t>
      </w:r>
      <w:r w:rsidR="00913DEA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、</w:t>
      </w:r>
      <w:r w:rsidR="00913DEA">
        <w:rPr>
          <w:rFonts w:asciiTheme="majorEastAsia" w:eastAsiaTheme="majorEastAsia" w:hAnsiTheme="majorEastAsia" w:cs="Helvetica" w:hint="eastAsia"/>
          <w:bCs/>
          <w:kern w:val="0"/>
          <w:szCs w:val="21"/>
        </w:rPr>
        <w:t>作品</w:t>
      </w:r>
      <w:r w:rsidR="00913DEA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内容简述、作品评析三个层面</w:t>
      </w:r>
      <w:r w:rsidR="00913DEA">
        <w:rPr>
          <w:rFonts w:asciiTheme="majorEastAsia" w:eastAsiaTheme="majorEastAsia" w:hAnsiTheme="majorEastAsia" w:cs="Helvetica" w:hint="eastAsia"/>
          <w:bCs/>
          <w:kern w:val="0"/>
          <w:szCs w:val="21"/>
        </w:rPr>
        <w:t>介绍美国文学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经典名著；同时讲授</w:t>
      </w:r>
      <w:r w:rsidR="00FC78F2" w:rsidRP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经过改编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文学名著的电影</w:t>
      </w:r>
      <w:r w:rsidR="008E617C">
        <w:rPr>
          <w:rFonts w:asciiTheme="majorEastAsia" w:eastAsiaTheme="majorEastAsia" w:hAnsiTheme="majorEastAsia" w:cs="Helvetica" w:hint="eastAsia"/>
          <w:bCs/>
          <w:kern w:val="0"/>
          <w:szCs w:val="21"/>
        </w:rPr>
        <w:t>制作和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欣赏，从人物刻画，场景选择，情景发展等角度展开对文学名著的剖析</w:t>
      </w:r>
      <w:r w:rsidR="00913DEA">
        <w:rPr>
          <w:rFonts w:asciiTheme="majorEastAsia" w:eastAsiaTheme="majorEastAsia" w:hAnsiTheme="majorEastAsia" w:cs="Helvetica" w:hint="eastAsia"/>
          <w:bCs/>
          <w:kern w:val="0"/>
          <w:szCs w:val="21"/>
        </w:rPr>
        <w:t>，以加深学生对经典名著的理解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。最终让学生们在影片的欣赏中获得有关美国文学名著的知识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，</w:t>
      </w:r>
      <w:r w:rsidR="004C7CB9" w:rsidRPr="004C7CB9">
        <w:rPr>
          <w:rFonts w:asciiTheme="majorEastAsia" w:eastAsiaTheme="majorEastAsia" w:hAnsiTheme="majorEastAsia" w:cs="Helvetica" w:hint="eastAsia"/>
          <w:bCs/>
          <w:kern w:val="0"/>
          <w:szCs w:val="21"/>
        </w:rPr>
        <w:t>从而提高学生的文化修养以及艺术鉴赏能力</w:t>
      </w:r>
      <w:r w:rsidR="00FC78F2">
        <w:rPr>
          <w:rFonts w:asciiTheme="majorEastAsia" w:eastAsiaTheme="majorEastAsia" w:hAnsiTheme="majorEastAsia" w:cs="Helvetica" w:hint="eastAsia"/>
          <w:bCs/>
          <w:kern w:val="0"/>
          <w:szCs w:val="21"/>
        </w:rPr>
        <w:t>。</w:t>
      </w:r>
    </w:p>
    <w:p w:rsidR="006A3E93" w:rsidRDefault="006A3E93" w:rsidP="00C74A4A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kern w:val="0"/>
          <w:szCs w:val="21"/>
        </w:rPr>
      </w:pPr>
    </w:p>
    <w:p w:rsidR="00806ED4" w:rsidRPr="008C563E" w:rsidRDefault="00CE05AF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lastRenderedPageBreak/>
        <w:t>三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="00EC2358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课程教学目标及学生应达到的能力</w:t>
      </w:r>
    </w:p>
    <w:p w:rsidR="00901895" w:rsidRDefault="006A3E93" w:rsidP="00901895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kern w:val="0"/>
          <w:szCs w:val="21"/>
        </w:rPr>
      </w:pPr>
      <w:r w:rsidRP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本课程的主要目标</w:t>
      </w:r>
      <w:r w:rsidR="00642F95">
        <w:rPr>
          <w:rFonts w:asciiTheme="majorEastAsia" w:eastAsiaTheme="majorEastAsia" w:hAnsiTheme="majorEastAsia" w:cs="Helvetica" w:hint="eastAsia"/>
          <w:bCs/>
          <w:kern w:val="0"/>
          <w:szCs w:val="21"/>
        </w:rPr>
        <w:t>在于</w:t>
      </w:r>
      <w:r w:rsidR="00DE6ABB">
        <w:rPr>
          <w:rFonts w:asciiTheme="majorEastAsia" w:eastAsiaTheme="majorEastAsia" w:hAnsiTheme="majorEastAsia" w:cs="Helvetica" w:hint="eastAsia"/>
          <w:bCs/>
          <w:kern w:val="0"/>
          <w:szCs w:val="21"/>
        </w:rPr>
        <w:t>借助美国文学名著改编的电影</w:t>
      </w:r>
      <w:r w:rsid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“</w:t>
      </w:r>
      <w:r w:rsidR="00901895" w:rsidRP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图文声像并存”的特点</w:t>
      </w:r>
      <w:r w:rsidR="00DE6ABB">
        <w:rPr>
          <w:rFonts w:asciiTheme="majorEastAsia" w:eastAsiaTheme="majorEastAsia" w:hAnsiTheme="majorEastAsia" w:cs="Helvetica" w:hint="eastAsia"/>
          <w:bCs/>
          <w:kern w:val="0"/>
          <w:szCs w:val="21"/>
        </w:rPr>
        <w:t>、结合文学史知识讲解</w:t>
      </w:r>
      <w:r w:rsidR="00642F95">
        <w:rPr>
          <w:rFonts w:asciiTheme="majorEastAsia" w:eastAsiaTheme="majorEastAsia" w:hAnsiTheme="majorEastAsia" w:cs="Helvetica" w:hint="eastAsia"/>
          <w:bCs/>
          <w:kern w:val="0"/>
          <w:szCs w:val="21"/>
        </w:rPr>
        <w:t>及文学</w:t>
      </w:r>
      <w:r w:rsidR="00DE6ABB">
        <w:rPr>
          <w:rFonts w:asciiTheme="majorEastAsia" w:eastAsiaTheme="majorEastAsia" w:hAnsiTheme="majorEastAsia" w:cs="Helvetica" w:hint="eastAsia"/>
          <w:bCs/>
          <w:kern w:val="0"/>
          <w:szCs w:val="21"/>
        </w:rPr>
        <w:t>作品选读</w:t>
      </w:r>
      <w:r w:rsidRP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使学生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了解</w:t>
      </w:r>
      <w:r w:rsidRP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美国文学发展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各个时期的历史特点、社会生活和文学思潮</w:t>
      </w:r>
      <w:r w:rsidRP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；了解</w:t>
      </w:r>
      <w:r>
        <w:rPr>
          <w:rFonts w:asciiTheme="majorEastAsia" w:eastAsiaTheme="majorEastAsia" w:hAnsiTheme="majorEastAsia" w:cs="Helvetica" w:hint="eastAsia"/>
          <w:bCs/>
          <w:kern w:val="0"/>
          <w:szCs w:val="21"/>
        </w:rPr>
        <w:t>美</w:t>
      </w:r>
      <w:r w:rsidRP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国文学主要作家的主要作品</w:t>
      </w:r>
      <w:r w:rsidR="009C3929">
        <w:rPr>
          <w:rFonts w:asciiTheme="majorEastAsia" w:eastAsiaTheme="majorEastAsia" w:hAnsiTheme="majorEastAsia" w:cs="Helvetica" w:hint="eastAsia"/>
          <w:bCs/>
          <w:kern w:val="0"/>
          <w:szCs w:val="21"/>
        </w:rPr>
        <w:t>、</w:t>
      </w:r>
      <w:r w:rsidRP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思想艺术特点</w:t>
      </w:r>
      <w:r w:rsid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等；</w:t>
      </w:r>
      <w:r w:rsidR="008E617C" w:rsidRPr="00642F95">
        <w:rPr>
          <w:rFonts w:asciiTheme="majorEastAsia" w:eastAsiaTheme="majorEastAsia" w:hAnsiTheme="majorEastAsia" w:cs="Helvetica" w:hint="eastAsia"/>
          <w:bCs/>
          <w:kern w:val="0"/>
          <w:szCs w:val="21"/>
        </w:rPr>
        <w:t>培养</w:t>
      </w:r>
      <w:r w:rsid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学生</w:t>
      </w:r>
      <w:r w:rsidR="008E617C" w:rsidRPr="00642F95">
        <w:rPr>
          <w:rFonts w:asciiTheme="majorEastAsia" w:eastAsiaTheme="majorEastAsia" w:hAnsiTheme="majorEastAsia" w:cs="Helvetica" w:hint="eastAsia"/>
          <w:bCs/>
          <w:kern w:val="0"/>
          <w:szCs w:val="21"/>
        </w:rPr>
        <w:t>学习文学名著的兴趣</w:t>
      </w:r>
      <w:r w:rsidR="008E617C">
        <w:rPr>
          <w:rFonts w:asciiTheme="majorEastAsia" w:eastAsiaTheme="majorEastAsia" w:hAnsiTheme="majorEastAsia" w:cs="Helvetica" w:hint="eastAsia"/>
          <w:bCs/>
          <w:kern w:val="0"/>
          <w:szCs w:val="21"/>
        </w:rPr>
        <w:t>，开阔</w:t>
      </w:r>
      <w:r w:rsidR="008E617C" w:rsidRPr="006A08C7">
        <w:rPr>
          <w:rFonts w:asciiTheme="majorEastAsia" w:eastAsiaTheme="majorEastAsia" w:hAnsiTheme="majorEastAsia" w:cs="Helvetica" w:hint="eastAsia"/>
          <w:bCs/>
          <w:kern w:val="0"/>
          <w:szCs w:val="21"/>
        </w:rPr>
        <w:t>文</w:t>
      </w:r>
      <w:r w:rsid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化视野。通过</w:t>
      </w:r>
      <w:r w:rsidR="003A3044">
        <w:rPr>
          <w:rFonts w:asciiTheme="majorEastAsia" w:eastAsiaTheme="majorEastAsia" w:hAnsiTheme="majorEastAsia" w:cs="Helvetica" w:hint="eastAsia"/>
          <w:bCs/>
          <w:kern w:val="0"/>
          <w:szCs w:val="21"/>
        </w:rPr>
        <w:t>阅读原著</w:t>
      </w:r>
      <w:r w:rsidR="00594797">
        <w:rPr>
          <w:rFonts w:asciiTheme="majorEastAsia" w:eastAsiaTheme="majorEastAsia" w:hAnsiTheme="majorEastAsia" w:cs="Helvetica" w:hint="eastAsia"/>
          <w:bCs/>
          <w:kern w:val="0"/>
          <w:szCs w:val="21"/>
        </w:rPr>
        <w:t>、</w:t>
      </w:r>
      <w:r w:rsidR="003A3044">
        <w:rPr>
          <w:rFonts w:asciiTheme="majorEastAsia" w:eastAsiaTheme="majorEastAsia" w:hAnsiTheme="majorEastAsia" w:cs="Helvetica" w:hint="eastAsia"/>
          <w:bCs/>
          <w:kern w:val="0"/>
          <w:szCs w:val="21"/>
        </w:rPr>
        <w:t>观</w:t>
      </w:r>
      <w:r w:rsidR="00901895" w:rsidRP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看电影，</w:t>
      </w:r>
      <w:r w:rsidR="00594797" w:rsidRPr="006A3E93">
        <w:rPr>
          <w:rFonts w:asciiTheme="majorEastAsia" w:eastAsiaTheme="majorEastAsia" w:hAnsiTheme="majorEastAsia" w:cs="Helvetica" w:hint="eastAsia"/>
          <w:bCs/>
          <w:kern w:val="0"/>
          <w:szCs w:val="21"/>
        </w:rPr>
        <w:t>探索电影文化中的文学思想及电影中所反映的现当代人们对文学</w:t>
      </w:r>
      <w:r w:rsidR="00594797">
        <w:rPr>
          <w:rFonts w:asciiTheme="majorEastAsia" w:eastAsiaTheme="majorEastAsia" w:hAnsiTheme="majorEastAsia" w:cs="Helvetica" w:hint="eastAsia"/>
          <w:bCs/>
          <w:kern w:val="0"/>
          <w:szCs w:val="21"/>
        </w:rPr>
        <w:t>名著</w:t>
      </w:r>
      <w:r w:rsidR="00594797" w:rsidRPr="00594797">
        <w:rPr>
          <w:rFonts w:asciiTheme="majorEastAsia" w:eastAsiaTheme="majorEastAsia" w:hAnsiTheme="majorEastAsia" w:cs="Helvetica" w:hint="eastAsia"/>
          <w:bCs/>
          <w:kern w:val="0"/>
          <w:szCs w:val="21"/>
        </w:rPr>
        <w:t>新的诠释</w:t>
      </w:r>
      <w:r w:rsidR="00594797">
        <w:rPr>
          <w:rFonts w:asciiTheme="majorEastAsia" w:eastAsiaTheme="majorEastAsia" w:hAnsiTheme="majorEastAsia" w:cs="Helvetica" w:hint="eastAsia"/>
          <w:bCs/>
          <w:kern w:val="0"/>
          <w:szCs w:val="21"/>
        </w:rPr>
        <w:t>，</w:t>
      </w:r>
      <w:r w:rsidR="00901895" w:rsidRP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提高</w:t>
      </w:r>
      <w:r w:rsidR="003A3044">
        <w:rPr>
          <w:rFonts w:asciiTheme="majorEastAsia" w:eastAsiaTheme="majorEastAsia" w:hAnsiTheme="majorEastAsia" w:cs="Helvetica" w:hint="eastAsia"/>
          <w:bCs/>
          <w:kern w:val="0"/>
          <w:szCs w:val="21"/>
        </w:rPr>
        <w:t>学生</w:t>
      </w:r>
      <w:r w:rsidR="00901895" w:rsidRP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文学修养和听力、阅读理解和语言表达能力等多方面的综合素质</w:t>
      </w:r>
      <w:r w:rsidR="00594797">
        <w:rPr>
          <w:rFonts w:asciiTheme="majorEastAsia" w:eastAsiaTheme="majorEastAsia" w:hAnsiTheme="majorEastAsia" w:cs="Helvetica" w:hint="eastAsia"/>
          <w:bCs/>
          <w:kern w:val="0"/>
          <w:szCs w:val="21"/>
        </w:rPr>
        <w:t>，</w:t>
      </w:r>
      <w:r w:rsidR="00901895" w:rsidRP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培养学生的</w:t>
      </w:r>
      <w:r w:rsidR="003A3044">
        <w:rPr>
          <w:rFonts w:asciiTheme="majorEastAsia" w:eastAsiaTheme="majorEastAsia" w:hAnsiTheme="majorEastAsia" w:cs="Helvetica" w:hint="eastAsia"/>
          <w:bCs/>
          <w:kern w:val="0"/>
          <w:szCs w:val="21"/>
        </w:rPr>
        <w:t>英美文学自学能力以及</w:t>
      </w:r>
      <w:r w:rsidR="00901895" w:rsidRPr="00901895">
        <w:rPr>
          <w:rFonts w:asciiTheme="majorEastAsia" w:eastAsiaTheme="majorEastAsia" w:hAnsiTheme="majorEastAsia" w:cs="Helvetica" w:hint="eastAsia"/>
          <w:bCs/>
          <w:kern w:val="0"/>
          <w:szCs w:val="21"/>
        </w:rPr>
        <w:t>独立思考问题和分析问题的能力。</w:t>
      </w:r>
    </w:p>
    <w:p w:rsidR="006A3E93" w:rsidRPr="00334389" w:rsidRDefault="006A3E93" w:rsidP="00806ED4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kern w:val="0"/>
          <w:szCs w:val="21"/>
        </w:rPr>
      </w:pPr>
    </w:p>
    <w:p w:rsidR="00806ED4" w:rsidRPr="008C563E" w:rsidRDefault="005F569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四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、课程</w:t>
      </w:r>
      <w:r w:rsidR="004B4A03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教学内容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简介</w:t>
      </w:r>
      <w:r w:rsidR="004B4A03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、基本要求及学时安排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第一章 美国殖民时期的文学（</w:t>
      </w:r>
      <w:r w:rsidR="007F1C19">
        <w:rPr>
          <w:rFonts w:asciiTheme="majorEastAsia" w:eastAsiaTheme="majorEastAsia" w:hAnsiTheme="majorEastAsia" w:cs="Helvetica" w:hint="eastAsia"/>
          <w:kern w:val="0"/>
          <w:szCs w:val="21"/>
        </w:rPr>
        <w:t>6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学时）授课老师：</w:t>
      </w:r>
      <w:r w:rsidR="00FC78F2">
        <w:rPr>
          <w:rFonts w:asciiTheme="majorEastAsia" w:eastAsiaTheme="majorEastAsia" w:hAnsiTheme="majorEastAsia" w:cs="Helvetica" w:hint="eastAsia"/>
          <w:kern w:val="0"/>
          <w:szCs w:val="21"/>
        </w:rPr>
        <w:t>尹晓霞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１. 教学基本要求：</w:t>
      </w:r>
      <w:r w:rsidR="00260F51" w:rsidRPr="00260F51">
        <w:rPr>
          <w:rFonts w:asciiTheme="majorEastAsia" w:eastAsiaTheme="majorEastAsia" w:hAnsiTheme="majorEastAsia" w:cs="Helvetica" w:hint="eastAsia"/>
          <w:kern w:val="0"/>
          <w:szCs w:val="21"/>
        </w:rPr>
        <w:t>通过本章的学习</w:t>
      </w:r>
      <w:r w:rsidR="008C565A">
        <w:rPr>
          <w:rFonts w:asciiTheme="majorEastAsia" w:eastAsiaTheme="majorEastAsia" w:hAnsiTheme="majorEastAsia" w:cs="Helvetica" w:hint="eastAsia"/>
          <w:kern w:val="0"/>
          <w:szCs w:val="21"/>
        </w:rPr>
        <w:t>（经典名著选段及电影欣赏）</w:t>
      </w:r>
      <w:r w:rsidR="00260F51" w:rsidRPr="00260F51">
        <w:rPr>
          <w:rFonts w:asciiTheme="majorEastAsia" w:eastAsiaTheme="majorEastAsia" w:hAnsiTheme="majorEastAsia" w:cs="Helvetica" w:hint="eastAsia"/>
          <w:kern w:val="0"/>
          <w:szCs w:val="21"/>
        </w:rPr>
        <w:t>，</w:t>
      </w:r>
      <w:r w:rsidR="00570916">
        <w:rPr>
          <w:rFonts w:asciiTheme="majorEastAsia" w:eastAsiaTheme="majorEastAsia" w:hAnsiTheme="majorEastAsia" w:cs="Helvetica" w:hint="eastAsia"/>
          <w:kern w:val="0"/>
          <w:szCs w:val="21"/>
        </w:rPr>
        <w:t>使</w:t>
      </w:r>
      <w:r w:rsidR="00594797">
        <w:rPr>
          <w:rFonts w:asciiTheme="majorEastAsia" w:eastAsiaTheme="majorEastAsia" w:hAnsiTheme="majorEastAsia" w:cs="Helvetica" w:hint="eastAsia"/>
          <w:kern w:val="0"/>
          <w:szCs w:val="21"/>
        </w:rPr>
        <w:t>学生</w:t>
      </w:r>
      <w:r w:rsidR="00260F51">
        <w:rPr>
          <w:rFonts w:asciiTheme="majorEastAsia" w:eastAsiaTheme="majorEastAsia" w:hAnsiTheme="majorEastAsia" w:cs="Helvetica" w:hint="eastAsia"/>
          <w:kern w:val="0"/>
          <w:szCs w:val="21"/>
        </w:rPr>
        <w:t>了解殖民地时期美国的社会历史特点、</w:t>
      </w:r>
      <w:r w:rsidR="00594797">
        <w:rPr>
          <w:rFonts w:asciiTheme="majorEastAsia" w:eastAsiaTheme="majorEastAsia" w:hAnsiTheme="majorEastAsia" w:cs="Helvetica" w:hint="eastAsia"/>
          <w:kern w:val="0"/>
          <w:szCs w:val="21"/>
        </w:rPr>
        <w:t>掌握殖民时期的美国文学的特征</w:t>
      </w:r>
      <w:r w:rsidR="008C565A">
        <w:rPr>
          <w:rFonts w:asciiTheme="majorEastAsia" w:eastAsiaTheme="majorEastAsia" w:hAnsiTheme="majorEastAsia" w:cs="Helvetica" w:hint="eastAsia"/>
          <w:kern w:val="0"/>
          <w:szCs w:val="21"/>
        </w:rPr>
        <w:t>、经典篇章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。</w:t>
      </w:r>
    </w:p>
    <w:p w:rsid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2． 教学具体内容：</w:t>
      </w:r>
    </w:p>
    <w:p w:rsidR="001E058E" w:rsidRDefault="001E058E" w:rsidP="00594797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(1)</w:t>
      </w:r>
      <w:r w:rsidR="001B7542" w:rsidRPr="001B7542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  <w:r w:rsidR="001B7542" w:rsidRPr="00334389">
        <w:rPr>
          <w:rFonts w:asciiTheme="majorEastAsia" w:eastAsiaTheme="majorEastAsia" w:hAnsiTheme="majorEastAsia" w:cs="Helvetica" w:hint="eastAsia"/>
          <w:kern w:val="0"/>
          <w:szCs w:val="21"/>
        </w:rPr>
        <w:t>殖民时期的美国文学的总体特点及艺术特色。</w:t>
      </w:r>
    </w:p>
    <w:p w:rsidR="00570916" w:rsidRDefault="00570916" w:rsidP="00570916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（2）</w:t>
      </w:r>
      <w:r w:rsidR="00594797" w:rsidRPr="00594797">
        <w:rPr>
          <w:rFonts w:asciiTheme="majorEastAsia" w:eastAsiaTheme="majorEastAsia" w:hAnsiTheme="majorEastAsia" w:cs="Helvetica" w:hint="eastAsia"/>
          <w:kern w:val="0"/>
          <w:szCs w:val="21"/>
        </w:rPr>
        <w:t>清教的历史渊源，思想内容及对文学的影响。</w:t>
      </w:r>
    </w:p>
    <w:p w:rsidR="00594797" w:rsidRDefault="00594797" w:rsidP="00594797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（3）美国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文学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史上第一位作家约翰</w:t>
      </w:r>
      <w:r w:rsidRPr="001B7542">
        <w:rPr>
          <w:rFonts w:asciiTheme="majorEastAsia" w:eastAsiaTheme="majorEastAsia" w:hAnsiTheme="majorEastAsia" w:cs="Helvetica" w:hint="eastAsia"/>
          <w:kern w:val="0"/>
          <w:szCs w:val="21"/>
        </w:rPr>
        <w:t>•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史密斯及其作品</w:t>
      </w:r>
    </w:p>
    <w:p w:rsidR="00936EA8" w:rsidRDefault="00594797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（4）</w:t>
      </w:r>
      <w:r w:rsidR="00570916">
        <w:rPr>
          <w:rFonts w:asciiTheme="majorEastAsia" w:eastAsiaTheme="majorEastAsia" w:hAnsiTheme="majorEastAsia" w:cs="Helvetica" w:hint="eastAsia"/>
          <w:kern w:val="0"/>
          <w:szCs w:val="21"/>
        </w:rPr>
        <w:t>电影</w:t>
      </w:r>
      <w:r w:rsidR="00570916" w:rsidRPr="00570916">
        <w:rPr>
          <w:rFonts w:asciiTheme="majorEastAsia" w:eastAsiaTheme="majorEastAsia" w:hAnsiTheme="majorEastAsia" w:cs="Helvetica"/>
          <w:b/>
          <w:i/>
          <w:kern w:val="0"/>
          <w:szCs w:val="21"/>
        </w:rPr>
        <w:t>Pocahontas</w:t>
      </w:r>
      <w:r w:rsidR="007F1C19" w:rsidRPr="007F1C19">
        <w:rPr>
          <w:rFonts w:asciiTheme="majorEastAsia" w:eastAsiaTheme="majorEastAsia" w:hAnsiTheme="majorEastAsia" w:cs="Helvetica" w:hint="eastAsia"/>
          <w:kern w:val="0"/>
          <w:szCs w:val="21"/>
        </w:rPr>
        <w:t>《风中奇缘》</w:t>
      </w:r>
      <w:r w:rsidR="00570916"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  <w:r w:rsidR="0090076D">
        <w:rPr>
          <w:rFonts w:asciiTheme="majorEastAsia" w:eastAsiaTheme="majorEastAsia" w:hAnsiTheme="majorEastAsia" w:cs="Helvetica" w:hint="eastAsia"/>
          <w:kern w:val="0"/>
          <w:szCs w:val="21"/>
        </w:rPr>
        <w:t>：</w:t>
      </w:r>
    </w:p>
    <w:p w:rsidR="00936EA8" w:rsidRDefault="0090076D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从影片中看</w:t>
      </w:r>
      <w:r w:rsidR="00936EA8">
        <w:rPr>
          <w:rFonts w:asciiTheme="majorEastAsia" w:eastAsiaTheme="majorEastAsia" w:hAnsiTheme="majorEastAsia" w:cs="Helvetica" w:hint="eastAsia"/>
          <w:kern w:val="0"/>
          <w:szCs w:val="21"/>
        </w:rPr>
        <w:t>白人至上主义侵略、掠夺和殖民的本质。</w:t>
      </w:r>
    </w:p>
    <w:p w:rsidR="00334389" w:rsidRDefault="00936EA8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从主题歌</w:t>
      </w:r>
      <w:r w:rsidR="00DE6ABB">
        <w:rPr>
          <w:rFonts w:asciiTheme="majorEastAsia" w:eastAsiaTheme="majorEastAsia" w:hAnsiTheme="majorEastAsia" w:cs="Helvetica" w:hint="eastAsia"/>
          <w:kern w:val="0"/>
          <w:szCs w:val="21"/>
        </w:rPr>
        <w:t>看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印第安人对白人优越性的质疑</w:t>
      </w:r>
      <w:r w:rsidR="00DE6ABB">
        <w:rPr>
          <w:rFonts w:asciiTheme="majorEastAsia" w:eastAsiaTheme="majorEastAsia" w:hAnsiTheme="majorEastAsia" w:cs="Helvetica" w:hint="eastAsia"/>
          <w:kern w:val="0"/>
          <w:szCs w:val="21"/>
        </w:rPr>
        <w:t>，对“欧洲中心主义”的解构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重点：</w:t>
      </w:r>
      <w:r w:rsidR="005453EF" w:rsidRPr="005453EF">
        <w:rPr>
          <w:rFonts w:asciiTheme="majorEastAsia" w:eastAsiaTheme="majorEastAsia" w:hAnsiTheme="majorEastAsia" w:cs="Helvetica" w:hint="eastAsia"/>
          <w:kern w:val="0"/>
          <w:szCs w:val="21"/>
        </w:rPr>
        <w:t>殖民时期的美国文学的总体特点及艺术特色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。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难点：殖民时期的美国文学的总体特点及艺术特色。    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第二章  理性和革命时期文学</w:t>
      </w:r>
      <w:r w:rsidR="00570916" w:rsidRPr="00570916">
        <w:rPr>
          <w:rFonts w:asciiTheme="majorEastAsia" w:eastAsiaTheme="majorEastAsia" w:hAnsiTheme="majorEastAsia" w:cs="Helvetica" w:hint="eastAsia"/>
          <w:kern w:val="0"/>
          <w:szCs w:val="21"/>
        </w:rPr>
        <w:t>与电影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（</w:t>
      </w:r>
      <w:r w:rsidR="00334389" w:rsidRPr="00334389">
        <w:rPr>
          <w:rFonts w:asciiTheme="majorEastAsia" w:eastAsiaTheme="majorEastAsia" w:hAnsiTheme="majorEastAsia" w:cs="Helvetica" w:hint="eastAsia"/>
          <w:kern w:val="0"/>
          <w:szCs w:val="21"/>
        </w:rPr>
        <w:t>6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学时）授课老师：</w:t>
      </w:r>
      <w:r w:rsidR="00570916">
        <w:rPr>
          <w:rFonts w:asciiTheme="majorEastAsia" w:eastAsiaTheme="majorEastAsia" w:hAnsiTheme="majorEastAsia" w:cs="Helvetica" w:hint="eastAsia"/>
          <w:kern w:val="0"/>
          <w:szCs w:val="21"/>
        </w:rPr>
        <w:t>尹晓霞</w:t>
      </w:r>
    </w:p>
    <w:p w:rsidR="00260F51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１. 教学基本要求：通过本章的学习，使学生了解十八世纪</w:t>
      </w:r>
      <w:r w:rsidR="00211F12" w:rsidRPr="00211F12">
        <w:rPr>
          <w:rFonts w:asciiTheme="majorEastAsia" w:eastAsiaTheme="majorEastAsia" w:hAnsiTheme="majorEastAsia" w:cs="Helvetica" w:hint="eastAsia"/>
          <w:kern w:val="0"/>
          <w:szCs w:val="21"/>
        </w:rPr>
        <w:t>启蒙运动及其对美国</w:t>
      </w:r>
      <w:r w:rsidR="00211F12">
        <w:rPr>
          <w:rFonts w:asciiTheme="majorEastAsia" w:eastAsiaTheme="majorEastAsia" w:hAnsiTheme="majorEastAsia" w:cs="Helvetica" w:hint="eastAsia"/>
          <w:kern w:val="0"/>
          <w:szCs w:val="21"/>
        </w:rPr>
        <w:t>的影响，文学与革命的关系；</w:t>
      </w:r>
      <w:r w:rsidR="00211F12" w:rsidRPr="00211F12">
        <w:rPr>
          <w:rFonts w:asciiTheme="majorEastAsia" w:eastAsiaTheme="majorEastAsia" w:hAnsiTheme="majorEastAsia" w:cs="Helvetica" w:hint="eastAsia"/>
          <w:kern w:val="0"/>
          <w:szCs w:val="21"/>
        </w:rPr>
        <w:t>读懂选读作品，</w:t>
      </w:r>
      <w:r w:rsidR="00211F12">
        <w:rPr>
          <w:rFonts w:asciiTheme="majorEastAsia" w:eastAsiaTheme="majorEastAsia" w:hAnsiTheme="majorEastAsia" w:cs="Helvetica" w:hint="eastAsia"/>
          <w:kern w:val="0"/>
          <w:szCs w:val="21"/>
        </w:rPr>
        <w:t>了解作品的</w:t>
      </w:r>
      <w:r w:rsidR="00211F12" w:rsidRPr="00211F12">
        <w:rPr>
          <w:rFonts w:asciiTheme="majorEastAsia" w:eastAsiaTheme="majorEastAsia" w:hAnsiTheme="majorEastAsia" w:cs="Helvetica" w:hint="eastAsia"/>
          <w:kern w:val="0"/>
          <w:szCs w:val="21"/>
        </w:rPr>
        <w:t>思想内容和艺术特色</w:t>
      </w:r>
      <w:r w:rsidR="00211F12">
        <w:rPr>
          <w:rFonts w:asciiTheme="majorEastAsia" w:eastAsiaTheme="majorEastAsia" w:hAnsiTheme="majorEastAsia" w:cs="Helvetica" w:hint="eastAsia"/>
          <w:kern w:val="0"/>
          <w:szCs w:val="21"/>
        </w:rPr>
        <w:t>。</w:t>
      </w:r>
    </w:p>
    <w:p w:rsid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2． 教学具体内容：</w:t>
      </w:r>
    </w:p>
    <w:p w:rsidR="00260F51" w:rsidRDefault="00260F51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（1）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背景简介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：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十八世纪的欧洲启蒙运动及其对美国的影响</w:t>
      </w:r>
      <w:r w:rsidR="006C5A72">
        <w:rPr>
          <w:rFonts w:asciiTheme="majorEastAsia" w:eastAsiaTheme="majorEastAsia" w:hAnsiTheme="majorEastAsia" w:cs="Helvetica" w:hint="eastAsia"/>
          <w:kern w:val="0"/>
          <w:szCs w:val="21"/>
        </w:rPr>
        <w:t>及美国独立革命</w:t>
      </w:r>
    </w:p>
    <w:p w:rsidR="00260F51" w:rsidRDefault="00260F51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（2）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本杰明·富兰克林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及其作品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《自传》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(节选)</w:t>
      </w:r>
      <w:r w:rsidR="0077456B" w:rsidRPr="0077456B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</w:p>
    <w:p w:rsidR="00260F51" w:rsidRDefault="00260F51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（3）托马斯</w:t>
      </w:r>
      <w:r w:rsidRPr="00260F51">
        <w:rPr>
          <w:rFonts w:asciiTheme="majorEastAsia" w:eastAsiaTheme="majorEastAsia" w:hAnsiTheme="majorEastAsia" w:cs="Helvetica" w:hint="eastAsia"/>
          <w:kern w:val="0"/>
          <w:szCs w:val="21"/>
        </w:rPr>
        <w:t>•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杰</w:t>
      </w:r>
      <w:proofErr w:type="gramStart"/>
      <w:r>
        <w:rPr>
          <w:rFonts w:asciiTheme="majorEastAsia" w:eastAsiaTheme="majorEastAsia" w:hAnsiTheme="majorEastAsia" w:cs="Helvetica" w:hint="eastAsia"/>
          <w:kern w:val="0"/>
          <w:szCs w:val="21"/>
        </w:rPr>
        <w:t>斐逊及其</w:t>
      </w:r>
      <w:proofErr w:type="gramEnd"/>
      <w:r>
        <w:rPr>
          <w:rFonts w:asciiTheme="majorEastAsia" w:eastAsiaTheme="majorEastAsia" w:hAnsiTheme="majorEastAsia" w:cs="Helvetica" w:hint="eastAsia"/>
          <w:kern w:val="0"/>
          <w:szCs w:val="21"/>
        </w:rPr>
        <w:t>作品《独立宣言》</w:t>
      </w:r>
    </w:p>
    <w:p w:rsidR="006A3AF0" w:rsidRDefault="00260F51" w:rsidP="00211F12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lastRenderedPageBreak/>
        <w:t>（4）</w:t>
      </w:r>
      <w:r w:rsidR="006566F4" w:rsidRPr="006566F4">
        <w:rPr>
          <w:rFonts w:asciiTheme="majorEastAsia" w:eastAsiaTheme="majorEastAsia" w:hAnsiTheme="majorEastAsia" w:cs="Helvetica" w:hint="eastAsia"/>
          <w:kern w:val="0"/>
          <w:szCs w:val="21"/>
        </w:rPr>
        <w:t>以美国独立战争为背景的战争史诗大片</w:t>
      </w:r>
      <w:r w:rsidRPr="0077456B">
        <w:rPr>
          <w:rFonts w:asciiTheme="majorEastAsia" w:eastAsiaTheme="majorEastAsia" w:hAnsiTheme="majorEastAsia" w:cs="Helvetica"/>
          <w:b/>
          <w:i/>
          <w:kern w:val="0"/>
          <w:szCs w:val="21"/>
        </w:rPr>
        <w:t>The Patriot</w:t>
      </w:r>
      <w:r w:rsidR="00200B43" w:rsidRPr="00200B43">
        <w:rPr>
          <w:rFonts w:asciiTheme="majorEastAsia" w:eastAsiaTheme="majorEastAsia" w:hAnsiTheme="majorEastAsia" w:cs="Helvetica" w:hint="eastAsia"/>
          <w:kern w:val="0"/>
          <w:szCs w:val="21"/>
        </w:rPr>
        <w:t>《爱国者》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994C10" w:rsidRPr="00994C10" w:rsidRDefault="00994C10" w:rsidP="00211F12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proofErr w:type="gramStart"/>
      <w:r>
        <w:rPr>
          <w:rFonts w:asciiTheme="majorEastAsia" w:eastAsiaTheme="majorEastAsia" w:hAnsiTheme="majorEastAsia" w:cs="Helvetica" w:hint="eastAsia"/>
          <w:kern w:val="0"/>
          <w:szCs w:val="21"/>
        </w:rPr>
        <w:t>a</w:t>
      </w:r>
      <w:proofErr w:type="gramEnd"/>
      <w:r>
        <w:rPr>
          <w:rFonts w:asciiTheme="majorEastAsia" w:eastAsiaTheme="majorEastAsia" w:hAnsiTheme="majorEastAsia" w:cs="Helvetica" w:hint="eastAsia"/>
          <w:kern w:val="0"/>
          <w:szCs w:val="21"/>
        </w:rPr>
        <w:t xml:space="preserve">. 叙事特点   b.人物刻画     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重点：</w:t>
      </w:r>
      <w:r w:rsidR="006C5A72">
        <w:rPr>
          <w:rFonts w:asciiTheme="majorEastAsia" w:eastAsiaTheme="majorEastAsia" w:hAnsiTheme="majorEastAsia" w:cs="Helvetica" w:hint="eastAsia"/>
          <w:kern w:val="0"/>
          <w:szCs w:val="21"/>
        </w:rPr>
        <w:t>了解启蒙运动对美国文学的影响，了解这一时期以革命为主题体的文学特点</w:t>
      </w:r>
    </w:p>
    <w:p w:rsidR="00334389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难点：运用所学的背景知识和这一时期的文学特点。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 </w:t>
      </w:r>
    </w:p>
    <w:p w:rsidR="00134C40" w:rsidRPr="00334389" w:rsidRDefault="00134C40" w:rsidP="00994C1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第三章  美国的浪漫主义时期的文学（</w:t>
      </w:r>
      <w:r w:rsidR="006C5A72">
        <w:rPr>
          <w:rFonts w:asciiTheme="majorEastAsia" w:eastAsiaTheme="majorEastAsia" w:hAnsiTheme="majorEastAsia" w:cs="Helvetica" w:hint="eastAsia"/>
          <w:kern w:val="0"/>
          <w:szCs w:val="21"/>
        </w:rPr>
        <w:t>1</w:t>
      </w:r>
      <w:r w:rsidR="002D72C9">
        <w:rPr>
          <w:rFonts w:asciiTheme="majorEastAsia" w:eastAsiaTheme="majorEastAsia" w:hAnsiTheme="majorEastAsia" w:cs="Helvetica" w:hint="eastAsia"/>
          <w:kern w:val="0"/>
          <w:szCs w:val="21"/>
        </w:rPr>
        <w:t>2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学时）授课老师：</w:t>
      </w:r>
      <w:r w:rsidR="003D6C75">
        <w:rPr>
          <w:rFonts w:asciiTheme="majorEastAsia" w:eastAsiaTheme="majorEastAsia" w:hAnsiTheme="majorEastAsia" w:cs="Helvetica" w:hint="eastAsia"/>
          <w:kern w:val="0"/>
          <w:szCs w:val="21"/>
        </w:rPr>
        <w:t>尹晓霞</w:t>
      </w:r>
    </w:p>
    <w:p w:rsidR="00FD134D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１. 教学基本要求：</w:t>
      </w:r>
      <w:r w:rsidR="00211F12" w:rsidRPr="00211F12">
        <w:rPr>
          <w:rFonts w:asciiTheme="majorEastAsia" w:eastAsiaTheme="majorEastAsia" w:hAnsiTheme="majorEastAsia" w:cs="Helvetica" w:hint="eastAsia"/>
          <w:kern w:val="0"/>
          <w:szCs w:val="21"/>
        </w:rPr>
        <w:t>通过本章的学习，使学生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了解美国浪漫主义文学特点和主要作家的文学主张和特点</w:t>
      </w:r>
      <w:r w:rsidR="00211F12">
        <w:rPr>
          <w:rFonts w:asciiTheme="majorEastAsia" w:eastAsiaTheme="majorEastAsia" w:hAnsiTheme="majorEastAsia" w:cs="Helvetica" w:hint="eastAsia"/>
          <w:kern w:val="0"/>
          <w:szCs w:val="21"/>
        </w:rPr>
        <w:t>。</w:t>
      </w:r>
      <w:r w:rsidR="00994C10">
        <w:rPr>
          <w:rFonts w:asciiTheme="majorEastAsia" w:eastAsiaTheme="majorEastAsia" w:hAnsiTheme="majorEastAsia" w:cs="Helvetica" w:hint="eastAsia"/>
          <w:kern w:val="0"/>
          <w:szCs w:val="21"/>
        </w:rPr>
        <w:t>重点选读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欧文的</w:t>
      </w:r>
      <w:r w:rsidR="00994C10" w:rsidRPr="00994C10">
        <w:rPr>
          <w:rFonts w:asciiTheme="majorEastAsia" w:eastAsiaTheme="majorEastAsia" w:hAnsiTheme="majorEastAsia" w:cs="Helvetica" w:hint="eastAsia"/>
          <w:kern w:val="0"/>
          <w:szCs w:val="21"/>
        </w:rPr>
        <w:t>《睡谷的传说》</w:t>
      </w:r>
      <w:r w:rsidR="00994C10">
        <w:rPr>
          <w:rFonts w:asciiTheme="majorEastAsia" w:eastAsiaTheme="majorEastAsia" w:hAnsiTheme="majorEastAsia" w:cs="Helvetica" w:hint="eastAsia"/>
          <w:kern w:val="0"/>
          <w:szCs w:val="21"/>
        </w:rPr>
        <w:t>、霍桑的《红字》。</w:t>
      </w:r>
    </w:p>
    <w:p w:rsid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2． 教学具体内容：</w:t>
      </w:r>
    </w:p>
    <w:p w:rsidR="00211F12" w:rsidRDefault="00211F12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（1）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美国浪漫主义产生的背景</w:t>
      </w:r>
      <w:r w:rsidR="00994C10">
        <w:rPr>
          <w:rFonts w:asciiTheme="majorEastAsia" w:eastAsiaTheme="majorEastAsia" w:hAnsiTheme="majorEastAsia" w:cs="Helvetica" w:hint="eastAsia"/>
          <w:kern w:val="0"/>
          <w:szCs w:val="21"/>
        </w:rPr>
        <w:t>及</w:t>
      </w:r>
      <w:r w:rsidR="001C765D">
        <w:rPr>
          <w:rFonts w:asciiTheme="majorEastAsia" w:eastAsiaTheme="majorEastAsia" w:hAnsiTheme="majorEastAsia" w:cs="Helvetica" w:hint="eastAsia"/>
          <w:kern w:val="0"/>
          <w:szCs w:val="21"/>
        </w:rPr>
        <w:t>美国</w:t>
      </w:r>
      <w:r w:rsidR="001C765D" w:rsidRPr="001C765D">
        <w:rPr>
          <w:rFonts w:asciiTheme="majorEastAsia" w:eastAsiaTheme="majorEastAsia" w:hAnsiTheme="majorEastAsia" w:cs="Helvetica" w:hint="eastAsia"/>
          <w:kern w:val="0"/>
          <w:szCs w:val="21"/>
        </w:rPr>
        <w:t>浪漫主义</w:t>
      </w:r>
      <w:r w:rsidR="001C765D">
        <w:rPr>
          <w:rFonts w:asciiTheme="majorEastAsia" w:eastAsiaTheme="majorEastAsia" w:hAnsiTheme="majorEastAsia" w:cs="Helvetica" w:hint="eastAsia"/>
          <w:kern w:val="0"/>
          <w:szCs w:val="21"/>
        </w:rPr>
        <w:t>文学的特点</w:t>
      </w:r>
    </w:p>
    <w:p w:rsidR="00211F12" w:rsidRPr="00994C10" w:rsidRDefault="00211F12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b/>
          <w:i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（2）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华盛顿·欧文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及</w:t>
      </w:r>
      <w:r w:rsidR="00994C10">
        <w:rPr>
          <w:rFonts w:asciiTheme="majorEastAsia" w:eastAsiaTheme="majorEastAsia" w:hAnsiTheme="majorEastAsia" w:cs="Helvetica" w:hint="eastAsia"/>
          <w:kern w:val="0"/>
          <w:szCs w:val="21"/>
        </w:rPr>
        <w:t>其作品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，重点：</w:t>
      </w:r>
      <w:r w:rsidR="00C878B7" w:rsidRPr="00994C10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The Legend of Sleepy Hollow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《睡谷的传说》及电影</w:t>
      </w:r>
      <w:r w:rsidR="00994C10" w:rsidRPr="00994C10"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211F12" w:rsidRDefault="00211F12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b/>
          <w:i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（3）</w:t>
      </w:r>
      <w:r w:rsidRPr="00211F12">
        <w:rPr>
          <w:rFonts w:asciiTheme="majorEastAsia" w:eastAsiaTheme="majorEastAsia" w:hAnsiTheme="majorEastAsia" w:cs="Helvetica" w:hint="eastAsia"/>
          <w:kern w:val="0"/>
          <w:szCs w:val="21"/>
        </w:rPr>
        <w:t>霍</w:t>
      </w:r>
      <w:proofErr w:type="gramStart"/>
      <w:r w:rsidRPr="00211F12">
        <w:rPr>
          <w:rFonts w:asciiTheme="majorEastAsia" w:eastAsiaTheme="majorEastAsia" w:hAnsiTheme="majorEastAsia" w:cs="Helvetica" w:hint="eastAsia"/>
          <w:kern w:val="0"/>
          <w:szCs w:val="21"/>
        </w:rPr>
        <w:t>桑及其</w:t>
      </w:r>
      <w:proofErr w:type="gramEnd"/>
      <w:r w:rsidRPr="00211F12">
        <w:rPr>
          <w:rFonts w:asciiTheme="majorEastAsia" w:eastAsiaTheme="majorEastAsia" w:hAnsiTheme="majorEastAsia" w:cs="Helvetica" w:hint="eastAsia"/>
          <w:kern w:val="0"/>
          <w:szCs w:val="21"/>
        </w:rPr>
        <w:t>作品，重点</w:t>
      </w:r>
      <w:r w:rsidR="00C878B7">
        <w:rPr>
          <w:rFonts w:asciiTheme="majorEastAsia" w:eastAsiaTheme="majorEastAsia" w:hAnsiTheme="majorEastAsia" w:cs="Helvetica" w:hint="eastAsia"/>
          <w:kern w:val="0"/>
          <w:szCs w:val="21"/>
        </w:rPr>
        <w:t>：</w:t>
      </w:r>
      <w:r w:rsidR="00C878B7" w:rsidRPr="00994C10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The Scarlet Letter</w:t>
      </w:r>
      <w:r w:rsidRPr="00211F12">
        <w:rPr>
          <w:rFonts w:asciiTheme="majorEastAsia" w:eastAsiaTheme="majorEastAsia" w:hAnsiTheme="majorEastAsia" w:cs="Helvetica" w:hint="eastAsia"/>
          <w:kern w:val="0"/>
          <w:szCs w:val="21"/>
        </w:rPr>
        <w:t>《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红字》及</w:t>
      </w:r>
      <w:r w:rsidRPr="00211F12">
        <w:rPr>
          <w:rFonts w:asciiTheme="majorEastAsia" w:eastAsiaTheme="majorEastAsia" w:hAnsiTheme="majorEastAsia" w:cs="Helvetica" w:hint="eastAsia"/>
          <w:kern w:val="0"/>
          <w:szCs w:val="21"/>
        </w:rPr>
        <w:t>电</w:t>
      </w:r>
      <w:r w:rsidRPr="00C878B7">
        <w:rPr>
          <w:rFonts w:asciiTheme="majorEastAsia" w:eastAsiaTheme="majorEastAsia" w:hAnsiTheme="majorEastAsia" w:cs="Helvetica" w:hint="eastAsia"/>
          <w:kern w:val="0"/>
          <w:szCs w:val="21"/>
        </w:rPr>
        <w:t>影</w:t>
      </w:r>
      <w:r w:rsidR="00994C10" w:rsidRPr="00C878B7"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3414FE" w:rsidRDefault="00994C10" w:rsidP="00FE2F4B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994C10">
        <w:rPr>
          <w:rFonts w:asciiTheme="majorEastAsia" w:eastAsiaTheme="majorEastAsia" w:hAnsiTheme="majorEastAsia" w:cs="Helvetica" w:hint="eastAsia"/>
          <w:kern w:val="0"/>
          <w:szCs w:val="21"/>
        </w:rPr>
        <w:t>（4）</w:t>
      </w:r>
      <w:r w:rsidR="005453EF">
        <w:rPr>
          <w:rFonts w:asciiTheme="majorEastAsia" w:eastAsiaTheme="majorEastAsia" w:hAnsiTheme="majorEastAsia" w:cs="Helvetica" w:hint="eastAsia"/>
          <w:kern w:val="0"/>
          <w:szCs w:val="21"/>
        </w:rPr>
        <w:t>爱伦坡及其作品，</w:t>
      </w:r>
      <w:r w:rsidR="003414FE">
        <w:rPr>
          <w:rFonts w:asciiTheme="majorEastAsia" w:eastAsiaTheme="majorEastAsia" w:hAnsiTheme="majorEastAsia" w:cs="Helvetica" w:hint="eastAsia"/>
          <w:kern w:val="0"/>
          <w:szCs w:val="21"/>
        </w:rPr>
        <w:t>重点</w:t>
      </w:r>
      <w:r w:rsidR="00C878B7">
        <w:rPr>
          <w:rFonts w:asciiTheme="majorEastAsia" w:eastAsiaTheme="majorEastAsia" w:hAnsiTheme="majorEastAsia" w:cs="Helvetica" w:hint="eastAsia"/>
          <w:kern w:val="0"/>
          <w:szCs w:val="21"/>
        </w:rPr>
        <w:t>：</w:t>
      </w:r>
      <w:r w:rsidR="002B2E6D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To Hel</w:t>
      </w:r>
      <w:r w:rsidR="00C878B7" w:rsidRPr="00C878B7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en</w:t>
      </w:r>
      <w:r w:rsidR="00C878B7" w:rsidRPr="007F1C19">
        <w:rPr>
          <w:rFonts w:asciiTheme="majorEastAsia" w:eastAsiaTheme="majorEastAsia" w:hAnsiTheme="majorEastAsia" w:cs="Helvetica" w:hint="eastAsia"/>
          <w:kern w:val="0"/>
          <w:szCs w:val="21"/>
        </w:rPr>
        <w:t>及</w:t>
      </w:r>
      <w:r w:rsidR="003414FE">
        <w:rPr>
          <w:rFonts w:asciiTheme="majorEastAsia" w:eastAsiaTheme="majorEastAsia" w:hAnsiTheme="majorEastAsia" w:cs="Helvetica" w:hint="eastAsia"/>
          <w:kern w:val="0"/>
          <w:szCs w:val="21"/>
        </w:rPr>
        <w:t>电影</w:t>
      </w:r>
      <w:r w:rsidR="00FE2F4B" w:rsidRPr="00FE2F4B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The Raven</w:t>
      </w:r>
      <w:r w:rsidR="00200B43" w:rsidRPr="00200B43">
        <w:rPr>
          <w:rFonts w:asciiTheme="majorEastAsia" w:eastAsiaTheme="majorEastAsia" w:hAnsiTheme="majorEastAsia" w:cs="Helvetica" w:hint="eastAsia"/>
          <w:kern w:val="0"/>
          <w:szCs w:val="21"/>
        </w:rPr>
        <w:t>《乌鸦》</w:t>
      </w:r>
      <w:r w:rsidR="003414FE"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994C10" w:rsidRPr="002B2E6D" w:rsidRDefault="003414FE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（5）</w:t>
      </w:r>
      <w:r w:rsidR="002B2E6D">
        <w:rPr>
          <w:rFonts w:asciiTheme="majorEastAsia" w:eastAsiaTheme="majorEastAsia" w:hAnsiTheme="majorEastAsia" w:cs="Helvetica" w:hint="eastAsia"/>
          <w:kern w:val="0"/>
          <w:szCs w:val="21"/>
        </w:rPr>
        <w:t>艾米丽</w:t>
      </w:r>
      <w:r w:rsidR="002B2E6D" w:rsidRPr="001C765D">
        <w:rPr>
          <w:rFonts w:asciiTheme="majorEastAsia" w:eastAsiaTheme="majorEastAsia" w:hAnsiTheme="majorEastAsia" w:cs="Helvetica" w:hint="eastAsia"/>
          <w:kern w:val="0"/>
          <w:szCs w:val="21"/>
        </w:rPr>
        <w:t>•</w:t>
      </w:r>
      <w:proofErr w:type="gramStart"/>
      <w:r w:rsidR="002B2E6D">
        <w:rPr>
          <w:rFonts w:asciiTheme="majorEastAsia" w:eastAsiaTheme="majorEastAsia" w:hAnsiTheme="majorEastAsia" w:cs="Helvetica" w:hint="eastAsia"/>
          <w:kern w:val="0"/>
          <w:szCs w:val="21"/>
        </w:rPr>
        <w:t>迪</w:t>
      </w:r>
      <w:proofErr w:type="gramEnd"/>
      <w:r w:rsidR="002B2E6D">
        <w:rPr>
          <w:rFonts w:asciiTheme="majorEastAsia" w:eastAsiaTheme="majorEastAsia" w:hAnsiTheme="majorEastAsia" w:cs="Helvetica" w:hint="eastAsia"/>
          <w:kern w:val="0"/>
          <w:szCs w:val="21"/>
        </w:rPr>
        <w:t>金森、惠特曼诗歌赏析及电影</w:t>
      </w:r>
      <w:r w:rsidR="00200B43" w:rsidRPr="00200B43">
        <w:rPr>
          <w:rFonts w:ascii="Times New Roman" w:eastAsiaTheme="majorEastAsia" w:hAnsi="Times New Roman" w:cs="Times New Roman"/>
          <w:b/>
          <w:i/>
          <w:kern w:val="0"/>
          <w:szCs w:val="21"/>
        </w:rPr>
        <w:t>Death Poets Society</w:t>
      </w:r>
      <w:r w:rsidR="002B2E6D">
        <w:rPr>
          <w:rFonts w:asciiTheme="majorEastAsia" w:eastAsiaTheme="majorEastAsia" w:hAnsiTheme="majorEastAsia" w:cs="Helvetica" w:hint="eastAsia"/>
          <w:kern w:val="0"/>
          <w:szCs w:val="21"/>
        </w:rPr>
        <w:t>《死亡诗社》</w:t>
      </w:r>
      <w:r w:rsidR="00200B43" w:rsidRPr="00200B43"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1C765D" w:rsidRDefault="001C765D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（6）</w:t>
      </w:r>
      <w:r w:rsidR="002B2E6D">
        <w:rPr>
          <w:rFonts w:asciiTheme="majorEastAsia" w:eastAsiaTheme="majorEastAsia" w:hAnsiTheme="majorEastAsia" w:cs="Helvetica" w:hint="eastAsia"/>
          <w:kern w:val="0"/>
          <w:szCs w:val="21"/>
        </w:rPr>
        <w:t>超验主义:</w:t>
      </w:r>
      <w:r w:rsidR="002B2E6D" w:rsidRPr="00994C10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  <w:r w:rsidR="002B2E6D" w:rsidRPr="00334389">
        <w:rPr>
          <w:rFonts w:asciiTheme="majorEastAsia" w:eastAsiaTheme="majorEastAsia" w:hAnsiTheme="majorEastAsia" w:cs="Helvetica" w:hint="eastAsia"/>
          <w:kern w:val="0"/>
          <w:szCs w:val="21"/>
        </w:rPr>
        <w:t>拉尔夫·瓦尔多·爱默生</w:t>
      </w:r>
      <w:r w:rsidR="002B2E6D">
        <w:rPr>
          <w:rFonts w:asciiTheme="majorEastAsia" w:eastAsiaTheme="majorEastAsia" w:hAnsiTheme="majorEastAsia" w:cs="Helvetica" w:hint="eastAsia"/>
          <w:kern w:val="0"/>
          <w:szCs w:val="21"/>
        </w:rPr>
        <w:t>及</w:t>
      </w:r>
      <w:r w:rsidR="002B2E6D" w:rsidRPr="00334389">
        <w:rPr>
          <w:rFonts w:asciiTheme="majorEastAsia" w:eastAsiaTheme="majorEastAsia" w:hAnsiTheme="majorEastAsia" w:cs="Helvetica" w:hint="eastAsia"/>
          <w:kern w:val="0"/>
          <w:szCs w:val="21"/>
        </w:rPr>
        <w:t>亨利·大卫·梭罗</w:t>
      </w:r>
      <w:r w:rsidR="002B2E6D">
        <w:rPr>
          <w:rFonts w:asciiTheme="majorEastAsia" w:eastAsiaTheme="majorEastAsia" w:hAnsiTheme="majorEastAsia" w:cs="Helvetica" w:hint="eastAsia"/>
          <w:kern w:val="0"/>
          <w:szCs w:val="21"/>
        </w:rPr>
        <w:t>简介</w:t>
      </w:r>
    </w:p>
    <w:p w:rsidR="00134C40" w:rsidRPr="00334389" w:rsidRDefault="00134C40" w:rsidP="00925CBD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本章</w:t>
      </w:r>
      <w:r w:rsidR="00925CBD">
        <w:rPr>
          <w:rFonts w:asciiTheme="majorEastAsia" w:eastAsiaTheme="majorEastAsia" w:hAnsiTheme="majorEastAsia" w:cs="Helvetica" w:hint="eastAsia"/>
          <w:kern w:val="0"/>
          <w:szCs w:val="21"/>
        </w:rPr>
        <w:t>的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重点</w:t>
      </w:r>
      <w:r w:rsidR="00994C10" w:rsidRPr="00994C10">
        <w:rPr>
          <w:rFonts w:asciiTheme="majorEastAsia" w:eastAsiaTheme="majorEastAsia" w:hAnsiTheme="majorEastAsia" w:cs="Helvetica" w:hint="eastAsia"/>
          <w:kern w:val="0"/>
          <w:szCs w:val="21"/>
        </w:rPr>
        <w:t>难点在于掌握</w:t>
      </w:r>
      <w:r w:rsidR="00925CBD" w:rsidRPr="00925CBD">
        <w:rPr>
          <w:rFonts w:asciiTheme="majorEastAsia" w:eastAsiaTheme="majorEastAsia" w:hAnsiTheme="majorEastAsia" w:cs="Helvetica" w:hint="eastAsia"/>
          <w:kern w:val="0"/>
          <w:szCs w:val="21"/>
        </w:rPr>
        <w:t>美国浪漫主义</w:t>
      </w:r>
      <w:r w:rsidR="00925CBD">
        <w:rPr>
          <w:rFonts w:asciiTheme="majorEastAsia" w:eastAsiaTheme="majorEastAsia" w:hAnsiTheme="majorEastAsia" w:cs="Helvetica" w:hint="eastAsia"/>
          <w:kern w:val="0"/>
          <w:szCs w:val="21"/>
        </w:rPr>
        <w:t>主要</w:t>
      </w:r>
      <w:r w:rsidR="00994C10" w:rsidRPr="00994C10">
        <w:rPr>
          <w:rFonts w:asciiTheme="majorEastAsia" w:eastAsiaTheme="majorEastAsia" w:hAnsiTheme="majorEastAsia" w:cs="Helvetica" w:hint="eastAsia"/>
          <w:kern w:val="0"/>
          <w:szCs w:val="21"/>
        </w:rPr>
        <w:t>作品的主题、写作手法和浪漫主义特色。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</w:p>
    <w:p w:rsidR="00134C40" w:rsidRPr="00334389" w:rsidRDefault="00134C40" w:rsidP="0090076D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第四章  美国现实主义文学（</w:t>
      </w:r>
      <w:r w:rsidR="00200B43">
        <w:rPr>
          <w:rFonts w:asciiTheme="majorEastAsia" w:eastAsiaTheme="majorEastAsia" w:hAnsiTheme="majorEastAsia" w:cs="Helvetica" w:hint="eastAsia"/>
          <w:kern w:val="0"/>
          <w:szCs w:val="21"/>
        </w:rPr>
        <w:t>12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学时）授课老师：</w:t>
      </w:r>
      <w:r w:rsidR="00570916">
        <w:rPr>
          <w:rFonts w:asciiTheme="majorEastAsia" w:eastAsiaTheme="majorEastAsia" w:hAnsiTheme="majorEastAsia" w:cs="Helvetica" w:hint="eastAsia"/>
          <w:kern w:val="0"/>
          <w:szCs w:val="21"/>
        </w:rPr>
        <w:t>尹晓霞</w:t>
      </w:r>
    </w:p>
    <w:p w:rsidR="00134C40" w:rsidRP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１. 教学基本要求：  通过本章的学习，了解美国现实主义文学产生的社会及文化背景，掌握它的主要特点，意义。重点掌握本章所列的两个代表作家的创作思想，代表作品及其艺术风格。同时结合注释，读懂选读作品，并掌握其思想内容和艺术特色，培养理解和欣赏文学作品的能力。</w:t>
      </w:r>
    </w:p>
    <w:p w:rsidR="00334389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2． 教学具体内容：</w:t>
      </w:r>
    </w:p>
    <w:p w:rsidR="003E04BA" w:rsidRDefault="00134C40" w:rsidP="002A6A32">
      <w:pPr>
        <w:widowControl/>
        <w:shd w:val="clear" w:color="auto" w:fill="FFFFFF"/>
        <w:spacing w:line="360" w:lineRule="auto"/>
        <w:ind w:leftChars="200" w:left="525" w:hangingChars="50" w:hanging="105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  <w:r w:rsidR="002A6A32">
        <w:rPr>
          <w:rFonts w:asciiTheme="majorEastAsia" w:eastAsiaTheme="majorEastAsia" w:hAnsiTheme="majorEastAsia" w:cs="Helvetica" w:hint="eastAsia"/>
          <w:kern w:val="0"/>
          <w:szCs w:val="21"/>
        </w:rPr>
        <w:t>（1）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美国现实主义概述</w:t>
      </w:r>
      <w:r w:rsidR="00384FD4">
        <w:rPr>
          <w:rFonts w:asciiTheme="majorEastAsia" w:eastAsiaTheme="majorEastAsia" w:hAnsiTheme="majorEastAsia" w:cs="Helvetica" w:hint="eastAsia"/>
          <w:kern w:val="0"/>
          <w:szCs w:val="21"/>
        </w:rPr>
        <w:t>：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  <w:r w:rsidR="003E04BA" w:rsidRPr="003E04BA">
        <w:rPr>
          <w:rFonts w:asciiTheme="majorEastAsia" w:eastAsiaTheme="majorEastAsia" w:hAnsiTheme="majorEastAsia" w:cs="Helvetica" w:hint="eastAsia"/>
          <w:kern w:val="0"/>
          <w:szCs w:val="21"/>
        </w:rPr>
        <w:t>美国现实主义文学产生的社会及文化背景，掌握它的主要特点</w:t>
      </w:r>
      <w:r w:rsidR="003E04BA">
        <w:rPr>
          <w:rFonts w:asciiTheme="majorEastAsia" w:eastAsiaTheme="majorEastAsia" w:hAnsiTheme="majorEastAsia" w:cs="Helvetica" w:hint="eastAsia"/>
          <w:kern w:val="0"/>
          <w:szCs w:val="21"/>
        </w:rPr>
        <w:t>，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  <w:r w:rsidR="006E2250">
        <w:rPr>
          <w:rFonts w:asciiTheme="majorEastAsia" w:eastAsiaTheme="majorEastAsia" w:hAnsiTheme="majorEastAsia" w:cs="Helvetica" w:hint="eastAsia"/>
          <w:kern w:val="0"/>
          <w:szCs w:val="21"/>
        </w:rPr>
        <w:t>美国</w:t>
      </w:r>
      <w:r w:rsidR="00384FD4">
        <w:rPr>
          <w:rFonts w:asciiTheme="majorEastAsia" w:eastAsiaTheme="majorEastAsia" w:hAnsiTheme="majorEastAsia" w:cs="Helvetica" w:hint="eastAsia"/>
          <w:kern w:val="0"/>
          <w:szCs w:val="21"/>
        </w:rPr>
        <w:t>现实主义三大</w:t>
      </w:r>
      <w:r w:rsidR="003E04BA">
        <w:rPr>
          <w:rFonts w:asciiTheme="majorEastAsia" w:eastAsiaTheme="majorEastAsia" w:hAnsiTheme="majorEastAsia" w:cs="Helvetica" w:hint="eastAsia"/>
          <w:kern w:val="0"/>
          <w:szCs w:val="21"/>
        </w:rPr>
        <w:t>巨匠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威廉·豪威尔斯</w:t>
      </w:r>
      <w:r w:rsidR="00C878B7">
        <w:rPr>
          <w:rFonts w:asciiTheme="majorEastAsia" w:eastAsiaTheme="majorEastAsia" w:hAnsiTheme="majorEastAsia" w:cs="Helvetica" w:hint="eastAsia"/>
          <w:kern w:val="0"/>
          <w:szCs w:val="21"/>
        </w:rPr>
        <w:t>、</w:t>
      </w:r>
      <w:r w:rsidR="003E04BA" w:rsidRPr="003E04BA">
        <w:rPr>
          <w:rFonts w:asciiTheme="majorEastAsia" w:eastAsiaTheme="majorEastAsia" w:hAnsiTheme="majorEastAsia" w:cs="Helvetica" w:hint="eastAsia"/>
          <w:kern w:val="0"/>
          <w:szCs w:val="21"/>
        </w:rPr>
        <w:t>亨利•</w:t>
      </w:r>
      <w:proofErr w:type="gramStart"/>
      <w:r w:rsidR="003E04BA" w:rsidRPr="003E04BA">
        <w:rPr>
          <w:rFonts w:asciiTheme="majorEastAsia" w:eastAsiaTheme="majorEastAsia" w:hAnsiTheme="majorEastAsia" w:cs="Helvetica" w:hint="eastAsia"/>
          <w:kern w:val="0"/>
          <w:szCs w:val="21"/>
        </w:rPr>
        <w:t>詹姆</w:t>
      </w:r>
      <w:proofErr w:type="gramEnd"/>
      <w:r w:rsidR="003E04BA" w:rsidRPr="003E04BA">
        <w:rPr>
          <w:rFonts w:asciiTheme="majorEastAsia" w:eastAsiaTheme="majorEastAsia" w:hAnsiTheme="majorEastAsia" w:cs="Helvetica" w:hint="eastAsia"/>
          <w:kern w:val="0"/>
          <w:szCs w:val="21"/>
        </w:rPr>
        <w:t>斯</w:t>
      </w:r>
      <w:r w:rsidR="003E04BA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  <w:r w:rsidR="00C878B7">
        <w:rPr>
          <w:rFonts w:asciiTheme="majorEastAsia" w:eastAsiaTheme="majorEastAsia" w:hAnsiTheme="majorEastAsia" w:cs="Helvetica" w:hint="eastAsia"/>
          <w:kern w:val="0"/>
          <w:szCs w:val="21"/>
        </w:rPr>
        <w:t>、</w:t>
      </w:r>
      <w:r w:rsidR="003E04BA" w:rsidRPr="003E04BA">
        <w:rPr>
          <w:rFonts w:asciiTheme="majorEastAsia" w:eastAsiaTheme="majorEastAsia" w:hAnsiTheme="majorEastAsia" w:cs="Helvetica" w:hint="eastAsia"/>
          <w:kern w:val="0"/>
          <w:szCs w:val="21"/>
        </w:rPr>
        <w:t>马克•吐温</w:t>
      </w:r>
      <w:r w:rsidR="006E2250">
        <w:rPr>
          <w:rFonts w:asciiTheme="majorEastAsia" w:eastAsiaTheme="majorEastAsia" w:hAnsiTheme="majorEastAsia" w:cs="Helvetica" w:hint="eastAsia"/>
          <w:kern w:val="0"/>
          <w:szCs w:val="21"/>
        </w:rPr>
        <w:t>简介及各自艺术特点</w:t>
      </w:r>
    </w:p>
    <w:p w:rsidR="002A6A32" w:rsidRPr="002A6A32" w:rsidRDefault="00134C40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  <w:r w:rsidR="002A6A32">
        <w:rPr>
          <w:rFonts w:asciiTheme="majorEastAsia" w:eastAsiaTheme="majorEastAsia" w:hAnsiTheme="majorEastAsia" w:cs="Helvetica" w:hint="eastAsia"/>
          <w:kern w:val="0"/>
          <w:szCs w:val="21"/>
        </w:rPr>
        <w:t>（2）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亨利·</w:t>
      </w:r>
      <w:proofErr w:type="gramStart"/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詹姆</w:t>
      </w:r>
      <w:proofErr w:type="gramEnd"/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斯</w:t>
      </w:r>
      <w:r w:rsidR="00C878B7">
        <w:rPr>
          <w:rFonts w:asciiTheme="majorEastAsia" w:eastAsiaTheme="majorEastAsia" w:hAnsiTheme="majorEastAsia" w:cs="Helvetica" w:hint="eastAsia"/>
          <w:kern w:val="0"/>
          <w:szCs w:val="21"/>
        </w:rPr>
        <w:t>及作品，重点</w:t>
      </w:r>
      <w:r w:rsidR="002A6A32" w:rsidRPr="00C878B7">
        <w:rPr>
          <w:rFonts w:asciiTheme="majorEastAsia" w:eastAsiaTheme="majorEastAsia" w:hAnsiTheme="majorEastAsia" w:cs="Helvetica"/>
          <w:b/>
          <w:i/>
          <w:kern w:val="0"/>
          <w:szCs w:val="21"/>
        </w:rPr>
        <w:t xml:space="preserve">The Portrait of A Lady </w:t>
      </w:r>
      <w:r w:rsidR="007F1C19" w:rsidRPr="007F1C19">
        <w:rPr>
          <w:rFonts w:asciiTheme="majorEastAsia" w:eastAsiaTheme="majorEastAsia" w:hAnsiTheme="majorEastAsia" w:cs="Helvetica" w:hint="eastAsia"/>
          <w:kern w:val="0"/>
          <w:szCs w:val="21"/>
        </w:rPr>
        <w:t>（《贵妇画像》）</w:t>
      </w:r>
      <w:r w:rsidR="00C878B7">
        <w:rPr>
          <w:rFonts w:asciiTheme="majorEastAsia" w:eastAsiaTheme="majorEastAsia" w:hAnsiTheme="majorEastAsia" w:cs="Helvetica" w:hint="eastAsia"/>
          <w:kern w:val="0"/>
          <w:szCs w:val="21"/>
        </w:rPr>
        <w:t>及电影</w:t>
      </w:r>
      <w:r w:rsidR="002A6A32" w:rsidRPr="002A6A32"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6E2250" w:rsidRDefault="002A6A32" w:rsidP="006E225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 xml:space="preserve"> （3）</w:t>
      </w:r>
      <w:r w:rsidR="006E2250" w:rsidRPr="006E2250">
        <w:rPr>
          <w:rFonts w:asciiTheme="majorEastAsia" w:eastAsiaTheme="majorEastAsia" w:hAnsiTheme="majorEastAsia" w:cs="Helvetica" w:hint="eastAsia"/>
          <w:kern w:val="0"/>
          <w:szCs w:val="21"/>
        </w:rPr>
        <w:t>马克•吐温及作品，重点《哈克贝里•费恩历险记》</w:t>
      </w:r>
      <w:r w:rsidR="006E2250">
        <w:rPr>
          <w:rFonts w:asciiTheme="majorEastAsia" w:eastAsiaTheme="majorEastAsia" w:hAnsiTheme="majorEastAsia" w:cs="Helvetica" w:hint="eastAsia"/>
          <w:kern w:val="0"/>
          <w:szCs w:val="21"/>
        </w:rPr>
        <w:t>及电影《小鬼闯天关》赏析</w:t>
      </w:r>
      <w:r w:rsidR="006E2250" w:rsidRPr="006E2250">
        <w:rPr>
          <w:rFonts w:asciiTheme="majorEastAsia" w:eastAsiaTheme="majorEastAsia" w:hAnsiTheme="majorEastAsia" w:cs="Helvetica" w:hint="eastAsia"/>
          <w:kern w:val="0"/>
          <w:szCs w:val="21"/>
        </w:rPr>
        <w:t xml:space="preserve"> </w:t>
      </w:r>
    </w:p>
    <w:p w:rsidR="00200B43" w:rsidRDefault="00200B43" w:rsidP="00200B43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 xml:space="preserve">  (4) 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斯托夫人作品</w:t>
      </w:r>
      <w:r w:rsidRPr="00200B43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Uncle Tom</w:t>
      </w:r>
      <w:proofErr w:type="gramStart"/>
      <w:r w:rsidRPr="00200B43">
        <w:rPr>
          <w:rFonts w:asciiTheme="majorEastAsia" w:eastAsiaTheme="majorEastAsia" w:hAnsiTheme="majorEastAsia" w:cs="Helvetica"/>
          <w:b/>
          <w:i/>
          <w:kern w:val="0"/>
          <w:szCs w:val="21"/>
        </w:rPr>
        <w:t>’</w:t>
      </w:r>
      <w:proofErr w:type="gramEnd"/>
      <w:r w:rsidRPr="00200B43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s Cabin</w:t>
      </w:r>
      <w:r w:rsidRPr="002A6A32">
        <w:rPr>
          <w:rFonts w:asciiTheme="majorEastAsia" w:eastAsiaTheme="majorEastAsia" w:hAnsiTheme="majorEastAsia" w:cs="Helvetica" w:hint="eastAsia"/>
          <w:kern w:val="0"/>
          <w:szCs w:val="21"/>
        </w:rPr>
        <w:t>《汤姆叔叔的小屋》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及电影赏析</w:t>
      </w:r>
    </w:p>
    <w:p w:rsidR="002D72C9" w:rsidRPr="006E2250" w:rsidRDefault="002D72C9" w:rsidP="00200B43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 xml:space="preserve"> （5）德</w:t>
      </w:r>
      <w:proofErr w:type="gramStart"/>
      <w:r>
        <w:rPr>
          <w:rFonts w:asciiTheme="majorEastAsia" w:eastAsiaTheme="majorEastAsia" w:hAnsiTheme="majorEastAsia" w:cs="Helvetica" w:hint="eastAsia"/>
          <w:kern w:val="0"/>
          <w:szCs w:val="21"/>
        </w:rPr>
        <w:t>莱</w:t>
      </w:r>
      <w:proofErr w:type="gramEnd"/>
      <w:r>
        <w:rPr>
          <w:rFonts w:asciiTheme="majorEastAsia" w:eastAsiaTheme="majorEastAsia" w:hAnsiTheme="majorEastAsia" w:cs="Helvetica" w:hint="eastAsia"/>
          <w:kern w:val="0"/>
          <w:szCs w:val="21"/>
        </w:rPr>
        <w:t>赛</w:t>
      </w:r>
      <w:r w:rsidRPr="002D72C9">
        <w:rPr>
          <w:rFonts w:asciiTheme="majorEastAsia" w:eastAsiaTheme="majorEastAsia" w:hAnsiTheme="majorEastAsia" w:cs="Helvetica" w:hint="eastAsia"/>
          <w:kern w:val="0"/>
          <w:szCs w:val="21"/>
        </w:rPr>
        <w:t>作品</w:t>
      </w:r>
      <w:r w:rsidRPr="002D72C9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Sister Carrie</w:t>
      </w:r>
      <w:r w:rsidRPr="002D72C9">
        <w:rPr>
          <w:rFonts w:asciiTheme="majorEastAsia" w:eastAsiaTheme="majorEastAsia" w:hAnsiTheme="majorEastAsia" w:cs="Helvetica" w:hint="eastAsia"/>
          <w:kern w:val="0"/>
          <w:szCs w:val="21"/>
        </w:rPr>
        <w:t>《嘉莉妹妹》及电影赏析</w:t>
      </w:r>
    </w:p>
    <w:p w:rsidR="00134C40" w:rsidRPr="00334389" w:rsidRDefault="00134C40" w:rsidP="00200B43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重点：了解现实主义文学的基本特点和主要作家，以及必然发展至自然主义文学的趋势。 </w:t>
      </w:r>
    </w:p>
    <w:p w:rsidR="00384FD4" w:rsidRDefault="00200B43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200B43">
        <w:rPr>
          <w:rFonts w:asciiTheme="majorEastAsia" w:eastAsiaTheme="majorEastAsia" w:hAnsiTheme="majorEastAsia" w:cs="Helvetica" w:hint="eastAsia"/>
          <w:kern w:val="0"/>
          <w:szCs w:val="21"/>
        </w:rPr>
        <w:lastRenderedPageBreak/>
        <w:t xml:space="preserve">难点：本章重点在于让学生了解马克•吐温的作品，掌握其独特的语言特点和主题思想。   </w:t>
      </w:r>
    </w:p>
    <w:p w:rsidR="00200B43" w:rsidRDefault="00200B43" w:rsidP="00134C40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</w:p>
    <w:p w:rsidR="00134C40" w:rsidRPr="00334389" w:rsidRDefault="00134C40" w:rsidP="00C878B7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第五章 美国二十世纪文学（</w:t>
      </w:r>
      <w:r w:rsidR="002D72C9">
        <w:rPr>
          <w:rFonts w:asciiTheme="majorEastAsia" w:eastAsiaTheme="majorEastAsia" w:hAnsiTheme="majorEastAsia" w:cs="Helvetica" w:hint="eastAsia"/>
          <w:kern w:val="0"/>
          <w:szCs w:val="21"/>
        </w:rPr>
        <w:t>12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学时）授课老师：</w:t>
      </w:r>
      <w:r w:rsidR="003D6C75">
        <w:rPr>
          <w:rFonts w:asciiTheme="majorEastAsia" w:eastAsiaTheme="majorEastAsia" w:hAnsiTheme="majorEastAsia" w:cs="Helvetica" w:hint="eastAsia"/>
          <w:kern w:val="0"/>
          <w:szCs w:val="21"/>
        </w:rPr>
        <w:t>尹晓霞</w:t>
      </w:r>
    </w:p>
    <w:p w:rsidR="00200B43" w:rsidRDefault="00134C40" w:rsidP="00C74A4A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１. 教学基本要求：  了解二十世纪初期的社会历史背景和现代诗歌的兴起，重点理解意象派的主张和代表作，庞德的《在地铁站》。掌握一战对美国的深刻影响，还要了解“喧嚣的二十年代”“迷惘一代”主要作家作品，阅读海明威、菲茨杰拉德、斯坦贝克的代表作品。</w:t>
      </w:r>
    </w:p>
    <w:p w:rsidR="00134C40" w:rsidRPr="00334389" w:rsidRDefault="00134C40" w:rsidP="00C74A4A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难点在于理解美国南部的神话和南部作家的作品，掌握福克纳的《给艾米丽小姐的一朵玫瑰花》中所表现的神话对人的影响及引起的幻灭感。 </w:t>
      </w:r>
    </w:p>
    <w:p w:rsidR="00334389" w:rsidRDefault="00134C40" w:rsidP="00BD11FD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2． 教学具体内容：</w:t>
      </w:r>
    </w:p>
    <w:p w:rsidR="00334389" w:rsidRDefault="00C878B7" w:rsidP="00BD11FD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（1）</w:t>
      </w:r>
      <w:r w:rsidR="00134C40"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 美国二十世纪背景简介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：</w:t>
      </w:r>
      <w:r w:rsidRPr="00C878B7">
        <w:rPr>
          <w:rFonts w:asciiTheme="majorEastAsia" w:eastAsiaTheme="majorEastAsia" w:hAnsiTheme="majorEastAsia" w:cs="Helvetica" w:hint="eastAsia"/>
          <w:kern w:val="0"/>
          <w:szCs w:val="21"/>
        </w:rPr>
        <w:t>美国现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代主义文学产生的社会及文化背景，掌握它的主要特点</w:t>
      </w:r>
      <w:r w:rsidR="00134C40"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与“迷惘的一代” </w:t>
      </w:r>
    </w:p>
    <w:p w:rsidR="00334389" w:rsidRDefault="00C878B7" w:rsidP="00C878B7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（2）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现代诗人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爱兹拉·庞德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及</w:t>
      </w:r>
      <w:r w:rsidR="00134C40"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意象主义概述 </w:t>
      </w:r>
    </w:p>
    <w:p w:rsidR="00334389" w:rsidRDefault="00C878B7" w:rsidP="00C878B7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（3）</w:t>
      </w:r>
      <w:r w:rsidR="001C050F" w:rsidRPr="00334389">
        <w:rPr>
          <w:rFonts w:asciiTheme="majorEastAsia" w:eastAsiaTheme="majorEastAsia" w:hAnsiTheme="majorEastAsia" w:cs="Helvetica" w:hint="eastAsia"/>
          <w:kern w:val="0"/>
          <w:szCs w:val="21"/>
        </w:rPr>
        <w:t>“爵士时代”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代言人</w:t>
      </w:r>
      <w:r w:rsidR="00134C40" w:rsidRPr="00334389">
        <w:rPr>
          <w:rFonts w:asciiTheme="majorEastAsia" w:eastAsiaTheme="majorEastAsia" w:hAnsiTheme="majorEastAsia" w:cs="Helvetica" w:hint="eastAsia"/>
          <w:kern w:val="0"/>
          <w:szCs w:val="21"/>
        </w:rPr>
        <w:t>菲茨杰拉德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的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介绍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、作品</w:t>
      </w:r>
      <w:r w:rsidR="001C050F" w:rsidRPr="001C050F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T</w:t>
      </w:r>
      <w:r w:rsidRPr="001C050F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h</w:t>
      </w:r>
      <w:r w:rsidRPr="00C878B7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e Great Gatsby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及</w:t>
      </w:r>
      <w:r w:rsidR="002D72C9">
        <w:rPr>
          <w:rFonts w:asciiTheme="majorEastAsia" w:eastAsiaTheme="majorEastAsia" w:hAnsiTheme="majorEastAsia" w:cs="Helvetica" w:hint="eastAsia"/>
          <w:kern w:val="0"/>
          <w:szCs w:val="21"/>
        </w:rPr>
        <w:t>改编</w:t>
      </w:r>
      <w:r w:rsidRPr="00C878B7">
        <w:rPr>
          <w:rFonts w:asciiTheme="majorEastAsia" w:eastAsiaTheme="majorEastAsia" w:hAnsiTheme="majorEastAsia" w:cs="Helvetica" w:hint="eastAsia"/>
          <w:kern w:val="0"/>
          <w:szCs w:val="21"/>
        </w:rPr>
        <w:t>电影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200B43" w:rsidRDefault="002D72C9" w:rsidP="002D72C9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kern w:val="0"/>
          <w:szCs w:val="21"/>
        </w:rPr>
        <w:t>（4）</w:t>
      </w:r>
      <w:r w:rsidR="001C050F" w:rsidRPr="001C050F">
        <w:rPr>
          <w:rFonts w:asciiTheme="majorEastAsia" w:eastAsiaTheme="majorEastAsia" w:hAnsiTheme="majorEastAsia" w:cs="Helvetica" w:hint="eastAsia"/>
          <w:kern w:val="0"/>
          <w:szCs w:val="21"/>
        </w:rPr>
        <w:t>“迷惘一代”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代表</w:t>
      </w:r>
      <w:r w:rsidR="00134C40" w:rsidRPr="00334389">
        <w:rPr>
          <w:rFonts w:asciiTheme="majorEastAsia" w:eastAsiaTheme="majorEastAsia" w:hAnsiTheme="majorEastAsia" w:cs="Helvetica" w:hint="eastAsia"/>
          <w:kern w:val="0"/>
          <w:szCs w:val="21"/>
        </w:rPr>
        <w:t>欧内斯特·海明威</w:t>
      </w:r>
      <w:r w:rsidR="001C050F" w:rsidRPr="001C050F">
        <w:rPr>
          <w:rFonts w:asciiTheme="majorEastAsia" w:eastAsiaTheme="majorEastAsia" w:hAnsiTheme="majorEastAsia" w:cs="Helvetica" w:hint="eastAsia"/>
          <w:kern w:val="0"/>
          <w:szCs w:val="21"/>
        </w:rPr>
        <w:t>的介绍、作品</w:t>
      </w:r>
      <w:r w:rsidRPr="002D72C9">
        <w:rPr>
          <w:rFonts w:asciiTheme="majorEastAsia" w:eastAsiaTheme="majorEastAsia" w:hAnsiTheme="majorEastAsia" w:cs="Helvetica" w:hint="eastAsia"/>
          <w:b/>
          <w:i/>
          <w:kern w:val="0"/>
          <w:szCs w:val="21"/>
        </w:rPr>
        <w:t>Farewell to Arms</w:t>
      </w:r>
      <w:r w:rsidR="00200B43" w:rsidRPr="00200B43">
        <w:rPr>
          <w:rFonts w:asciiTheme="majorEastAsia" w:eastAsiaTheme="majorEastAsia" w:hAnsiTheme="majorEastAsia" w:cs="Helvetica" w:hint="eastAsia"/>
          <w:kern w:val="0"/>
          <w:szCs w:val="21"/>
        </w:rPr>
        <w:t>及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改编</w:t>
      </w:r>
      <w:r w:rsidR="00200B43" w:rsidRPr="00200B43">
        <w:rPr>
          <w:rFonts w:asciiTheme="majorEastAsia" w:eastAsiaTheme="majorEastAsia" w:hAnsiTheme="majorEastAsia" w:cs="Helvetica" w:hint="eastAsia"/>
          <w:kern w:val="0"/>
          <w:szCs w:val="21"/>
        </w:rPr>
        <w:t>电影</w:t>
      </w:r>
      <w:r w:rsidRPr="00200B43">
        <w:rPr>
          <w:rFonts w:asciiTheme="majorEastAsia" w:eastAsiaTheme="majorEastAsia" w:hAnsiTheme="majorEastAsia" w:cs="Helvetica" w:hint="eastAsia"/>
          <w:kern w:val="0"/>
          <w:szCs w:val="21"/>
        </w:rPr>
        <w:t>赏析</w:t>
      </w:r>
    </w:p>
    <w:p w:rsidR="00134C40" w:rsidRPr="00334389" w:rsidRDefault="00134C40" w:rsidP="00BD11FD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重点：</w:t>
      </w:r>
      <w:r w:rsidR="001C050F" w:rsidRPr="001C050F">
        <w:rPr>
          <w:rFonts w:asciiTheme="majorEastAsia" w:eastAsiaTheme="majorEastAsia" w:hAnsiTheme="majorEastAsia" w:cs="Helvetica" w:hint="eastAsia"/>
          <w:kern w:val="0"/>
          <w:szCs w:val="21"/>
        </w:rPr>
        <w:t>了解现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代主义文学的基本特点和主要作家，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 xml:space="preserve">了解一战对美国的深刻影响，重点了解“喧嚣的二十年代”“迷惘一代”主要作家作品。  </w:t>
      </w:r>
    </w:p>
    <w:p w:rsidR="00134C40" w:rsidRDefault="00134C40" w:rsidP="001C050F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难点：难点在于让学生掌握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美国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现代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主义作家</w:t>
      </w:r>
      <w:r w:rsidR="00154797">
        <w:rPr>
          <w:rFonts w:asciiTheme="majorEastAsia" w:eastAsiaTheme="majorEastAsia" w:hAnsiTheme="majorEastAsia" w:cs="Helvetica" w:hint="eastAsia"/>
          <w:kern w:val="0"/>
          <w:szCs w:val="21"/>
        </w:rPr>
        <w:t>作品</w:t>
      </w:r>
      <w:r w:rsidR="001C050F">
        <w:rPr>
          <w:rFonts w:asciiTheme="majorEastAsia" w:eastAsiaTheme="majorEastAsia" w:hAnsiTheme="majorEastAsia" w:cs="Helvetica" w:hint="eastAsia"/>
          <w:kern w:val="0"/>
          <w:szCs w:val="21"/>
        </w:rPr>
        <w:t>的艺术特色</w:t>
      </w:r>
      <w:r w:rsidRPr="00334389">
        <w:rPr>
          <w:rFonts w:asciiTheme="majorEastAsia" w:eastAsiaTheme="majorEastAsia" w:hAnsiTheme="majorEastAsia" w:cs="Helvetica" w:hint="eastAsia"/>
          <w:kern w:val="0"/>
          <w:szCs w:val="21"/>
        </w:rPr>
        <w:t>。</w:t>
      </w:r>
    </w:p>
    <w:p w:rsidR="001C050F" w:rsidRPr="00BD11FD" w:rsidRDefault="001C050F" w:rsidP="001C050F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</w:p>
    <w:p w:rsidR="00806ED4" w:rsidRPr="008C563E" w:rsidRDefault="005F569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五</w:t>
      </w:r>
      <w:r w:rsidR="00E24026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="008E53F0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课程</w:t>
      </w:r>
      <w:r w:rsidR="00E24026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教学方法与手段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（注明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授课方式：课堂讲授、实验室授课、学生参与讲授、课程讨论、校内外教学参观与考察等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0F2600" w:rsidRDefault="00BD11FD" w:rsidP="002D72C9">
      <w:pPr>
        <w:widowControl/>
        <w:shd w:val="clear" w:color="auto" w:fill="FFFFFF"/>
        <w:spacing w:line="360" w:lineRule="auto"/>
        <w:ind w:firstLineChars="196" w:firstLine="412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BD11FD">
        <w:rPr>
          <w:rFonts w:asciiTheme="majorEastAsia" w:eastAsiaTheme="majorEastAsia" w:hAnsiTheme="majorEastAsia" w:cs="Helvetica" w:hint="eastAsia"/>
          <w:kern w:val="0"/>
          <w:szCs w:val="21"/>
        </w:rPr>
        <w:t>《</w:t>
      </w:r>
      <w:r w:rsidR="00324AE5">
        <w:rPr>
          <w:rFonts w:asciiTheme="majorEastAsia" w:eastAsiaTheme="majorEastAsia" w:hAnsiTheme="majorEastAsia" w:cs="Helvetica" w:hint="eastAsia"/>
          <w:kern w:val="0"/>
          <w:szCs w:val="21"/>
        </w:rPr>
        <w:t>美</w:t>
      </w:r>
      <w:r w:rsidRPr="00BD11FD">
        <w:rPr>
          <w:rFonts w:asciiTheme="majorEastAsia" w:eastAsiaTheme="majorEastAsia" w:hAnsiTheme="majorEastAsia" w:cs="Helvetica" w:hint="eastAsia"/>
          <w:kern w:val="0"/>
          <w:szCs w:val="21"/>
        </w:rPr>
        <w:t>国文学名著</w:t>
      </w:r>
      <w:r w:rsidR="002D72C9" w:rsidRPr="002D72C9">
        <w:rPr>
          <w:rFonts w:asciiTheme="majorEastAsia" w:eastAsiaTheme="majorEastAsia" w:hAnsiTheme="majorEastAsia" w:cs="Helvetica" w:hint="eastAsia"/>
          <w:kern w:val="0"/>
          <w:szCs w:val="21"/>
        </w:rPr>
        <w:t>与电影</w:t>
      </w:r>
      <w:r w:rsidRPr="00BD11FD">
        <w:rPr>
          <w:rFonts w:asciiTheme="majorEastAsia" w:eastAsiaTheme="majorEastAsia" w:hAnsiTheme="majorEastAsia" w:cs="Helvetica" w:hint="eastAsia"/>
          <w:kern w:val="0"/>
          <w:szCs w:val="21"/>
        </w:rPr>
        <w:t>赏析》采取教师</w:t>
      </w:r>
      <w:r w:rsidR="003D63C6" w:rsidRPr="003D63C6">
        <w:rPr>
          <w:rFonts w:asciiTheme="majorEastAsia" w:eastAsiaTheme="majorEastAsia" w:hAnsiTheme="majorEastAsia" w:cs="Helvetica" w:hint="eastAsia"/>
          <w:kern w:val="0"/>
          <w:szCs w:val="21"/>
        </w:rPr>
        <w:t>课堂</w:t>
      </w:r>
      <w:r w:rsidRPr="00BD11FD">
        <w:rPr>
          <w:rFonts w:asciiTheme="majorEastAsia" w:eastAsiaTheme="majorEastAsia" w:hAnsiTheme="majorEastAsia" w:cs="Helvetica" w:hint="eastAsia"/>
          <w:kern w:val="0"/>
          <w:szCs w:val="21"/>
        </w:rPr>
        <w:t>讲授</w:t>
      </w:r>
      <w:r w:rsidR="003D63C6" w:rsidRPr="003D63C6">
        <w:rPr>
          <w:rFonts w:asciiTheme="majorEastAsia" w:eastAsiaTheme="majorEastAsia" w:hAnsiTheme="majorEastAsia" w:cs="Helvetica" w:hint="eastAsia"/>
          <w:kern w:val="0"/>
          <w:szCs w:val="21"/>
        </w:rPr>
        <w:t>、学生参与讲授、课</w:t>
      </w:r>
      <w:r w:rsidR="003D63C6">
        <w:rPr>
          <w:rFonts w:asciiTheme="majorEastAsia" w:eastAsiaTheme="majorEastAsia" w:hAnsiTheme="majorEastAsia" w:cs="Helvetica" w:hint="eastAsia"/>
          <w:kern w:val="0"/>
          <w:szCs w:val="21"/>
        </w:rPr>
        <w:t>堂</w:t>
      </w:r>
      <w:r w:rsidR="003D63C6" w:rsidRPr="003D63C6">
        <w:rPr>
          <w:rFonts w:asciiTheme="majorEastAsia" w:eastAsiaTheme="majorEastAsia" w:hAnsiTheme="majorEastAsia" w:cs="Helvetica" w:hint="eastAsia"/>
          <w:kern w:val="0"/>
          <w:szCs w:val="21"/>
        </w:rPr>
        <w:t>讨论</w:t>
      </w:r>
      <w:r w:rsidR="003D63C6">
        <w:rPr>
          <w:rFonts w:asciiTheme="majorEastAsia" w:eastAsiaTheme="majorEastAsia" w:hAnsiTheme="majorEastAsia" w:cs="Helvetica" w:hint="eastAsia"/>
          <w:kern w:val="0"/>
          <w:szCs w:val="21"/>
        </w:rPr>
        <w:t>、小组活动</w:t>
      </w:r>
      <w:r w:rsidR="003D63C6" w:rsidRPr="003D63C6">
        <w:rPr>
          <w:rFonts w:asciiTheme="majorEastAsia" w:eastAsiaTheme="majorEastAsia" w:hAnsiTheme="majorEastAsia" w:cs="Helvetica" w:hint="eastAsia"/>
          <w:kern w:val="0"/>
          <w:szCs w:val="21"/>
        </w:rPr>
        <w:t>等相结合</w:t>
      </w:r>
      <w:r w:rsidRPr="00BD11FD">
        <w:rPr>
          <w:rFonts w:asciiTheme="majorEastAsia" w:eastAsiaTheme="majorEastAsia" w:hAnsiTheme="majorEastAsia" w:cs="Helvetica" w:hint="eastAsia"/>
          <w:kern w:val="0"/>
          <w:szCs w:val="21"/>
        </w:rPr>
        <w:t>并使用多媒体教学的模式进行。经典名著的选讲，注重时代特色、著名作家、代表作品的典型性，同时兼顾文学风格和作品流派的多样性，</w:t>
      </w:r>
      <w:r w:rsidR="003D63C6" w:rsidRPr="003D63C6">
        <w:rPr>
          <w:rFonts w:asciiTheme="majorEastAsia" w:eastAsiaTheme="majorEastAsia" w:hAnsiTheme="majorEastAsia" w:cs="Helvetica" w:hint="eastAsia"/>
          <w:kern w:val="0"/>
          <w:szCs w:val="21"/>
        </w:rPr>
        <w:t>教学中</w:t>
      </w:r>
      <w:r w:rsidR="00273ACF">
        <w:rPr>
          <w:rFonts w:asciiTheme="majorEastAsia" w:eastAsiaTheme="majorEastAsia" w:hAnsiTheme="majorEastAsia" w:cs="Helvetica" w:hint="eastAsia"/>
          <w:kern w:val="0"/>
          <w:szCs w:val="21"/>
        </w:rPr>
        <w:t>辅</w:t>
      </w:r>
      <w:r w:rsidR="003D63C6" w:rsidRPr="003D63C6">
        <w:rPr>
          <w:rFonts w:asciiTheme="majorEastAsia" w:eastAsiaTheme="majorEastAsia" w:hAnsiTheme="majorEastAsia" w:cs="Helvetica" w:hint="eastAsia"/>
          <w:kern w:val="0"/>
          <w:szCs w:val="21"/>
        </w:rPr>
        <w:t>以世界文学名著的影视、图片资料</w:t>
      </w:r>
      <w:r w:rsidR="003D63C6">
        <w:rPr>
          <w:rFonts w:asciiTheme="majorEastAsia" w:eastAsiaTheme="majorEastAsia" w:hAnsiTheme="majorEastAsia" w:cs="Helvetica" w:hint="eastAsia"/>
          <w:kern w:val="0"/>
          <w:szCs w:val="21"/>
        </w:rPr>
        <w:t>、</w:t>
      </w:r>
      <w:r w:rsidR="00273ACF">
        <w:rPr>
          <w:rFonts w:asciiTheme="majorEastAsia" w:eastAsiaTheme="majorEastAsia" w:hAnsiTheme="majorEastAsia" w:cs="Helvetica" w:hint="eastAsia"/>
          <w:kern w:val="0"/>
          <w:szCs w:val="21"/>
        </w:rPr>
        <w:t>纪录片</w:t>
      </w:r>
      <w:r w:rsidR="003D63C6" w:rsidRPr="003D63C6">
        <w:rPr>
          <w:rFonts w:asciiTheme="majorEastAsia" w:eastAsiaTheme="majorEastAsia" w:hAnsiTheme="majorEastAsia" w:cs="Helvetica" w:hint="eastAsia"/>
          <w:kern w:val="0"/>
          <w:szCs w:val="21"/>
        </w:rPr>
        <w:t>穿插进行</w:t>
      </w:r>
      <w:r w:rsidR="00273ACF">
        <w:rPr>
          <w:rFonts w:asciiTheme="majorEastAsia" w:eastAsiaTheme="majorEastAsia" w:hAnsiTheme="majorEastAsia" w:cs="Helvetica" w:hint="eastAsia"/>
          <w:kern w:val="0"/>
          <w:szCs w:val="21"/>
        </w:rPr>
        <w:t>，</w:t>
      </w:r>
      <w:r w:rsidRPr="00BD11FD">
        <w:rPr>
          <w:rFonts w:asciiTheme="majorEastAsia" w:eastAsiaTheme="majorEastAsia" w:hAnsiTheme="majorEastAsia" w:cs="Helvetica" w:hint="eastAsia"/>
          <w:kern w:val="0"/>
          <w:szCs w:val="21"/>
        </w:rPr>
        <w:t>力求通过教学使学生对所学内容有较深刻地理解。</w:t>
      </w:r>
    </w:p>
    <w:p w:rsidR="001C050F" w:rsidRPr="002D72C9" w:rsidRDefault="001C050F" w:rsidP="002D72C9">
      <w:pPr>
        <w:widowControl/>
        <w:shd w:val="clear" w:color="auto" w:fill="FFFFFF"/>
        <w:spacing w:line="360" w:lineRule="auto"/>
        <w:ind w:firstLineChars="196" w:firstLine="412"/>
        <w:rPr>
          <w:rFonts w:asciiTheme="majorEastAsia" w:eastAsiaTheme="majorEastAsia" w:hAnsiTheme="majorEastAsia" w:cs="Helvetica"/>
          <w:kern w:val="0"/>
          <w:szCs w:val="21"/>
        </w:rPr>
      </w:pPr>
    </w:p>
    <w:p w:rsidR="00806ED4" w:rsidRPr="008C563E" w:rsidRDefault="008E53F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六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、课程</w:t>
      </w:r>
      <w:r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考核与成绩评定</w:t>
      </w:r>
    </w:p>
    <w:p w:rsidR="003E3DE8" w:rsidRDefault="00BD11FD" w:rsidP="00BD11FD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Theme="majorEastAsia" w:eastAsiaTheme="majorEastAsia" w:hAnsiTheme="majorEastAsia" w:cs="Helvetica" w:hint="eastAsia"/>
          <w:kern w:val="0"/>
          <w:szCs w:val="21"/>
        </w:rPr>
      </w:pPr>
      <w:r w:rsidRPr="00F53737">
        <w:rPr>
          <w:rFonts w:asciiTheme="majorEastAsia" w:eastAsiaTheme="majorEastAsia" w:hAnsiTheme="majorEastAsia" w:cs="Helvetica"/>
          <w:kern w:val="0"/>
          <w:szCs w:val="21"/>
        </w:rPr>
        <w:t>考勤10%+作业40%</w:t>
      </w:r>
      <w:r w:rsidRPr="00F53737">
        <w:rPr>
          <w:rFonts w:asciiTheme="majorEastAsia" w:eastAsiaTheme="majorEastAsia" w:hAnsiTheme="majorEastAsia" w:cs="Helvetica" w:hint="eastAsia"/>
          <w:kern w:val="0"/>
          <w:szCs w:val="21"/>
        </w:rPr>
        <w:t>(课堂</w:t>
      </w:r>
      <w:r w:rsidR="005469F8">
        <w:rPr>
          <w:rFonts w:asciiTheme="majorEastAsia" w:eastAsiaTheme="majorEastAsia" w:hAnsiTheme="majorEastAsia" w:cs="Helvetica" w:hint="eastAsia"/>
          <w:kern w:val="0"/>
          <w:szCs w:val="21"/>
        </w:rPr>
        <w:t>作业、</w:t>
      </w:r>
      <w:bookmarkStart w:id="1" w:name="_GoBack"/>
      <w:bookmarkEnd w:id="1"/>
      <w:r w:rsidRPr="00F53737">
        <w:rPr>
          <w:rFonts w:asciiTheme="majorEastAsia" w:eastAsiaTheme="majorEastAsia" w:hAnsiTheme="majorEastAsia" w:cs="Helvetica" w:hint="eastAsia"/>
          <w:kern w:val="0"/>
          <w:szCs w:val="21"/>
        </w:rPr>
        <w:t>讨论与展示presentation)</w:t>
      </w:r>
      <w:r w:rsidRPr="00F53737">
        <w:rPr>
          <w:rFonts w:asciiTheme="majorEastAsia" w:eastAsiaTheme="majorEastAsia" w:hAnsiTheme="majorEastAsia" w:cs="Helvetica"/>
          <w:kern w:val="0"/>
          <w:szCs w:val="21"/>
        </w:rPr>
        <w:t>+期末50%</w:t>
      </w:r>
      <w:r w:rsidRPr="00F53737">
        <w:rPr>
          <w:rFonts w:asciiTheme="majorEastAsia" w:eastAsiaTheme="majorEastAsia" w:hAnsiTheme="majorEastAsia" w:cs="Helvetica" w:hint="eastAsia"/>
          <w:kern w:val="0"/>
          <w:szCs w:val="21"/>
        </w:rPr>
        <w:t>（课程论文</w:t>
      </w:r>
      <w:r>
        <w:rPr>
          <w:rFonts w:asciiTheme="majorEastAsia" w:eastAsiaTheme="majorEastAsia" w:hAnsiTheme="majorEastAsia" w:cs="Helvetica" w:hint="eastAsia"/>
          <w:kern w:val="0"/>
          <w:szCs w:val="21"/>
        </w:rPr>
        <w:t>或读书报告</w:t>
      </w:r>
      <w:r w:rsidRPr="00F53737">
        <w:rPr>
          <w:rFonts w:asciiTheme="majorEastAsia" w:eastAsiaTheme="majorEastAsia" w:hAnsiTheme="majorEastAsia" w:cs="Helvetica" w:hint="eastAsia"/>
          <w:kern w:val="0"/>
          <w:szCs w:val="21"/>
        </w:rPr>
        <w:t>）</w:t>
      </w:r>
    </w:p>
    <w:p w:rsidR="001C050F" w:rsidRDefault="001C050F" w:rsidP="00BD11FD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</w:p>
    <w:p w:rsidR="00806ED4" w:rsidRPr="008C563E" w:rsidRDefault="00087A94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七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本课程与其它课程的联系</w:t>
      </w:r>
      <w:r w:rsidR="007E02B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（预修课程、相关课程等）</w:t>
      </w:r>
    </w:p>
    <w:p w:rsidR="003E3DE8" w:rsidRDefault="00BD11FD" w:rsidP="00806ED4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 w:hint="eastAsia"/>
          <w:bCs/>
          <w:kern w:val="0"/>
          <w:szCs w:val="21"/>
        </w:rPr>
      </w:pPr>
      <w:r w:rsidRPr="000B01D8">
        <w:rPr>
          <w:rFonts w:asciiTheme="majorEastAsia" w:eastAsiaTheme="majorEastAsia" w:hAnsiTheme="majorEastAsia" w:cs="Helvetica" w:hint="eastAsia"/>
          <w:bCs/>
          <w:kern w:val="0"/>
          <w:szCs w:val="21"/>
        </w:rPr>
        <w:lastRenderedPageBreak/>
        <w:t>本课程与其它文化和文学、翻译课程密切相关，有助于学生扩充知识面，不断完善认知结构，为英语专业硕士课程的学习和实践能力的培养奠定基础，</w:t>
      </w:r>
      <w:r w:rsidR="00CB1E1F">
        <w:rPr>
          <w:rFonts w:asciiTheme="majorEastAsia" w:eastAsiaTheme="majorEastAsia" w:hAnsiTheme="majorEastAsia" w:cs="Helvetica" w:hint="eastAsia"/>
          <w:bCs/>
          <w:kern w:val="0"/>
          <w:szCs w:val="21"/>
        </w:rPr>
        <w:t>为非英语专业</w:t>
      </w:r>
      <w:r w:rsidR="00334389">
        <w:rPr>
          <w:rFonts w:asciiTheme="majorEastAsia" w:eastAsiaTheme="majorEastAsia" w:hAnsiTheme="majorEastAsia" w:cs="Helvetica" w:hint="eastAsia"/>
          <w:bCs/>
          <w:kern w:val="0"/>
          <w:szCs w:val="21"/>
        </w:rPr>
        <w:t>硕士博士</w:t>
      </w:r>
      <w:r w:rsidR="00CB1E1F">
        <w:rPr>
          <w:rFonts w:asciiTheme="majorEastAsia" w:eastAsiaTheme="majorEastAsia" w:hAnsiTheme="majorEastAsia" w:cs="Helvetica" w:hint="eastAsia"/>
          <w:bCs/>
          <w:kern w:val="0"/>
          <w:szCs w:val="21"/>
        </w:rPr>
        <w:t>学生的人文素养的提高打下基础，</w:t>
      </w:r>
      <w:r w:rsidRPr="000B01D8">
        <w:rPr>
          <w:rFonts w:asciiTheme="majorEastAsia" w:eastAsiaTheme="majorEastAsia" w:hAnsiTheme="majorEastAsia" w:cs="Helvetica" w:hint="eastAsia"/>
          <w:bCs/>
          <w:kern w:val="0"/>
          <w:szCs w:val="21"/>
        </w:rPr>
        <w:t>建议可同时兼修任何其他课程。</w:t>
      </w:r>
    </w:p>
    <w:p w:rsidR="001C050F" w:rsidRDefault="001C050F" w:rsidP="00806ED4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Helvetica"/>
          <w:bCs/>
          <w:color w:val="333333"/>
          <w:kern w:val="0"/>
          <w:szCs w:val="21"/>
        </w:rPr>
      </w:pPr>
    </w:p>
    <w:p w:rsidR="00806ED4" w:rsidRDefault="00087A94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八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建议教材及教学参考书</w:t>
      </w:r>
      <w:r w:rsidR="00BC311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包括</w:t>
      </w:r>
      <w:r w:rsidR="00C74A4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主要参考期刊、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主要参考网站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，</w:t>
      </w:r>
      <w:r w:rsidR="001E316B" w:rsidRPr="00BC311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正式出版教材要求注明教材名称、作者姓名、出版社、年份；自编教材要求注明是否成册、编写者姓名、编写者职称、字数等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C74A4A" w:rsidRDefault="00C74A4A" w:rsidP="00BC311A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Cs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Cs/>
          <w:color w:val="333333"/>
          <w:kern w:val="0"/>
          <w:sz w:val="24"/>
          <w:szCs w:val="24"/>
        </w:rPr>
        <w:t>参考书：</w:t>
      </w:r>
    </w:p>
    <w:p w:rsidR="00134C40" w:rsidRPr="001C050F" w:rsidRDefault="001C050F" w:rsidP="001C050F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[1] </w:t>
      </w:r>
      <w:r w:rsidR="00134C40" w:rsidRPr="001C050F">
        <w:rPr>
          <w:rFonts w:ascii="Times New Roman" w:eastAsia="宋体" w:hAnsi="Times New Roman" w:cs="Times New Roman"/>
          <w:kern w:val="0"/>
          <w:szCs w:val="21"/>
        </w:rPr>
        <w:t>The Norton Anthology of American Literature (Eighth Edition) (Vol. Package 1: Vols. A &amp; B</w:t>
      </w:r>
      <w:proofErr w:type="gramStart"/>
      <w:r w:rsidR="00134C40" w:rsidRPr="001C050F">
        <w:rPr>
          <w:rFonts w:ascii="Times New Roman" w:eastAsia="宋体" w:hAnsi="Times New Roman" w:cs="Times New Roman"/>
          <w:kern w:val="0"/>
          <w:szCs w:val="21"/>
        </w:rPr>
        <w:t>)Nov</w:t>
      </w:r>
      <w:proofErr w:type="gramEnd"/>
      <w:r w:rsidR="00134C40" w:rsidRPr="001C050F">
        <w:rPr>
          <w:rFonts w:ascii="Times New Roman" w:eastAsia="宋体" w:hAnsi="Times New Roman" w:cs="Times New Roman"/>
          <w:kern w:val="0"/>
          <w:szCs w:val="21"/>
        </w:rPr>
        <w:t xml:space="preserve"> 23, 2011</w:t>
      </w:r>
    </w:p>
    <w:p w:rsidR="00EF2474" w:rsidRPr="001C050F" w:rsidRDefault="00134C40" w:rsidP="00134C40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1C050F">
        <w:rPr>
          <w:rFonts w:ascii="Times New Roman" w:eastAsia="宋体" w:hAnsi="Times New Roman" w:cs="Times New Roman"/>
          <w:kern w:val="0"/>
          <w:szCs w:val="21"/>
        </w:rPr>
        <w:t>by</w:t>
      </w:r>
      <w:proofErr w:type="gramEnd"/>
      <w:r w:rsidRPr="001C050F">
        <w:rPr>
          <w:rFonts w:ascii="Times New Roman" w:eastAsia="宋体" w:hAnsi="Times New Roman" w:cs="Times New Roman"/>
          <w:kern w:val="0"/>
          <w:szCs w:val="21"/>
        </w:rPr>
        <w:t xml:space="preserve"> Nina </w:t>
      </w:r>
      <w:proofErr w:type="spellStart"/>
      <w:r w:rsidRPr="001C050F">
        <w:rPr>
          <w:rFonts w:ascii="Times New Roman" w:eastAsia="宋体" w:hAnsi="Times New Roman" w:cs="Times New Roman"/>
          <w:kern w:val="0"/>
          <w:szCs w:val="21"/>
        </w:rPr>
        <w:t>Baym</w:t>
      </w:r>
      <w:proofErr w:type="spellEnd"/>
      <w:r w:rsidRPr="001C050F">
        <w:rPr>
          <w:rFonts w:ascii="Times New Roman" w:eastAsia="宋体" w:hAnsi="Times New Roman" w:cs="Times New Roman"/>
          <w:kern w:val="0"/>
          <w:szCs w:val="21"/>
        </w:rPr>
        <w:t xml:space="preserve"> and Robert S. Levine</w:t>
      </w:r>
    </w:p>
    <w:p w:rsidR="00273ACF" w:rsidRPr="001C050F" w:rsidRDefault="001C050F" w:rsidP="00273ACF">
      <w:pPr>
        <w:widowControl/>
        <w:shd w:val="clear" w:color="auto" w:fill="FFFFFF"/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[2] </w:t>
      </w:r>
      <w:r w:rsidR="00273ACF" w:rsidRPr="001C050F">
        <w:rPr>
          <w:rFonts w:hint="eastAsia"/>
          <w:szCs w:val="21"/>
        </w:rPr>
        <w:t>童明（美）《</w:t>
      </w:r>
      <w:r w:rsidR="00273ACF" w:rsidRPr="001C050F">
        <w:rPr>
          <w:rFonts w:hint="eastAsia"/>
          <w:szCs w:val="21"/>
        </w:rPr>
        <w:t xml:space="preserve"> </w:t>
      </w:r>
      <w:r w:rsidR="00273ACF" w:rsidRPr="001C050F">
        <w:rPr>
          <w:rFonts w:hint="eastAsia"/>
          <w:szCs w:val="21"/>
        </w:rPr>
        <w:t>美国文学史》增订版</w:t>
      </w:r>
      <w:r w:rsidR="00273ACF" w:rsidRPr="001C050F">
        <w:rPr>
          <w:rFonts w:hint="eastAsia"/>
          <w:szCs w:val="21"/>
        </w:rPr>
        <w:t>A History of American Literature</w:t>
      </w:r>
      <w:r w:rsidR="00273ACF" w:rsidRPr="001C050F">
        <w:rPr>
          <w:rFonts w:hint="eastAsia"/>
          <w:szCs w:val="21"/>
        </w:rPr>
        <w:t>外语教学与研究出版社，</w:t>
      </w:r>
      <w:r w:rsidR="00273ACF" w:rsidRPr="001C050F">
        <w:rPr>
          <w:rFonts w:hint="eastAsia"/>
          <w:szCs w:val="21"/>
        </w:rPr>
        <w:t>2008</w:t>
      </w:r>
      <w:r w:rsidR="00273ACF" w:rsidRPr="001C050F">
        <w:rPr>
          <w:rFonts w:hint="eastAsia"/>
          <w:szCs w:val="21"/>
        </w:rPr>
        <w:t>（高等院校英语专业系列教材）</w:t>
      </w:r>
    </w:p>
    <w:p w:rsidR="00273ACF" w:rsidRPr="001C050F" w:rsidRDefault="001C050F" w:rsidP="00273ACF">
      <w:pPr>
        <w:widowControl/>
        <w:shd w:val="clear" w:color="auto" w:fill="FFFFFF"/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[3] </w:t>
      </w:r>
      <w:proofErr w:type="gramStart"/>
      <w:r w:rsidR="00273ACF" w:rsidRPr="001C050F">
        <w:rPr>
          <w:rFonts w:hint="eastAsia"/>
          <w:szCs w:val="21"/>
        </w:rPr>
        <w:t>常耀信</w:t>
      </w:r>
      <w:proofErr w:type="gramEnd"/>
      <w:r w:rsidR="00273ACF" w:rsidRPr="001C050F">
        <w:rPr>
          <w:rFonts w:hint="eastAsia"/>
          <w:szCs w:val="21"/>
        </w:rPr>
        <w:t>，《</w:t>
      </w:r>
      <w:r w:rsidR="00273ACF" w:rsidRPr="001C050F">
        <w:rPr>
          <w:rFonts w:hint="eastAsia"/>
          <w:szCs w:val="21"/>
        </w:rPr>
        <w:t xml:space="preserve"> </w:t>
      </w:r>
      <w:r w:rsidR="00273ACF" w:rsidRPr="001C050F">
        <w:rPr>
          <w:rFonts w:hint="eastAsia"/>
          <w:szCs w:val="21"/>
        </w:rPr>
        <w:t>美国文学简史》</w:t>
      </w:r>
      <w:r w:rsidR="00273ACF" w:rsidRPr="001C050F">
        <w:rPr>
          <w:rFonts w:hint="eastAsia"/>
          <w:szCs w:val="21"/>
        </w:rPr>
        <w:t xml:space="preserve"> </w:t>
      </w:r>
      <w:r w:rsidR="00273ACF" w:rsidRPr="001C050F">
        <w:rPr>
          <w:rFonts w:hint="eastAsia"/>
          <w:szCs w:val="21"/>
        </w:rPr>
        <w:t>（第三版）南开大学出版社，</w:t>
      </w:r>
      <w:r w:rsidR="00273ACF" w:rsidRPr="001C050F">
        <w:rPr>
          <w:rFonts w:hint="eastAsia"/>
          <w:szCs w:val="21"/>
        </w:rPr>
        <w:t>2008</w:t>
      </w:r>
    </w:p>
    <w:p w:rsidR="00C74A4A" w:rsidRDefault="00C74A4A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</w:p>
    <w:p w:rsidR="00325886" w:rsidRDefault="00D75943" w:rsidP="00203327">
      <w:pPr>
        <w:rPr>
          <w:rFonts w:hint="eastAsia"/>
        </w:rPr>
      </w:pPr>
      <w:r w:rsidRPr="00D75943">
        <w:rPr>
          <w:rFonts w:hint="eastAsia"/>
        </w:rPr>
        <w:t>主要期刊：</w:t>
      </w:r>
    </w:p>
    <w:p w:rsidR="00D75943" w:rsidRDefault="00D75943" w:rsidP="00D75943">
      <w:pPr>
        <w:rPr>
          <w:rFonts w:hint="eastAsia"/>
        </w:rPr>
      </w:pPr>
      <w:r w:rsidRPr="00D75943">
        <w:rPr>
          <w:rFonts w:hint="eastAsia"/>
        </w:rPr>
        <w:t>《</w:t>
      </w:r>
      <w:r>
        <w:rPr>
          <w:rFonts w:hint="eastAsia"/>
        </w:rPr>
        <w:t>英语学习</w:t>
      </w:r>
      <w:r w:rsidRPr="00D75943">
        <w:rPr>
          <w:rFonts w:hint="eastAsia"/>
        </w:rPr>
        <w:t>》《外国文学</w:t>
      </w:r>
      <w:r>
        <w:rPr>
          <w:rFonts w:hint="eastAsia"/>
        </w:rPr>
        <w:t>评论</w:t>
      </w:r>
      <w:r w:rsidRPr="00D75943">
        <w:rPr>
          <w:rFonts w:hint="eastAsia"/>
        </w:rPr>
        <w:t>》</w:t>
      </w:r>
      <w:r>
        <w:rPr>
          <w:rFonts w:hint="eastAsia"/>
        </w:rPr>
        <w:t>《外国文学》、《国外文学》、《当代外国文学》</w:t>
      </w:r>
    </w:p>
    <w:p w:rsidR="00D75943" w:rsidRDefault="00D75943" w:rsidP="00D75943"/>
    <w:p w:rsidR="00325886" w:rsidRPr="00361980" w:rsidRDefault="00D75943" w:rsidP="00203327">
      <w:pPr>
        <w:rPr>
          <w:rFonts w:asciiTheme="majorEastAsia" w:eastAsiaTheme="majorEastAsia" w:hAnsiTheme="majorEastAsia" w:hint="eastAsia"/>
          <w:szCs w:val="21"/>
        </w:rPr>
      </w:pPr>
      <w:r w:rsidRPr="00361980">
        <w:rPr>
          <w:rFonts w:asciiTheme="majorEastAsia" w:eastAsiaTheme="majorEastAsia" w:hAnsiTheme="majorEastAsia" w:hint="eastAsia"/>
          <w:szCs w:val="21"/>
        </w:rPr>
        <w:t>主要网站：</w:t>
      </w:r>
    </w:p>
    <w:p w:rsidR="00D75943" w:rsidRPr="00361980" w:rsidRDefault="00361980" w:rsidP="00203327">
      <w:pPr>
        <w:rPr>
          <w:rFonts w:asciiTheme="majorEastAsia" w:eastAsiaTheme="majorEastAsia" w:hAnsiTheme="majorEastAsia"/>
          <w:szCs w:val="21"/>
        </w:rPr>
      </w:pPr>
      <w:r w:rsidRPr="00361980">
        <w:rPr>
          <w:rFonts w:asciiTheme="majorEastAsia" w:eastAsiaTheme="majorEastAsia" w:hAnsiTheme="majorEastAsia" w:hint="eastAsia"/>
          <w:szCs w:val="21"/>
        </w:rPr>
        <w:t>【1】</w:t>
      </w:r>
      <w:r w:rsidR="00D75943" w:rsidRPr="00361980">
        <w:rPr>
          <w:rFonts w:asciiTheme="majorEastAsia" w:eastAsiaTheme="majorEastAsia" w:hAnsiTheme="majorEastAsia" w:hint="eastAsia"/>
          <w:szCs w:val="21"/>
        </w:rPr>
        <w:t xml:space="preserve"> </w:t>
      </w:r>
      <w:hyperlink r:id="rId9" w:history="1">
        <w:r w:rsidR="00D75943" w:rsidRPr="00361980">
          <w:rPr>
            <w:rStyle w:val="a8"/>
            <w:rFonts w:asciiTheme="majorEastAsia" w:eastAsiaTheme="majorEastAsia" w:hAnsiTheme="majorEastAsia" w:hint="eastAsia"/>
            <w:szCs w:val="21"/>
          </w:rPr>
          <w:t>http://www.sparknotes.com</w:t>
        </w:r>
      </w:hyperlink>
    </w:p>
    <w:p w:rsidR="00325886" w:rsidRPr="00361980" w:rsidRDefault="00361980" w:rsidP="00203327">
      <w:pPr>
        <w:rPr>
          <w:rFonts w:asciiTheme="majorEastAsia" w:eastAsiaTheme="majorEastAsia" w:hAnsiTheme="majorEastAsia"/>
          <w:szCs w:val="21"/>
        </w:rPr>
      </w:pPr>
      <w:r w:rsidRPr="00361980">
        <w:rPr>
          <w:rFonts w:asciiTheme="majorEastAsia" w:eastAsiaTheme="majorEastAsia" w:hAnsiTheme="majorEastAsia" w:hint="eastAsia"/>
          <w:szCs w:val="21"/>
        </w:rPr>
        <w:t xml:space="preserve">【2】 </w:t>
      </w:r>
      <w:hyperlink r:id="rId10" w:history="1">
        <w:r w:rsidRPr="00361980">
          <w:rPr>
            <w:rStyle w:val="a8"/>
            <w:rFonts w:asciiTheme="majorEastAsia" w:eastAsiaTheme="majorEastAsia" w:hAnsiTheme="majorEastAsia"/>
            <w:szCs w:val="21"/>
          </w:rPr>
          <w:t>http://www.</w:t>
        </w:r>
        <w:r w:rsidRPr="00361980">
          <w:rPr>
            <w:rStyle w:val="a8"/>
            <w:rFonts w:asciiTheme="majorEastAsia" w:eastAsiaTheme="majorEastAsia" w:hAnsiTheme="majorEastAsia" w:hint="eastAsia"/>
            <w:szCs w:val="21"/>
          </w:rPr>
          <w:t>themillions</w:t>
        </w:r>
        <w:r w:rsidRPr="00361980">
          <w:rPr>
            <w:rStyle w:val="a8"/>
            <w:rFonts w:asciiTheme="majorEastAsia" w:eastAsiaTheme="majorEastAsia" w:hAnsiTheme="majorEastAsia"/>
            <w:szCs w:val="21"/>
          </w:rPr>
          <w:t>.com</w:t>
        </w:r>
      </w:hyperlink>
      <w:r w:rsidRPr="00361980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325886" w:rsidRDefault="00325886" w:rsidP="00203327"/>
    <w:p w:rsidR="00325886" w:rsidRPr="00154797" w:rsidRDefault="00325886" w:rsidP="00325886">
      <w:pPr>
        <w:ind w:firstLineChars="450" w:firstLine="945"/>
        <w:rPr>
          <w:color w:val="FF0000"/>
        </w:rPr>
      </w:pPr>
    </w:p>
    <w:sectPr w:rsidR="00325886" w:rsidRPr="00154797" w:rsidSect="00787E7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851" w:bottom="1440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80" w:rsidRDefault="001D3480" w:rsidP="00286FF3">
      <w:r>
        <w:separator/>
      </w:r>
    </w:p>
  </w:endnote>
  <w:endnote w:type="continuationSeparator" w:id="0">
    <w:p w:rsidR="001D3480" w:rsidRDefault="001D3480" w:rsidP="002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2132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4409B1" w:rsidRPr="00DA37EF" w:rsidRDefault="00574A10" w:rsidP="00B675AB">
        <w:pPr>
          <w:pStyle w:val="a4"/>
          <w:jc w:val="center"/>
          <w:rPr>
            <w:sz w:val="21"/>
            <w:szCs w:val="21"/>
          </w:rPr>
        </w:pPr>
        <w:r w:rsidRPr="00DA37EF">
          <w:rPr>
            <w:sz w:val="21"/>
            <w:szCs w:val="21"/>
          </w:rPr>
          <w:fldChar w:fldCharType="begin"/>
        </w:r>
        <w:r w:rsidR="004409B1" w:rsidRPr="00DA37EF">
          <w:rPr>
            <w:sz w:val="21"/>
            <w:szCs w:val="21"/>
          </w:rPr>
          <w:instrText>PAGE   \* MERGEFORMAT</w:instrText>
        </w:r>
        <w:r w:rsidRPr="00DA37EF">
          <w:rPr>
            <w:sz w:val="21"/>
            <w:szCs w:val="21"/>
          </w:rPr>
          <w:fldChar w:fldCharType="separate"/>
        </w:r>
        <w:r w:rsidR="005469F8" w:rsidRPr="005469F8">
          <w:rPr>
            <w:noProof/>
            <w:sz w:val="21"/>
            <w:szCs w:val="21"/>
            <w:lang w:val="zh-CN"/>
          </w:rPr>
          <w:t>-</w:t>
        </w:r>
        <w:r w:rsidR="005469F8">
          <w:rPr>
            <w:noProof/>
            <w:sz w:val="21"/>
            <w:szCs w:val="21"/>
          </w:rPr>
          <w:t xml:space="preserve"> 4 -</w:t>
        </w:r>
        <w:r w:rsidRPr="00DA37EF">
          <w:rPr>
            <w:sz w:val="21"/>
            <w:szCs w:val="21"/>
          </w:rPr>
          <w:fldChar w:fldCharType="end"/>
        </w:r>
      </w:p>
    </w:sdtContent>
  </w:sdt>
  <w:p w:rsidR="004409B1" w:rsidRDefault="00440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14284"/>
      <w:docPartObj>
        <w:docPartGallery w:val="Page Numbers (Bottom of Page)"/>
        <w:docPartUnique/>
      </w:docPartObj>
    </w:sdtPr>
    <w:sdtEndPr/>
    <w:sdtContent>
      <w:p w:rsidR="004409B1" w:rsidRDefault="00574A10">
        <w:pPr>
          <w:pStyle w:val="a4"/>
          <w:jc w:val="center"/>
        </w:pPr>
        <w:r>
          <w:fldChar w:fldCharType="begin"/>
        </w:r>
        <w:r w:rsidR="004409B1">
          <w:instrText>PAGE   \* MERGEFORMAT</w:instrText>
        </w:r>
        <w:r>
          <w:fldChar w:fldCharType="separate"/>
        </w:r>
        <w:r w:rsidR="00787E72" w:rsidRPr="00787E72">
          <w:rPr>
            <w:noProof/>
            <w:lang w:val="zh-CN"/>
          </w:rPr>
          <w:t>-</w:t>
        </w:r>
        <w:r w:rsidR="00787E72">
          <w:rPr>
            <w:noProof/>
          </w:rPr>
          <w:t xml:space="preserve"> 1 -</w:t>
        </w:r>
        <w:r>
          <w:fldChar w:fldCharType="end"/>
        </w:r>
      </w:p>
    </w:sdtContent>
  </w:sdt>
  <w:p w:rsidR="004409B1" w:rsidRDefault="00440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80" w:rsidRDefault="001D3480" w:rsidP="00286FF3">
      <w:r>
        <w:separator/>
      </w:r>
    </w:p>
  </w:footnote>
  <w:footnote w:type="continuationSeparator" w:id="0">
    <w:p w:rsidR="001D3480" w:rsidRDefault="001D3480" w:rsidP="0028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7"/>
      <w:gridCol w:w="4820"/>
    </w:tblGrid>
    <w:tr w:rsidR="007705DB" w:rsidRPr="002E07DF" w:rsidTr="005B1FAD">
      <w:trPr>
        <w:trHeight w:val="851"/>
        <w:jc w:val="center"/>
      </w:trPr>
      <w:tc>
        <w:tcPr>
          <w:tcW w:w="4818" w:type="dxa"/>
          <w:vAlign w:val="bottom"/>
        </w:tcPr>
        <w:p w:rsidR="007705DB" w:rsidRPr="002E07DF" w:rsidRDefault="007705DB" w:rsidP="006536C6">
          <w:pPr>
            <w:spacing w:afterLines="50" w:after="120"/>
          </w:pPr>
          <w:r>
            <w:rPr>
              <w:noProof/>
            </w:rPr>
            <w:drawing>
              <wp:inline distT="0" distB="0" distL="0" distR="0">
                <wp:extent cx="1260957" cy="540410"/>
                <wp:effectExtent l="19050" t="0" r="9525" b="0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ne Text Wrapping 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Align w:val="bottom"/>
        </w:tcPr>
        <w:p w:rsidR="007705DB" w:rsidRPr="002E07DF" w:rsidRDefault="007705DB" w:rsidP="007705DB">
          <w:pPr>
            <w:jc w:val="right"/>
          </w:pPr>
        </w:p>
        <w:p w:rsidR="007705DB" w:rsidRPr="002E07DF" w:rsidRDefault="007705DB" w:rsidP="006536C6">
          <w:pPr>
            <w:spacing w:afterLines="50" w:after="120"/>
            <w:jc w:val="right"/>
            <w:rPr>
              <w:sz w:val="18"/>
              <w:szCs w:val="18"/>
            </w:rPr>
          </w:pPr>
          <w:r w:rsidRPr="002E07DF">
            <w:rPr>
              <w:sz w:val="18"/>
              <w:szCs w:val="18"/>
            </w:rPr>
            <w:t>华南农业大学</w:t>
          </w:r>
          <w:r>
            <w:rPr>
              <w:sz w:val="18"/>
              <w:szCs w:val="18"/>
            </w:rPr>
            <w:t>研究生课程教学大纲</w:t>
          </w:r>
        </w:p>
      </w:tc>
    </w:tr>
  </w:tbl>
  <w:p w:rsidR="00787E72" w:rsidRPr="007705DB" w:rsidRDefault="00787E72" w:rsidP="00787E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7"/>
      <w:gridCol w:w="4820"/>
    </w:tblGrid>
    <w:tr w:rsidR="004F7296" w:rsidRPr="002E07DF" w:rsidTr="00D420F4">
      <w:trPr>
        <w:trHeight w:val="851"/>
        <w:jc w:val="center"/>
      </w:trPr>
      <w:tc>
        <w:tcPr>
          <w:tcW w:w="4818" w:type="dxa"/>
          <w:vAlign w:val="bottom"/>
        </w:tcPr>
        <w:p w:rsidR="004F7296" w:rsidRPr="002E07DF" w:rsidRDefault="004F7296" w:rsidP="006536C6">
          <w:pPr>
            <w:spacing w:afterLines="50" w:after="120"/>
          </w:pPr>
          <w:r>
            <w:rPr>
              <w:noProof/>
            </w:rPr>
            <w:drawing>
              <wp:inline distT="0" distB="0" distL="0" distR="0">
                <wp:extent cx="1260957" cy="540410"/>
                <wp:effectExtent l="19050" t="0" r="9525" b="0"/>
                <wp:docPr id="2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ne Text Wrapping 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Align w:val="bottom"/>
        </w:tcPr>
        <w:p w:rsidR="004F7296" w:rsidRPr="002E07DF" w:rsidRDefault="004F7296" w:rsidP="00D420F4">
          <w:pPr>
            <w:jc w:val="right"/>
          </w:pPr>
        </w:p>
        <w:p w:rsidR="004F7296" w:rsidRPr="002E07DF" w:rsidRDefault="004F7296" w:rsidP="006536C6">
          <w:pPr>
            <w:spacing w:afterLines="50" w:after="120"/>
            <w:jc w:val="right"/>
            <w:rPr>
              <w:sz w:val="18"/>
              <w:szCs w:val="18"/>
            </w:rPr>
          </w:pPr>
          <w:r w:rsidRPr="002E07DF">
            <w:rPr>
              <w:sz w:val="18"/>
              <w:szCs w:val="18"/>
            </w:rPr>
            <w:t>华南农业大学</w:t>
          </w:r>
          <w:r w:rsidR="003E1D34">
            <w:rPr>
              <w:sz w:val="18"/>
              <w:szCs w:val="18"/>
            </w:rPr>
            <w:t>研究生课程教学大纲</w:t>
          </w:r>
        </w:p>
      </w:tc>
    </w:tr>
  </w:tbl>
  <w:p w:rsidR="00DE1C94" w:rsidRPr="004F7296" w:rsidRDefault="00DE1C94" w:rsidP="00DE1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5BD"/>
    <w:multiLevelType w:val="hybridMultilevel"/>
    <w:tmpl w:val="BAF83B86"/>
    <w:lvl w:ilvl="0" w:tplc="C0C6ED3C">
      <w:start w:val="1"/>
      <w:numFmt w:val="decimal"/>
      <w:lvlText w:val="【%1】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CC44693"/>
    <w:multiLevelType w:val="hybridMultilevel"/>
    <w:tmpl w:val="382EB08A"/>
    <w:lvl w:ilvl="0" w:tplc="CD68B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9952A9"/>
    <w:multiLevelType w:val="hybridMultilevel"/>
    <w:tmpl w:val="81E467CC"/>
    <w:lvl w:ilvl="0" w:tplc="64A46B9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6C"/>
    <w:rsid w:val="00001D27"/>
    <w:rsid w:val="00004BF6"/>
    <w:rsid w:val="000138BE"/>
    <w:rsid w:val="000149C3"/>
    <w:rsid w:val="00016310"/>
    <w:rsid w:val="00022E29"/>
    <w:rsid w:val="000308C3"/>
    <w:rsid w:val="00033501"/>
    <w:rsid w:val="00035A38"/>
    <w:rsid w:val="00047047"/>
    <w:rsid w:val="00062F90"/>
    <w:rsid w:val="00067C62"/>
    <w:rsid w:val="0007193B"/>
    <w:rsid w:val="00072047"/>
    <w:rsid w:val="00074F55"/>
    <w:rsid w:val="00083B14"/>
    <w:rsid w:val="000859A1"/>
    <w:rsid w:val="00087A94"/>
    <w:rsid w:val="00087AA2"/>
    <w:rsid w:val="00091899"/>
    <w:rsid w:val="00093C52"/>
    <w:rsid w:val="00094E41"/>
    <w:rsid w:val="00095775"/>
    <w:rsid w:val="000A3BE1"/>
    <w:rsid w:val="000B269D"/>
    <w:rsid w:val="000B4275"/>
    <w:rsid w:val="000B7852"/>
    <w:rsid w:val="000B7C43"/>
    <w:rsid w:val="000C55A7"/>
    <w:rsid w:val="000D0958"/>
    <w:rsid w:val="000D69CD"/>
    <w:rsid w:val="000F0A90"/>
    <w:rsid w:val="000F1A91"/>
    <w:rsid w:val="000F1BE4"/>
    <w:rsid w:val="000F2600"/>
    <w:rsid w:val="000F7E8C"/>
    <w:rsid w:val="00101FAE"/>
    <w:rsid w:val="00110479"/>
    <w:rsid w:val="001109E0"/>
    <w:rsid w:val="00114E34"/>
    <w:rsid w:val="001201AC"/>
    <w:rsid w:val="00134C40"/>
    <w:rsid w:val="00142022"/>
    <w:rsid w:val="001506E0"/>
    <w:rsid w:val="00154797"/>
    <w:rsid w:val="001553AF"/>
    <w:rsid w:val="00170FD5"/>
    <w:rsid w:val="0018275E"/>
    <w:rsid w:val="001A7D58"/>
    <w:rsid w:val="001B57B2"/>
    <w:rsid w:val="001B6A91"/>
    <w:rsid w:val="001B7542"/>
    <w:rsid w:val="001B7682"/>
    <w:rsid w:val="001C050F"/>
    <w:rsid w:val="001C5CB4"/>
    <w:rsid w:val="001C765D"/>
    <w:rsid w:val="001D3480"/>
    <w:rsid w:val="001D4AA2"/>
    <w:rsid w:val="001D6EF3"/>
    <w:rsid w:val="001E058E"/>
    <w:rsid w:val="001E1AB7"/>
    <w:rsid w:val="001E316B"/>
    <w:rsid w:val="001E4A20"/>
    <w:rsid w:val="001E55B0"/>
    <w:rsid w:val="001F0F27"/>
    <w:rsid w:val="00200B43"/>
    <w:rsid w:val="00203327"/>
    <w:rsid w:val="00203934"/>
    <w:rsid w:val="002045FD"/>
    <w:rsid w:val="002078C4"/>
    <w:rsid w:val="00211F12"/>
    <w:rsid w:val="00213508"/>
    <w:rsid w:val="00222888"/>
    <w:rsid w:val="00225C98"/>
    <w:rsid w:val="00230999"/>
    <w:rsid w:val="00231F48"/>
    <w:rsid w:val="00236167"/>
    <w:rsid w:val="00245F58"/>
    <w:rsid w:val="00250057"/>
    <w:rsid w:val="00250D95"/>
    <w:rsid w:val="00252A2A"/>
    <w:rsid w:val="0025324A"/>
    <w:rsid w:val="00260B42"/>
    <w:rsid w:val="00260F51"/>
    <w:rsid w:val="00270867"/>
    <w:rsid w:val="002729E6"/>
    <w:rsid w:val="00273ACF"/>
    <w:rsid w:val="00280981"/>
    <w:rsid w:val="002842E2"/>
    <w:rsid w:val="00286FF3"/>
    <w:rsid w:val="002958F7"/>
    <w:rsid w:val="002A15DC"/>
    <w:rsid w:val="002A6A32"/>
    <w:rsid w:val="002B001B"/>
    <w:rsid w:val="002B0407"/>
    <w:rsid w:val="002B1B2F"/>
    <w:rsid w:val="002B2E6D"/>
    <w:rsid w:val="002B3CC1"/>
    <w:rsid w:val="002B63ED"/>
    <w:rsid w:val="002C111D"/>
    <w:rsid w:val="002C54EC"/>
    <w:rsid w:val="002D72C9"/>
    <w:rsid w:val="002E18F6"/>
    <w:rsid w:val="002F5590"/>
    <w:rsid w:val="002F5FEC"/>
    <w:rsid w:val="002F70D2"/>
    <w:rsid w:val="0032470A"/>
    <w:rsid w:val="00324AE5"/>
    <w:rsid w:val="00325886"/>
    <w:rsid w:val="00326DD3"/>
    <w:rsid w:val="0033081F"/>
    <w:rsid w:val="00334389"/>
    <w:rsid w:val="0034038D"/>
    <w:rsid w:val="003404A9"/>
    <w:rsid w:val="003414FE"/>
    <w:rsid w:val="0034166F"/>
    <w:rsid w:val="00343EF2"/>
    <w:rsid w:val="00344D95"/>
    <w:rsid w:val="00347855"/>
    <w:rsid w:val="00355D95"/>
    <w:rsid w:val="00356200"/>
    <w:rsid w:val="00361980"/>
    <w:rsid w:val="00363F13"/>
    <w:rsid w:val="00365570"/>
    <w:rsid w:val="0037490E"/>
    <w:rsid w:val="003768E1"/>
    <w:rsid w:val="00384908"/>
    <w:rsid w:val="00384C3D"/>
    <w:rsid w:val="00384FD4"/>
    <w:rsid w:val="00386AEC"/>
    <w:rsid w:val="003871A4"/>
    <w:rsid w:val="00387D13"/>
    <w:rsid w:val="00395993"/>
    <w:rsid w:val="00396F85"/>
    <w:rsid w:val="003A3044"/>
    <w:rsid w:val="003A4807"/>
    <w:rsid w:val="003A6818"/>
    <w:rsid w:val="003B0734"/>
    <w:rsid w:val="003B382F"/>
    <w:rsid w:val="003B5B93"/>
    <w:rsid w:val="003C0CB0"/>
    <w:rsid w:val="003C1EC4"/>
    <w:rsid w:val="003C240C"/>
    <w:rsid w:val="003C2C0A"/>
    <w:rsid w:val="003C5E80"/>
    <w:rsid w:val="003D04EA"/>
    <w:rsid w:val="003D1C36"/>
    <w:rsid w:val="003D1CF0"/>
    <w:rsid w:val="003D63C6"/>
    <w:rsid w:val="003D6C75"/>
    <w:rsid w:val="003E04BA"/>
    <w:rsid w:val="003E1D34"/>
    <w:rsid w:val="003E3DE8"/>
    <w:rsid w:val="003F365B"/>
    <w:rsid w:val="003F4308"/>
    <w:rsid w:val="003F73A2"/>
    <w:rsid w:val="003F7477"/>
    <w:rsid w:val="0040052B"/>
    <w:rsid w:val="0040073C"/>
    <w:rsid w:val="0040779D"/>
    <w:rsid w:val="00407E5A"/>
    <w:rsid w:val="004104CA"/>
    <w:rsid w:val="00411613"/>
    <w:rsid w:val="0041166D"/>
    <w:rsid w:val="004116F5"/>
    <w:rsid w:val="0041226B"/>
    <w:rsid w:val="00413C8F"/>
    <w:rsid w:val="00413FD1"/>
    <w:rsid w:val="00416FD4"/>
    <w:rsid w:val="004177A7"/>
    <w:rsid w:val="00425B86"/>
    <w:rsid w:val="00437D1E"/>
    <w:rsid w:val="004409B1"/>
    <w:rsid w:val="00446819"/>
    <w:rsid w:val="00450D6C"/>
    <w:rsid w:val="004638C5"/>
    <w:rsid w:val="004652A3"/>
    <w:rsid w:val="00466460"/>
    <w:rsid w:val="004667E1"/>
    <w:rsid w:val="004738E4"/>
    <w:rsid w:val="0047719A"/>
    <w:rsid w:val="00477A34"/>
    <w:rsid w:val="0048581A"/>
    <w:rsid w:val="00494DBB"/>
    <w:rsid w:val="004B4A03"/>
    <w:rsid w:val="004B56C8"/>
    <w:rsid w:val="004C7CB9"/>
    <w:rsid w:val="004D0CCD"/>
    <w:rsid w:val="004D4FBA"/>
    <w:rsid w:val="004D6404"/>
    <w:rsid w:val="004E0AFD"/>
    <w:rsid w:val="004E1F69"/>
    <w:rsid w:val="004E35B3"/>
    <w:rsid w:val="004F2753"/>
    <w:rsid w:val="004F488F"/>
    <w:rsid w:val="004F610A"/>
    <w:rsid w:val="004F7296"/>
    <w:rsid w:val="004F7F02"/>
    <w:rsid w:val="0050245B"/>
    <w:rsid w:val="00505425"/>
    <w:rsid w:val="00505F6D"/>
    <w:rsid w:val="005071BE"/>
    <w:rsid w:val="00517E00"/>
    <w:rsid w:val="005363AA"/>
    <w:rsid w:val="00540EE0"/>
    <w:rsid w:val="00544519"/>
    <w:rsid w:val="0054492D"/>
    <w:rsid w:val="00544A4C"/>
    <w:rsid w:val="005453EF"/>
    <w:rsid w:val="0054651B"/>
    <w:rsid w:val="0054659A"/>
    <w:rsid w:val="005469F8"/>
    <w:rsid w:val="005478F1"/>
    <w:rsid w:val="00551831"/>
    <w:rsid w:val="0055262C"/>
    <w:rsid w:val="00560FDC"/>
    <w:rsid w:val="005650C0"/>
    <w:rsid w:val="00570916"/>
    <w:rsid w:val="00574A10"/>
    <w:rsid w:val="00580167"/>
    <w:rsid w:val="00580F4D"/>
    <w:rsid w:val="00581142"/>
    <w:rsid w:val="00583874"/>
    <w:rsid w:val="0058435F"/>
    <w:rsid w:val="005853A6"/>
    <w:rsid w:val="005911AA"/>
    <w:rsid w:val="0059205B"/>
    <w:rsid w:val="00594357"/>
    <w:rsid w:val="00594797"/>
    <w:rsid w:val="005A721B"/>
    <w:rsid w:val="005B2491"/>
    <w:rsid w:val="005B25E2"/>
    <w:rsid w:val="005B6AD4"/>
    <w:rsid w:val="005C087E"/>
    <w:rsid w:val="005D0157"/>
    <w:rsid w:val="005D251D"/>
    <w:rsid w:val="005D4C05"/>
    <w:rsid w:val="005D60F5"/>
    <w:rsid w:val="005D6177"/>
    <w:rsid w:val="005F238C"/>
    <w:rsid w:val="005F371E"/>
    <w:rsid w:val="005F47BF"/>
    <w:rsid w:val="005F5690"/>
    <w:rsid w:val="0063474F"/>
    <w:rsid w:val="0063540B"/>
    <w:rsid w:val="006408DE"/>
    <w:rsid w:val="006429FC"/>
    <w:rsid w:val="00642F95"/>
    <w:rsid w:val="0064443A"/>
    <w:rsid w:val="00650CB9"/>
    <w:rsid w:val="00651663"/>
    <w:rsid w:val="006523DD"/>
    <w:rsid w:val="006536C6"/>
    <w:rsid w:val="006566F4"/>
    <w:rsid w:val="00663F44"/>
    <w:rsid w:val="00666BA3"/>
    <w:rsid w:val="00671B08"/>
    <w:rsid w:val="006765D2"/>
    <w:rsid w:val="006902A4"/>
    <w:rsid w:val="00692C87"/>
    <w:rsid w:val="0069332B"/>
    <w:rsid w:val="00694D2B"/>
    <w:rsid w:val="00695DA0"/>
    <w:rsid w:val="006A08C7"/>
    <w:rsid w:val="006A1811"/>
    <w:rsid w:val="006A3AF0"/>
    <w:rsid w:val="006A3E93"/>
    <w:rsid w:val="006B3429"/>
    <w:rsid w:val="006B3E8F"/>
    <w:rsid w:val="006B4153"/>
    <w:rsid w:val="006B61C7"/>
    <w:rsid w:val="006C0C15"/>
    <w:rsid w:val="006C54E1"/>
    <w:rsid w:val="006C5A72"/>
    <w:rsid w:val="006D03AE"/>
    <w:rsid w:val="006D56FD"/>
    <w:rsid w:val="006E2250"/>
    <w:rsid w:val="007008BA"/>
    <w:rsid w:val="007040C6"/>
    <w:rsid w:val="00705852"/>
    <w:rsid w:val="0071453D"/>
    <w:rsid w:val="00716A8F"/>
    <w:rsid w:val="007170B6"/>
    <w:rsid w:val="00717AA9"/>
    <w:rsid w:val="007267F4"/>
    <w:rsid w:val="00735A60"/>
    <w:rsid w:val="007403F3"/>
    <w:rsid w:val="0075626F"/>
    <w:rsid w:val="007575E3"/>
    <w:rsid w:val="00764E2E"/>
    <w:rsid w:val="0076623F"/>
    <w:rsid w:val="007705DB"/>
    <w:rsid w:val="00770A21"/>
    <w:rsid w:val="00773A6C"/>
    <w:rsid w:val="0077456B"/>
    <w:rsid w:val="007819EF"/>
    <w:rsid w:val="00787E72"/>
    <w:rsid w:val="00790AF8"/>
    <w:rsid w:val="007952F3"/>
    <w:rsid w:val="007A5FC8"/>
    <w:rsid w:val="007B00B1"/>
    <w:rsid w:val="007B1FF4"/>
    <w:rsid w:val="007B5570"/>
    <w:rsid w:val="007C657F"/>
    <w:rsid w:val="007C7743"/>
    <w:rsid w:val="007C7C48"/>
    <w:rsid w:val="007D064F"/>
    <w:rsid w:val="007D0AB0"/>
    <w:rsid w:val="007D6B8A"/>
    <w:rsid w:val="007E02B1"/>
    <w:rsid w:val="007E0452"/>
    <w:rsid w:val="007F1C19"/>
    <w:rsid w:val="00806ED4"/>
    <w:rsid w:val="00814485"/>
    <w:rsid w:val="008170E7"/>
    <w:rsid w:val="008226B6"/>
    <w:rsid w:val="00825E51"/>
    <w:rsid w:val="00826BAC"/>
    <w:rsid w:val="00832DCA"/>
    <w:rsid w:val="008557BA"/>
    <w:rsid w:val="00861F2D"/>
    <w:rsid w:val="008653CE"/>
    <w:rsid w:val="00870857"/>
    <w:rsid w:val="00882014"/>
    <w:rsid w:val="0088566C"/>
    <w:rsid w:val="00892681"/>
    <w:rsid w:val="008A069E"/>
    <w:rsid w:val="008A29BA"/>
    <w:rsid w:val="008A4A5C"/>
    <w:rsid w:val="008A6D27"/>
    <w:rsid w:val="008B7F92"/>
    <w:rsid w:val="008C563E"/>
    <w:rsid w:val="008C565A"/>
    <w:rsid w:val="008C736C"/>
    <w:rsid w:val="008C7BE6"/>
    <w:rsid w:val="008D4D8B"/>
    <w:rsid w:val="008D6B31"/>
    <w:rsid w:val="008E2E56"/>
    <w:rsid w:val="008E45E1"/>
    <w:rsid w:val="008E4CDF"/>
    <w:rsid w:val="008E53F0"/>
    <w:rsid w:val="008E54AD"/>
    <w:rsid w:val="008E617C"/>
    <w:rsid w:val="008E6E0F"/>
    <w:rsid w:val="008F7F4D"/>
    <w:rsid w:val="0090076D"/>
    <w:rsid w:val="009007C8"/>
    <w:rsid w:val="00901895"/>
    <w:rsid w:val="009031B5"/>
    <w:rsid w:val="00913DEA"/>
    <w:rsid w:val="00921EE0"/>
    <w:rsid w:val="00924852"/>
    <w:rsid w:val="00925A25"/>
    <w:rsid w:val="00925CBD"/>
    <w:rsid w:val="00935B0C"/>
    <w:rsid w:val="00936EA8"/>
    <w:rsid w:val="00940CFC"/>
    <w:rsid w:val="00941FEE"/>
    <w:rsid w:val="00942C67"/>
    <w:rsid w:val="00950DA3"/>
    <w:rsid w:val="009532C3"/>
    <w:rsid w:val="009541CB"/>
    <w:rsid w:val="00960C60"/>
    <w:rsid w:val="009674C4"/>
    <w:rsid w:val="00970C66"/>
    <w:rsid w:val="0097174F"/>
    <w:rsid w:val="009730ED"/>
    <w:rsid w:val="00974A4A"/>
    <w:rsid w:val="00981B66"/>
    <w:rsid w:val="0099045C"/>
    <w:rsid w:val="00993A67"/>
    <w:rsid w:val="00994C10"/>
    <w:rsid w:val="009A4623"/>
    <w:rsid w:val="009A712D"/>
    <w:rsid w:val="009B2665"/>
    <w:rsid w:val="009C2D2D"/>
    <w:rsid w:val="009C3929"/>
    <w:rsid w:val="009C5014"/>
    <w:rsid w:val="009C5DD3"/>
    <w:rsid w:val="009E5E4B"/>
    <w:rsid w:val="009F39E5"/>
    <w:rsid w:val="009F3A29"/>
    <w:rsid w:val="00A02AB1"/>
    <w:rsid w:val="00A1670F"/>
    <w:rsid w:val="00A4375E"/>
    <w:rsid w:val="00A500C1"/>
    <w:rsid w:val="00A5408C"/>
    <w:rsid w:val="00A556F6"/>
    <w:rsid w:val="00A56CB6"/>
    <w:rsid w:val="00A6045E"/>
    <w:rsid w:val="00A64298"/>
    <w:rsid w:val="00A65193"/>
    <w:rsid w:val="00A9086B"/>
    <w:rsid w:val="00A90C38"/>
    <w:rsid w:val="00A92A0F"/>
    <w:rsid w:val="00A97C3E"/>
    <w:rsid w:val="00AA2F20"/>
    <w:rsid w:val="00AA5372"/>
    <w:rsid w:val="00AB51B0"/>
    <w:rsid w:val="00AC0F27"/>
    <w:rsid w:val="00AC19AD"/>
    <w:rsid w:val="00AC655F"/>
    <w:rsid w:val="00AD1B73"/>
    <w:rsid w:val="00AD41F4"/>
    <w:rsid w:val="00AF6B11"/>
    <w:rsid w:val="00B01513"/>
    <w:rsid w:val="00B05130"/>
    <w:rsid w:val="00B05EC0"/>
    <w:rsid w:val="00B11BCB"/>
    <w:rsid w:val="00B11DF4"/>
    <w:rsid w:val="00B16B2E"/>
    <w:rsid w:val="00B269B9"/>
    <w:rsid w:val="00B477B4"/>
    <w:rsid w:val="00B50AC8"/>
    <w:rsid w:val="00B61CDA"/>
    <w:rsid w:val="00B65360"/>
    <w:rsid w:val="00B675AB"/>
    <w:rsid w:val="00B71816"/>
    <w:rsid w:val="00B731B4"/>
    <w:rsid w:val="00B924C0"/>
    <w:rsid w:val="00B96D7B"/>
    <w:rsid w:val="00BA1485"/>
    <w:rsid w:val="00BA5AF3"/>
    <w:rsid w:val="00BC058E"/>
    <w:rsid w:val="00BC0DE9"/>
    <w:rsid w:val="00BC1309"/>
    <w:rsid w:val="00BC1CC1"/>
    <w:rsid w:val="00BC2FC3"/>
    <w:rsid w:val="00BC2FF7"/>
    <w:rsid w:val="00BC311A"/>
    <w:rsid w:val="00BD11FD"/>
    <w:rsid w:val="00BD1B37"/>
    <w:rsid w:val="00BD21D2"/>
    <w:rsid w:val="00BD5C75"/>
    <w:rsid w:val="00BD6D12"/>
    <w:rsid w:val="00BD6FB3"/>
    <w:rsid w:val="00BE0C02"/>
    <w:rsid w:val="00BE350A"/>
    <w:rsid w:val="00BF1B8D"/>
    <w:rsid w:val="00C00064"/>
    <w:rsid w:val="00C017A1"/>
    <w:rsid w:val="00C11578"/>
    <w:rsid w:val="00C13069"/>
    <w:rsid w:val="00C4191F"/>
    <w:rsid w:val="00C43BBA"/>
    <w:rsid w:val="00C4449A"/>
    <w:rsid w:val="00C46A44"/>
    <w:rsid w:val="00C51AB9"/>
    <w:rsid w:val="00C65C95"/>
    <w:rsid w:val="00C74A4A"/>
    <w:rsid w:val="00C845BF"/>
    <w:rsid w:val="00C857DD"/>
    <w:rsid w:val="00C878B7"/>
    <w:rsid w:val="00C9152F"/>
    <w:rsid w:val="00CA13CC"/>
    <w:rsid w:val="00CA5626"/>
    <w:rsid w:val="00CB1E1F"/>
    <w:rsid w:val="00CB5139"/>
    <w:rsid w:val="00CB6AAC"/>
    <w:rsid w:val="00CC5031"/>
    <w:rsid w:val="00CC7854"/>
    <w:rsid w:val="00CD5C56"/>
    <w:rsid w:val="00CE0520"/>
    <w:rsid w:val="00CE05AF"/>
    <w:rsid w:val="00CE062D"/>
    <w:rsid w:val="00CE3C48"/>
    <w:rsid w:val="00CE3E15"/>
    <w:rsid w:val="00CE5906"/>
    <w:rsid w:val="00CF31B6"/>
    <w:rsid w:val="00CF3AF1"/>
    <w:rsid w:val="00CF6A05"/>
    <w:rsid w:val="00D024DE"/>
    <w:rsid w:val="00D07C5C"/>
    <w:rsid w:val="00D14C4B"/>
    <w:rsid w:val="00D311C1"/>
    <w:rsid w:val="00D327A7"/>
    <w:rsid w:val="00D66756"/>
    <w:rsid w:val="00D718E3"/>
    <w:rsid w:val="00D75943"/>
    <w:rsid w:val="00D77887"/>
    <w:rsid w:val="00D77D7B"/>
    <w:rsid w:val="00D82EC5"/>
    <w:rsid w:val="00D900B5"/>
    <w:rsid w:val="00D90124"/>
    <w:rsid w:val="00DA33AC"/>
    <w:rsid w:val="00DA37EF"/>
    <w:rsid w:val="00DB0019"/>
    <w:rsid w:val="00DB41B9"/>
    <w:rsid w:val="00DB445D"/>
    <w:rsid w:val="00DC3A62"/>
    <w:rsid w:val="00DC63FA"/>
    <w:rsid w:val="00DD26F8"/>
    <w:rsid w:val="00DD57E0"/>
    <w:rsid w:val="00DD5900"/>
    <w:rsid w:val="00DE1C94"/>
    <w:rsid w:val="00DE20B3"/>
    <w:rsid w:val="00DE6724"/>
    <w:rsid w:val="00DE6ABB"/>
    <w:rsid w:val="00DF1262"/>
    <w:rsid w:val="00DF216C"/>
    <w:rsid w:val="00DF33B3"/>
    <w:rsid w:val="00E00749"/>
    <w:rsid w:val="00E037A2"/>
    <w:rsid w:val="00E0450A"/>
    <w:rsid w:val="00E0483E"/>
    <w:rsid w:val="00E07114"/>
    <w:rsid w:val="00E13CEC"/>
    <w:rsid w:val="00E235D6"/>
    <w:rsid w:val="00E24026"/>
    <w:rsid w:val="00E26B40"/>
    <w:rsid w:val="00E3087F"/>
    <w:rsid w:val="00E30B42"/>
    <w:rsid w:val="00E34638"/>
    <w:rsid w:val="00E675FE"/>
    <w:rsid w:val="00E71A0B"/>
    <w:rsid w:val="00E738CD"/>
    <w:rsid w:val="00E75E7A"/>
    <w:rsid w:val="00E76234"/>
    <w:rsid w:val="00E80965"/>
    <w:rsid w:val="00E82908"/>
    <w:rsid w:val="00E96CAC"/>
    <w:rsid w:val="00EA2898"/>
    <w:rsid w:val="00EA28D5"/>
    <w:rsid w:val="00EA798E"/>
    <w:rsid w:val="00EA7A08"/>
    <w:rsid w:val="00EB1D7A"/>
    <w:rsid w:val="00EB2C15"/>
    <w:rsid w:val="00EB4450"/>
    <w:rsid w:val="00EC2358"/>
    <w:rsid w:val="00EE19A5"/>
    <w:rsid w:val="00EE79AE"/>
    <w:rsid w:val="00EF1BD9"/>
    <w:rsid w:val="00EF2474"/>
    <w:rsid w:val="00EF4D77"/>
    <w:rsid w:val="00EF4DA9"/>
    <w:rsid w:val="00EF7477"/>
    <w:rsid w:val="00F00A9C"/>
    <w:rsid w:val="00F1018D"/>
    <w:rsid w:val="00F11230"/>
    <w:rsid w:val="00F12D8E"/>
    <w:rsid w:val="00F13448"/>
    <w:rsid w:val="00F15214"/>
    <w:rsid w:val="00F210F6"/>
    <w:rsid w:val="00F246D2"/>
    <w:rsid w:val="00F30BBD"/>
    <w:rsid w:val="00F32095"/>
    <w:rsid w:val="00F33D5C"/>
    <w:rsid w:val="00F34ABF"/>
    <w:rsid w:val="00F37FB7"/>
    <w:rsid w:val="00F47867"/>
    <w:rsid w:val="00F47C05"/>
    <w:rsid w:val="00F50B63"/>
    <w:rsid w:val="00F60D1B"/>
    <w:rsid w:val="00F617A8"/>
    <w:rsid w:val="00F72EBA"/>
    <w:rsid w:val="00F81B6B"/>
    <w:rsid w:val="00F827E6"/>
    <w:rsid w:val="00F87AE8"/>
    <w:rsid w:val="00F93E98"/>
    <w:rsid w:val="00F97B82"/>
    <w:rsid w:val="00FA4C57"/>
    <w:rsid w:val="00FA6DD1"/>
    <w:rsid w:val="00FA723A"/>
    <w:rsid w:val="00FC0378"/>
    <w:rsid w:val="00FC78F2"/>
    <w:rsid w:val="00FD12F4"/>
    <w:rsid w:val="00FD134D"/>
    <w:rsid w:val="00FD3A90"/>
    <w:rsid w:val="00FE1B2F"/>
    <w:rsid w:val="00FE2F4B"/>
    <w:rsid w:val="00FE5DCD"/>
    <w:rsid w:val="00FE6F47"/>
    <w:rsid w:val="00FF37AC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24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4C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75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5AB"/>
    <w:rPr>
      <w:sz w:val="18"/>
      <w:szCs w:val="18"/>
    </w:rPr>
  </w:style>
  <w:style w:type="table" w:styleId="a6">
    <w:name w:val="Table Grid"/>
    <w:basedOn w:val="a1"/>
    <w:uiPriority w:val="59"/>
    <w:rsid w:val="003B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D064F"/>
    <w:pPr>
      <w:spacing w:line="360" w:lineRule="auto"/>
      <w:ind w:left="113" w:right="113"/>
      <w:jc w:val="center"/>
    </w:pPr>
    <w:rPr>
      <w:rFonts w:ascii="Times New Roman" w:eastAsia="宋体" w:hAnsi="Times New Roman" w:cs="Times New Roman"/>
      <w:spacing w:val="20"/>
      <w:szCs w:val="20"/>
    </w:rPr>
  </w:style>
  <w:style w:type="character" w:customStyle="1" w:styleId="2Char">
    <w:name w:val="标题 2 Char"/>
    <w:basedOn w:val="a0"/>
    <w:link w:val="2"/>
    <w:uiPriority w:val="9"/>
    <w:rsid w:val="00EF2474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EF2474"/>
    <w:rPr>
      <w:color w:val="0000FF"/>
      <w:u w:val="single"/>
    </w:rPr>
  </w:style>
  <w:style w:type="character" w:customStyle="1" w:styleId="a-size-small">
    <w:name w:val="a-size-small"/>
    <w:basedOn w:val="a0"/>
    <w:rsid w:val="00EF2474"/>
  </w:style>
  <w:style w:type="character" w:customStyle="1" w:styleId="apple-converted-space">
    <w:name w:val="apple-converted-space"/>
    <w:basedOn w:val="a0"/>
    <w:rsid w:val="00EF2474"/>
  </w:style>
  <w:style w:type="character" w:customStyle="1" w:styleId="3Char">
    <w:name w:val="标题 3 Char"/>
    <w:basedOn w:val="a0"/>
    <w:link w:val="3"/>
    <w:uiPriority w:val="9"/>
    <w:rsid w:val="00134C40"/>
    <w:rPr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134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73A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24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4C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75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5AB"/>
    <w:rPr>
      <w:sz w:val="18"/>
      <w:szCs w:val="18"/>
    </w:rPr>
  </w:style>
  <w:style w:type="table" w:styleId="a6">
    <w:name w:val="Table Grid"/>
    <w:basedOn w:val="a1"/>
    <w:uiPriority w:val="59"/>
    <w:rsid w:val="003B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D064F"/>
    <w:pPr>
      <w:spacing w:line="360" w:lineRule="auto"/>
      <w:ind w:left="113" w:right="113"/>
      <w:jc w:val="center"/>
    </w:pPr>
    <w:rPr>
      <w:rFonts w:ascii="Times New Roman" w:eastAsia="宋体" w:hAnsi="Times New Roman" w:cs="Times New Roman"/>
      <w:spacing w:val="20"/>
      <w:szCs w:val="20"/>
    </w:rPr>
  </w:style>
  <w:style w:type="character" w:customStyle="1" w:styleId="2Char">
    <w:name w:val="标题 2 Char"/>
    <w:basedOn w:val="a0"/>
    <w:link w:val="2"/>
    <w:uiPriority w:val="9"/>
    <w:rsid w:val="00EF2474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EF2474"/>
    <w:rPr>
      <w:color w:val="0000FF"/>
      <w:u w:val="single"/>
    </w:rPr>
  </w:style>
  <w:style w:type="character" w:customStyle="1" w:styleId="a-size-small">
    <w:name w:val="a-size-small"/>
    <w:basedOn w:val="a0"/>
    <w:rsid w:val="00EF2474"/>
  </w:style>
  <w:style w:type="character" w:customStyle="1" w:styleId="apple-converted-space">
    <w:name w:val="apple-converted-space"/>
    <w:basedOn w:val="a0"/>
    <w:rsid w:val="00EF2474"/>
  </w:style>
  <w:style w:type="character" w:customStyle="1" w:styleId="3Char">
    <w:name w:val="标题 3 Char"/>
    <w:basedOn w:val="a0"/>
    <w:link w:val="3"/>
    <w:uiPriority w:val="9"/>
    <w:rsid w:val="00134C40"/>
    <w:rPr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134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73A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62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milli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arknote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2ADC-7464-4E97-BDAD-8F50F9DF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5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28</cp:revision>
  <cp:lastPrinted>2015-05-19T03:50:00Z</cp:lastPrinted>
  <dcterms:created xsi:type="dcterms:W3CDTF">2016-02-25T13:46:00Z</dcterms:created>
  <dcterms:modified xsi:type="dcterms:W3CDTF">2017-02-17T15:02:00Z</dcterms:modified>
</cp:coreProperties>
</file>