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860A">
      <w:pPr>
        <w:ind w:firstLine="1204"/>
        <w:rPr>
          <w:rFonts w:eastAsia="幼圆"/>
          <w:b/>
          <w:spacing w:val="40"/>
          <w:sz w:val="52"/>
        </w:rPr>
      </w:pPr>
      <w:bookmarkStart w:id="0" w:name="OLE_LINK6"/>
      <w:bookmarkStart w:id="1" w:name="OLE_LINK7"/>
      <w:bookmarkStart w:id="2" w:name="OLE_LINK5"/>
    </w:p>
    <w:p w14:paraId="6F02EA2C">
      <w:pPr>
        <w:ind w:firstLine="1204"/>
        <w:jc w:val="center"/>
        <w:rPr>
          <w:rFonts w:hint="eastAsia" w:eastAsia="幼圆"/>
          <w:b/>
          <w:spacing w:val="40"/>
          <w:sz w:val="52"/>
          <w:lang w:eastAsia="zh-CN"/>
        </w:rPr>
      </w:pPr>
    </w:p>
    <w:p w14:paraId="5DDE9132">
      <w:pPr>
        <w:ind w:firstLine="480"/>
        <w:jc w:val="center"/>
        <w:rPr>
          <w:rFonts w:eastAsia="幼圆"/>
          <w:b/>
          <w:spacing w:val="40"/>
          <w:sz w:val="52"/>
        </w:rPr>
      </w:pPr>
      <w:r>
        <w:rPr>
          <w:sz w:val="24"/>
        </w:rPr>
        <w:drawing>
          <wp:anchor distT="0" distB="0" distL="114300" distR="114300" simplePos="0" relativeHeight="251659264" behindDoc="0" locked="0" layoutInCell="1" allowOverlap="1">
            <wp:simplePos x="0" y="0"/>
            <wp:positionH relativeFrom="column">
              <wp:posOffset>145415</wp:posOffset>
            </wp:positionH>
            <wp:positionV relativeFrom="paragraph">
              <wp:posOffset>414020</wp:posOffset>
            </wp:positionV>
            <wp:extent cx="3799840" cy="828040"/>
            <wp:effectExtent l="0" t="0" r="10160" b="10160"/>
            <wp:wrapNone/>
            <wp:docPr id="14" name="Picture 5" descr="手写体绿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手写体绿色"/>
                    <pic:cNvPicPr>
                      <a:picLocks noChangeAspect="1" noChangeArrowheads="1"/>
                    </pic:cNvPicPr>
                  </pic:nvPicPr>
                  <pic:blipFill>
                    <a:blip r:embed="rId13">
                      <a:lum contrast="6000"/>
                      <a:extLst>
                        <a:ext uri="{28A0092B-C50C-407E-A947-70E740481C1C}">
                          <a14:useLocalDpi xmlns:a14="http://schemas.microsoft.com/office/drawing/2010/main" val="0"/>
                        </a:ext>
                      </a:extLst>
                    </a:blip>
                    <a:srcRect/>
                    <a:stretch>
                      <a:fillRect/>
                    </a:stretch>
                  </pic:blipFill>
                  <pic:spPr>
                    <a:xfrm>
                      <a:off x="2376170" y="2663190"/>
                      <a:ext cx="3799840" cy="828040"/>
                    </a:xfrm>
                    <a:prstGeom prst="rect">
                      <a:avLst/>
                    </a:prstGeom>
                    <a:noFill/>
                  </pic:spPr>
                </pic:pic>
              </a:graphicData>
            </a:graphic>
          </wp:anchor>
        </w:drawing>
      </w:r>
      <w:r>
        <w:rPr>
          <w:rFonts w:hint="eastAsia" w:eastAsia="幼圆"/>
          <w:b/>
          <w:spacing w:val="40"/>
          <w:sz w:val="52"/>
          <w:lang w:eastAsia="zh-CN"/>
        </w:rPr>
        <w:drawing>
          <wp:anchor distT="0" distB="0" distL="114300" distR="114300" simplePos="0" relativeHeight="251672576" behindDoc="0" locked="0" layoutInCell="1" allowOverlap="1">
            <wp:simplePos x="0" y="0"/>
            <wp:positionH relativeFrom="column">
              <wp:posOffset>219075</wp:posOffset>
            </wp:positionH>
            <wp:positionV relativeFrom="paragraph">
              <wp:posOffset>405765</wp:posOffset>
            </wp:positionV>
            <wp:extent cx="795020" cy="822325"/>
            <wp:effectExtent l="0" t="0" r="5080" b="15875"/>
            <wp:wrapSquare wrapText="bothSides"/>
            <wp:docPr id="4" name="图片 4" descr="单校徽-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单校徽-01"/>
                    <pic:cNvPicPr>
                      <a:picLocks noChangeAspect="1"/>
                    </pic:cNvPicPr>
                  </pic:nvPicPr>
                  <pic:blipFill>
                    <a:blip r:embed="rId14"/>
                    <a:stretch>
                      <a:fillRect/>
                    </a:stretch>
                  </pic:blipFill>
                  <pic:spPr>
                    <a:xfrm>
                      <a:off x="0" y="0"/>
                      <a:ext cx="795020" cy="822325"/>
                    </a:xfrm>
                    <a:prstGeom prst="rect">
                      <a:avLst/>
                    </a:prstGeom>
                  </pic:spPr>
                </pic:pic>
              </a:graphicData>
            </a:graphic>
          </wp:anchor>
        </w:drawing>
      </w:r>
    </w:p>
    <w:p w14:paraId="3E75103E">
      <w:pPr>
        <w:tabs>
          <w:tab w:val="left" w:pos="482"/>
        </w:tabs>
        <w:ind w:firstLine="1204"/>
        <w:jc w:val="left"/>
        <w:rPr>
          <w:rFonts w:hint="eastAsia" w:eastAsia="幼圆"/>
          <w:b/>
          <w:spacing w:val="40"/>
          <w:sz w:val="52"/>
          <w:lang w:eastAsia="zh-CN"/>
        </w:rPr>
      </w:pPr>
      <w:r>
        <w:rPr>
          <w:rFonts w:hint="eastAsia" w:eastAsia="幼圆"/>
          <w:b/>
          <w:spacing w:val="40"/>
          <w:sz w:val="52"/>
          <w:lang w:eastAsia="zh-CN"/>
        </w:rPr>
        <w:tab/>
      </w:r>
    </w:p>
    <w:p w14:paraId="2BFCF5A3">
      <w:pPr>
        <w:ind w:firstLine="1044"/>
        <w:rPr>
          <w:rFonts w:eastAsia="金山简准圆"/>
          <w:b/>
          <w:sz w:val="52"/>
        </w:rPr>
      </w:pPr>
    </w:p>
    <w:p w14:paraId="22684343">
      <w:pPr>
        <w:spacing w:line="240" w:lineRule="exact"/>
        <w:ind w:firstLine="0" w:firstLineChars="0"/>
        <w:jc w:val="center"/>
        <w:rPr>
          <w:rFonts w:eastAsia="微软雅黑"/>
          <w:b/>
          <w:bCs/>
          <w:sz w:val="72"/>
        </w:rPr>
      </w:pPr>
    </w:p>
    <w:p w14:paraId="14E91B0A">
      <w:pPr>
        <w:spacing w:line="240" w:lineRule="exact"/>
        <w:ind w:firstLine="0" w:firstLineChars="0"/>
        <w:jc w:val="center"/>
        <w:rPr>
          <w:rFonts w:eastAsia="微软雅黑"/>
          <w:b/>
          <w:bCs/>
          <w:sz w:val="72"/>
        </w:rPr>
      </w:pPr>
    </w:p>
    <w:p w14:paraId="4DBEFCDD">
      <w:pPr>
        <w:spacing w:line="240" w:lineRule="exact"/>
        <w:ind w:firstLine="0" w:firstLineChars="0"/>
        <w:jc w:val="center"/>
        <w:rPr>
          <w:rFonts w:eastAsia="微软雅黑"/>
          <w:b/>
          <w:bCs/>
          <w:sz w:val="72"/>
        </w:rPr>
      </w:pPr>
    </w:p>
    <w:p w14:paraId="32F786E6">
      <w:pPr>
        <w:ind w:firstLine="0" w:firstLineChars="0"/>
        <w:jc w:val="center"/>
        <w:rPr>
          <w:rFonts w:eastAsia="微软雅黑"/>
          <w:b/>
          <w:bCs/>
          <w:sz w:val="72"/>
        </w:rPr>
      </w:pPr>
      <w:r>
        <w:rPr>
          <w:rFonts w:eastAsia="微软雅黑"/>
          <w:b/>
          <w:bCs/>
          <w:sz w:val="72"/>
        </w:rPr>
        <w:t>研究生学位论文写作指南</w:t>
      </w:r>
    </w:p>
    <w:p w14:paraId="5CFEEC83">
      <w:pPr>
        <w:ind w:firstLine="720"/>
        <w:jc w:val="center"/>
        <w:rPr>
          <w:sz w:val="36"/>
        </w:rPr>
      </w:pPr>
    </w:p>
    <w:p w14:paraId="3AC437F4">
      <w:pPr>
        <w:ind w:firstLine="720"/>
        <w:jc w:val="center"/>
        <w:rPr>
          <w:sz w:val="36"/>
        </w:rPr>
      </w:pPr>
    </w:p>
    <w:p w14:paraId="14A367BB">
      <w:pPr>
        <w:ind w:firstLine="720"/>
        <w:jc w:val="center"/>
        <w:rPr>
          <w:sz w:val="36"/>
        </w:rPr>
      </w:pPr>
    </w:p>
    <w:p w14:paraId="5BCF2D79">
      <w:pPr>
        <w:ind w:firstLine="720"/>
        <w:jc w:val="center"/>
        <w:rPr>
          <w:sz w:val="36"/>
        </w:rPr>
      </w:pPr>
    </w:p>
    <w:p w14:paraId="3610722B">
      <w:pPr>
        <w:ind w:firstLine="720"/>
        <w:jc w:val="center"/>
        <w:rPr>
          <w:sz w:val="36"/>
        </w:rPr>
      </w:pPr>
    </w:p>
    <w:p w14:paraId="2FF8B516">
      <w:pPr>
        <w:ind w:firstLine="720"/>
        <w:jc w:val="center"/>
        <w:rPr>
          <w:sz w:val="36"/>
        </w:rPr>
      </w:pPr>
    </w:p>
    <w:p w14:paraId="7347E22F">
      <w:pPr>
        <w:ind w:firstLine="720"/>
        <w:jc w:val="center"/>
        <w:rPr>
          <w:sz w:val="36"/>
        </w:rPr>
      </w:pPr>
    </w:p>
    <w:p w14:paraId="27BD1312">
      <w:pPr>
        <w:ind w:firstLine="720"/>
        <w:jc w:val="center"/>
        <w:rPr>
          <w:sz w:val="36"/>
        </w:rPr>
      </w:pPr>
    </w:p>
    <w:p w14:paraId="1B9165E5">
      <w:pPr>
        <w:ind w:firstLine="720"/>
        <w:jc w:val="center"/>
        <w:rPr>
          <w:sz w:val="36"/>
        </w:rPr>
      </w:pPr>
    </w:p>
    <w:p w14:paraId="33FEB931">
      <w:pPr>
        <w:ind w:firstLine="720"/>
        <w:jc w:val="center"/>
        <w:rPr>
          <w:rFonts w:eastAsia="微软雅黑"/>
          <w:sz w:val="36"/>
        </w:rPr>
      </w:pPr>
    </w:p>
    <w:p w14:paraId="4E134CB7">
      <w:pPr>
        <w:ind w:firstLine="720"/>
        <w:jc w:val="center"/>
        <w:rPr>
          <w:rFonts w:eastAsia="微软雅黑"/>
          <w:sz w:val="36"/>
        </w:rPr>
      </w:pPr>
    </w:p>
    <w:p w14:paraId="5572DFFF">
      <w:pPr>
        <w:ind w:firstLine="198" w:firstLineChars="55"/>
        <w:jc w:val="center"/>
        <w:rPr>
          <w:rFonts w:eastAsia="微软雅黑"/>
          <w:b/>
          <w:sz w:val="36"/>
        </w:rPr>
      </w:pPr>
      <w:r>
        <w:rPr>
          <w:rFonts w:eastAsia="微软雅黑"/>
          <w:b/>
          <w:sz w:val="36"/>
        </w:rPr>
        <w:t>华南农业大学学位</w:t>
      </w:r>
      <w:r>
        <w:rPr>
          <w:rFonts w:hint="eastAsia" w:eastAsia="微软雅黑"/>
          <w:b/>
          <w:sz w:val="36"/>
        </w:rPr>
        <w:t>评定委员会</w:t>
      </w:r>
      <w:r>
        <w:rPr>
          <w:rFonts w:eastAsia="微软雅黑"/>
          <w:b/>
          <w:sz w:val="36"/>
        </w:rPr>
        <w:t>办公室</w:t>
      </w:r>
    </w:p>
    <w:p w14:paraId="17937D0B">
      <w:pPr>
        <w:widowControl/>
        <w:spacing w:line="240" w:lineRule="auto"/>
        <w:ind w:firstLine="0" w:firstLineChars="0"/>
        <w:jc w:val="center"/>
        <w:rPr>
          <w:rFonts w:eastAsia="微软雅黑"/>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pPr>
      <w:r>
        <w:rPr>
          <w:rFonts w:eastAsia="微软雅黑"/>
          <w:b/>
          <w:sz w:val="36"/>
          <w:szCs w:val="36"/>
        </w:rPr>
        <w:t>2019年12月</w:t>
      </w:r>
    </w:p>
    <w:sdt>
      <w:sdtPr>
        <w:rPr>
          <w:rFonts w:ascii="Times New Roman" w:hAnsi="Times New Roman" w:eastAsia="宋体" w:cs="Times New Roman"/>
          <w:b w:val="0"/>
          <w:bCs w:val="0"/>
          <w:color w:val="auto"/>
          <w:kern w:val="2"/>
          <w:sz w:val="24"/>
          <w:szCs w:val="24"/>
          <w:lang w:val="zh-CN"/>
        </w:rPr>
        <w:id w:val="115464891"/>
        <w:docPartObj>
          <w:docPartGallery w:val="Table of Contents"/>
          <w:docPartUnique/>
        </w:docPartObj>
      </w:sdtPr>
      <w:sdtEndPr>
        <w:rPr>
          <w:rFonts w:ascii="Times New Roman" w:hAnsi="Times New Roman" w:eastAsia="宋体" w:cs="Times New Roman"/>
          <w:b w:val="0"/>
          <w:bCs w:val="0"/>
          <w:color w:val="auto"/>
          <w:kern w:val="2"/>
          <w:sz w:val="24"/>
          <w:szCs w:val="24"/>
          <w:lang w:val="en-US"/>
        </w:rPr>
      </w:sdtEndPr>
      <w:sdtContent>
        <w:p w14:paraId="58C5F6A5">
          <w:pPr>
            <w:pStyle w:val="30"/>
            <w:ind w:firstLine="480"/>
            <w:jc w:val="center"/>
          </w:pPr>
          <w:r>
            <w:rPr>
              <w:rFonts w:ascii="Times New Roman" w:hAnsi="Times New Roman" w:eastAsia="黑体" w:cs="Times New Roman"/>
              <w:color w:val="auto"/>
              <w:kern w:val="2"/>
              <w:sz w:val="44"/>
              <w:szCs w:val="44"/>
            </w:rPr>
            <w:t>目</w:t>
          </w:r>
          <w:r>
            <w:rPr>
              <w:rFonts w:hint="eastAsia" w:ascii="Times New Roman" w:hAnsi="Times New Roman" w:eastAsia="黑体" w:cs="Times New Roman"/>
              <w:color w:val="auto"/>
              <w:kern w:val="2"/>
              <w:sz w:val="44"/>
              <w:szCs w:val="44"/>
            </w:rPr>
            <w:t xml:space="preserve"> </w:t>
          </w:r>
          <w:r>
            <w:rPr>
              <w:rFonts w:ascii="Times New Roman" w:hAnsi="Times New Roman" w:eastAsia="黑体" w:cs="Times New Roman"/>
              <w:color w:val="auto"/>
              <w:kern w:val="2"/>
              <w:sz w:val="44"/>
              <w:szCs w:val="44"/>
            </w:rPr>
            <w:t>录</w:t>
          </w:r>
        </w:p>
        <w:p w14:paraId="3D9400EB">
          <w:pPr>
            <w:pStyle w:val="11"/>
            <w:ind w:firstLine="0" w:firstLineChars="0"/>
            <w:rPr>
              <w:rFonts w:eastAsia="仿宋_GB2312"/>
              <w:sz w:val="30"/>
              <w:szCs w:val="30"/>
            </w:rPr>
          </w:pPr>
          <w:r>
            <w:rPr>
              <w:rFonts w:eastAsia="仿宋_GB2312"/>
              <w:sz w:val="30"/>
              <w:szCs w:val="30"/>
            </w:rPr>
            <w:fldChar w:fldCharType="begin"/>
          </w:r>
          <w:r>
            <w:rPr>
              <w:rFonts w:eastAsia="仿宋_GB2312"/>
              <w:sz w:val="30"/>
              <w:szCs w:val="30"/>
            </w:rPr>
            <w:instrText xml:space="preserve"> TOC \o "1-3" \h \z \u </w:instrText>
          </w:r>
          <w:r>
            <w:rPr>
              <w:rFonts w:eastAsia="仿宋_GB2312"/>
              <w:sz w:val="30"/>
              <w:szCs w:val="30"/>
            </w:rPr>
            <w:fldChar w:fldCharType="separate"/>
          </w:r>
          <w:r>
            <w:fldChar w:fldCharType="begin"/>
          </w:r>
          <w:r>
            <w:instrText xml:space="preserve"> HYPERLINK \l "_Toc28092213" </w:instrText>
          </w:r>
          <w:r>
            <w:fldChar w:fldCharType="separate"/>
          </w:r>
          <w:r>
            <w:rPr>
              <w:rStyle w:val="22"/>
              <w:rFonts w:eastAsia="仿宋_GB2312"/>
              <w:sz w:val="30"/>
              <w:szCs w:val="30"/>
            </w:rPr>
            <w:t>前 言</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_Toc28092213 \h </w:instrText>
          </w:r>
          <w:r>
            <w:rPr>
              <w:rFonts w:eastAsia="仿宋_GB2312"/>
              <w:sz w:val="30"/>
              <w:szCs w:val="30"/>
            </w:rPr>
            <w:fldChar w:fldCharType="separate"/>
          </w:r>
          <w:r>
            <w:rPr>
              <w:rFonts w:eastAsia="仿宋_GB2312"/>
              <w:sz w:val="30"/>
              <w:szCs w:val="30"/>
            </w:rPr>
            <w:t>1</w:t>
          </w:r>
          <w:r>
            <w:rPr>
              <w:rFonts w:eastAsia="仿宋_GB2312"/>
              <w:sz w:val="30"/>
              <w:szCs w:val="30"/>
            </w:rPr>
            <w:fldChar w:fldCharType="end"/>
          </w:r>
          <w:r>
            <w:rPr>
              <w:rFonts w:eastAsia="仿宋_GB2312"/>
              <w:sz w:val="30"/>
              <w:szCs w:val="30"/>
            </w:rPr>
            <w:fldChar w:fldCharType="end"/>
          </w:r>
        </w:p>
        <w:p w14:paraId="71F3FD34">
          <w:pPr>
            <w:pStyle w:val="11"/>
            <w:ind w:firstLine="0" w:firstLineChars="0"/>
            <w:rPr>
              <w:rFonts w:eastAsia="仿宋_GB2312"/>
              <w:sz w:val="30"/>
              <w:szCs w:val="30"/>
            </w:rPr>
          </w:pPr>
          <w:r>
            <w:fldChar w:fldCharType="begin"/>
          </w:r>
          <w:r>
            <w:instrText xml:space="preserve"> HYPERLINK \l "_Toc28092214" </w:instrText>
          </w:r>
          <w:r>
            <w:fldChar w:fldCharType="separate"/>
          </w:r>
          <w:r>
            <w:rPr>
              <w:rStyle w:val="22"/>
              <w:rFonts w:eastAsia="仿宋_GB2312"/>
              <w:sz w:val="30"/>
              <w:szCs w:val="30"/>
            </w:rPr>
            <w:t>华南农业大学研究生学位论文撰写规范</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_Toc28092214 \h </w:instrText>
          </w:r>
          <w:r>
            <w:rPr>
              <w:rFonts w:eastAsia="仿宋_GB2312"/>
              <w:sz w:val="30"/>
              <w:szCs w:val="30"/>
            </w:rPr>
            <w:fldChar w:fldCharType="separate"/>
          </w:r>
          <w:r>
            <w:rPr>
              <w:rFonts w:eastAsia="仿宋_GB2312"/>
              <w:sz w:val="30"/>
              <w:szCs w:val="30"/>
            </w:rPr>
            <w:t>2</w:t>
          </w:r>
          <w:r>
            <w:rPr>
              <w:rFonts w:eastAsia="仿宋_GB2312"/>
              <w:sz w:val="30"/>
              <w:szCs w:val="30"/>
            </w:rPr>
            <w:fldChar w:fldCharType="end"/>
          </w:r>
          <w:r>
            <w:rPr>
              <w:rFonts w:eastAsia="仿宋_GB2312"/>
              <w:sz w:val="30"/>
              <w:szCs w:val="30"/>
            </w:rPr>
            <w:fldChar w:fldCharType="end"/>
          </w:r>
        </w:p>
        <w:p w14:paraId="384598D2">
          <w:pPr>
            <w:pStyle w:val="11"/>
            <w:ind w:firstLine="0" w:firstLineChars="0"/>
            <w:rPr>
              <w:rFonts w:eastAsia="仿宋_GB2312"/>
              <w:sz w:val="30"/>
              <w:szCs w:val="30"/>
            </w:rPr>
          </w:pPr>
          <w:r>
            <w:fldChar w:fldCharType="begin"/>
          </w:r>
          <w:r>
            <w:instrText xml:space="preserve"> HYPERLINK \l "_Toc28092215" </w:instrText>
          </w:r>
          <w:r>
            <w:fldChar w:fldCharType="separate"/>
          </w:r>
          <w:r>
            <w:rPr>
              <w:rStyle w:val="22"/>
              <w:rFonts w:eastAsia="仿宋_GB2312"/>
              <w:sz w:val="30"/>
              <w:szCs w:val="30"/>
            </w:rPr>
            <w:t>研究生学位论文正文结构规范</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_Toc28092215 \h </w:instrText>
          </w:r>
          <w:r>
            <w:rPr>
              <w:rFonts w:eastAsia="仿宋_GB2312"/>
              <w:sz w:val="30"/>
              <w:szCs w:val="30"/>
            </w:rPr>
            <w:fldChar w:fldCharType="separate"/>
          </w:r>
          <w:r>
            <w:rPr>
              <w:rFonts w:eastAsia="仿宋_GB2312"/>
              <w:sz w:val="30"/>
              <w:szCs w:val="30"/>
            </w:rPr>
            <w:t>11</w:t>
          </w:r>
          <w:r>
            <w:rPr>
              <w:rFonts w:eastAsia="仿宋_GB2312"/>
              <w:sz w:val="30"/>
              <w:szCs w:val="30"/>
            </w:rPr>
            <w:fldChar w:fldCharType="end"/>
          </w:r>
          <w:r>
            <w:rPr>
              <w:rFonts w:eastAsia="仿宋_GB2312"/>
              <w:sz w:val="30"/>
              <w:szCs w:val="30"/>
            </w:rPr>
            <w:fldChar w:fldCharType="end"/>
          </w:r>
        </w:p>
        <w:p w14:paraId="61047D8A">
          <w:pPr>
            <w:pStyle w:val="11"/>
            <w:ind w:firstLine="0" w:firstLineChars="0"/>
            <w:rPr>
              <w:rFonts w:eastAsia="仿宋_GB2312"/>
              <w:sz w:val="30"/>
              <w:szCs w:val="30"/>
            </w:rPr>
          </w:pPr>
          <w:r>
            <w:fldChar w:fldCharType="begin"/>
          </w:r>
          <w:r>
            <w:instrText xml:space="preserve"> HYPERLINK \l "_Toc28092216" </w:instrText>
          </w:r>
          <w:r>
            <w:fldChar w:fldCharType="separate"/>
          </w:r>
          <w:r>
            <w:rPr>
              <w:rStyle w:val="22"/>
              <w:rFonts w:eastAsia="仿宋_GB2312"/>
              <w:sz w:val="30"/>
              <w:szCs w:val="30"/>
            </w:rPr>
            <w:t>学位论文写作中使用NoteExpress处理文献引用指南</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_Toc28092216 \h </w:instrText>
          </w:r>
          <w:r>
            <w:rPr>
              <w:rFonts w:eastAsia="仿宋_GB2312"/>
              <w:sz w:val="30"/>
              <w:szCs w:val="30"/>
            </w:rPr>
            <w:fldChar w:fldCharType="separate"/>
          </w:r>
          <w:r>
            <w:rPr>
              <w:rFonts w:eastAsia="仿宋_GB2312"/>
              <w:sz w:val="30"/>
              <w:szCs w:val="30"/>
            </w:rPr>
            <w:t>17</w:t>
          </w:r>
          <w:r>
            <w:rPr>
              <w:rFonts w:eastAsia="仿宋_GB2312"/>
              <w:sz w:val="30"/>
              <w:szCs w:val="30"/>
            </w:rPr>
            <w:fldChar w:fldCharType="end"/>
          </w:r>
          <w:r>
            <w:rPr>
              <w:rFonts w:eastAsia="仿宋_GB2312"/>
              <w:sz w:val="30"/>
              <w:szCs w:val="30"/>
            </w:rPr>
            <w:fldChar w:fldCharType="end"/>
          </w:r>
        </w:p>
        <w:p w14:paraId="0450FB64">
          <w:pPr>
            <w:pStyle w:val="11"/>
            <w:ind w:firstLine="0" w:firstLineChars="0"/>
            <w:rPr>
              <w:rFonts w:eastAsia="仿宋_GB2312"/>
              <w:sz w:val="30"/>
              <w:szCs w:val="30"/>
            </w:rPr>
          </w:pPr>
          <w:r>
            <w:fldChar w:fldCharType="begin"/>
          </w:r>
          <w:r>
            <w:instrText xml:space="preserve"> HYPERLINK \l "_Toc28092217" </w:instrText>
          </w:r>
          <w:r>
            <w:fldChar w:fldCharType="separate"/>
          </w:r>
          <w:r>
            <w:rPr>
              <w:rStyle w:val="22"/>
              <w:rFonts w:hint="eastAsia" w:eastAsia="仿宋_GB2312"/>
              <w:sz w:val="30"/>
              <w:szCs w:val="30"/>
            </w:rPr>
            <w:t>学术博士</w:t>
          </w:r>
          <w:r>
            <w:rPr>
              <w:rStyle w:val="22"/>
              <w:rFonts w:eastAsia="仿宋_GB2312"/>
              <w:sz w:val="30"/>
              <w:szCs w:val="30"/>
            </w:rPr>
            <w:t>学位论文封面模板</w:t>
          </w:r>
          <w:r>
            <w:rPr>
              <w:rFonts w:eastAsia="仿宋_GB2312"/>
              <w:sz w:val="30"/>
              <w:szCs w:val="30"/>
            </w:rPr>
            <w:tab/>
          </w:r>
          <w:r>
            <w:rPr>
              <w:rFonts w:hint="eastAsia" w:eastAsia="仿宋_GB2312"/>
              <w:sz w:val="30"/>
              <w:szCs w:val="30"/>
            </w:rPr>
            <w:t>19</w:t>
          </w:r>
          <w:r>
            <w:rPr>
              <w:rFonts w:hint="eastAsia" w:eastAsia="仿宋_GB2312"/>
              <w:sz w:val="30"/>
              <w:szCs w:val="30"/>
            </w:rPr>
            <w:fldChar w:fldCharType="end"/>
          </w:r>
        </w:p>
        <w:p w14:paraId="31C8E027">
          <w:pPr>
            <w:pStyle w:val="11"/>
            <w:ind w:firstLine="0" w:firstLineChars="0"/>
            <w:rPr>
              <w:rFonts w:eastAsia="仿宋_GB2312"/>
              <w:sz w:val="30"/>
              <w:szCs w:val="30"/>
            </w:rPr>
          </w:pPr>
          <w:r>
            <w:fldChar w:fldCharType="begin"/>
          </w:r>
          <w:r>
            <w:instrText xml:space="preserve"> HYPERLINK \l "_Toc28092218" </w:instrText>
          </w:r>
          <w:r>
            <w:fldChar w:fldCharType="separate"/>
          </w:r>
          <w:r>
            <w:rPr>
              <w:rStyle w:val="22"/>
              <w:rFonts w:eastAsia="仿宋_GB2312"/>
              <w:sz w:val="30"/>
              <w:szCs w:val="30"/>
            </w:rPr>
            <w:t>专业学位</w:t>
          </w:r>
          <w:r>
            <w:rPr>
              <w:rStyle w:val="22"/>
              <w:rFonts w:hint="eastAsia" w:eastAsia="仿宋_GB2312"/>
              <w:sz w:val="30"/>
              <w:szCs w:val="30"/>
            </w:rPr>
            <w:t>博士学位</w:t>
          </w:r>
          <w:r>
            <w:rPr>
              <w:rStyle w:val="22"/>
              <w:rFonts w:eastAsia="仿宋_GB2312"/>
              <w:sz w:val="30"/>
              <w:szCs w:val="30"/>
            </w:rPr>
            <w:t>论文封面模板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_Toc28092218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14:paraId="024C142F">
          <w:pPr>
            <w:pStyle w:val="11"/>
            <w:ind w:firstLine="0" w:firstLineChars="0"/>
            <w:rPr>
              <w:rFonts w:eastAsia="仿宋_GB2312"/>
              <w:sz w:val="30"/>
              <w:szCs w:val="30"/>
            </w:rPr>
          </w:pPr>
          <w:r>
            <w:fldChar w:fldCharType="begin"/>
          </w:r>
          <w:r>
            <w:instrText xml:space="preserve"> HYPERLINK \l "_Toc28092219" </w:instrText>
          </w:r>
          <w:r>
            <w:fldChar w:fldCharType="separate"/>
          </w:r>
          <w:r>
            <w:rPr>
              <w:rStyle w:val="22"/>
              <w:rFonts w:eastAsia="仿宋_GB2312"/>
              <w:sz w:val="30"/>
              <w:szCs w:val="30"/>
            </w:rPr>
            <w:t>学术硕士学位论文封面模板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_Toc28092219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14:paraId="3BAF04A6">
          <w:pPr>
            <w:pStyle w:val="11"/>
            <w:ind w:firstLine="0" w:firstLineChars="0"/>
            <w:rPr>
              <w:rFonts w:eastAsia="仿宋_GB2312"/>
              <w:sz w:val="30"/>
              <w:szCs w:val="30"/>
            </w:rPr>
          </w:pPr>
          <w:r>
            <w:fldChar w:fldCharType="begin"/>
          </w:r>
          <w:r>
            <w:instrText xml:space="preserve"> HYPERLINK \l "_Toc28092220" </w:instrText>
          </w:r>
          <w:r>
            <w:fldChar w:fldCharType="separate"/>
          </w:r>
          <w:r>
            <w:rPr>
              <w:rStyle w:val="22"/>
              <w:rFonts w:eastAsia="仿宋_GB2312"/>
              <w:sz w:val="30"/>
              <w:szCs w:val="30"/>
            </w:rPr>
            <w:t>专业学位</w:t>
          </w:r>
          <w:r>
            <w:rPr>
              <w:rStyle w:val="22"/>
              <w:rFonts w:hint="eastAsia" w:eastAsia="仿宋_GB2312"/>
              <w:sz w:val="30"/>
              <w:szCs w:val="30"/>
            </w:rPr>
            <w:t>硕士学位</w:t>
          </w:r>
          <w:r>
            <w:rPr>
              <w:rStyle w:val="22"/>
              <w:rFonts w:eastAsia="仿宋_GB2312"/>
              <w:sz w:val="30"/>
              <w:szCs w:val="30"/>
            </w:rPr>
            <w:t>论文封面模板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_Toc28092220 \h </w:instrText>
          </w:r>
          <w:r>
            <w:rPr>
              <w:rFonts w:eastAsia="仿宋_GB2312"/>
              <w:sz w:val="30"/>
              <w:szCs w:val="30"/>
            </w:rPr>
            <w:fldChar w:fldCharType="separate"/>
          </w:r>
          <w:r>
            <w:rPr>
              <w:rFonts w:eastAsia="仿宋_GB2312"/>
              <w:sz w:val="30"/>
              <w:szCs w:val="30"/>
            </w:rPr>
            <w:t>23</w:t>
          </w:r>
          <w:r>
            <w:rPr>
              <w:rFonts w:eastAsia="仿宋_GB2312"/>
              <w:sz w:val="30"/>
              <w:szCs w:val="30"/>
            </w:rPr>
            <w:fldChar w:fldCharType="end"/>
          </w:r>
          <w:r>
            <w:rPr>
              <w:rFonts w:eastAsia="仿宋_GB2312"/>
              <w:sz w:val="30"/>
              <w:szCs w:val="30"/>
            </w:rPr>
            <w:fldChar w:fldCharType="end"/>
          </w:r>
        </w:p>
        <w:p w14:paraId="44522947">
          <w:pPr>
            <w:pStyle w:val="11"/>
            <w:ind w:firstLine="0" w:firstLineChars="0"/>
            <w:rPr>
              <w:rFonts w:eastAsia="仿宋_GB2312"/>
              <w:sz w:val="30"/>
              <w:szCs w:val="30"/>
            </w:rPr>
          </w:pPr>
          <w:r>
            <w:fldChar w:fldCharType="begin"/>
          </w:r>
          <w:r>
            <w:instrText xml:space="preserve"> HYPERLINK \l "_Toc28092221" </w:instrText>
          </w:r>
          <w:r>
            <w:fldChar w:fldCharType="separate"/>
          </w:r>
          <w:r>
            <w:rPr>
              <w:rStyle w:val="22"/>
              <w:rFonts w:hint="eastAsia" w:eastAsia="仿宋_GB2312"/>
              <w:sz w:val="30"/>
              <w:szCs w:val="30"/>
            </w:rPr>
            <w:t>研究生学位</w:t>
          </w:r>
          <w:r>
            <w:rPr>
              <w:rStyle w:val="22"/>
              <w:rFonts w:eastAsia="仿宋_GB2312"/>
              <w:sz w:val="30"/>
              <w:szCs w:val="30"/>
            </w:rPr>
            <w:t>论文书脊模板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_Toc28092221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14:paraId="1F065286">
          <w:pPr>
            <w:pStyle w:val="11"/>
            <w:ind w:firstLine="0" w:firstLineChars="0"/>
            <w:rPr>
              <w:rFonts w:asciiTheme="minorHAnsi" w:hAnsiTheme="minorHAnsi" w:eastAsiaTheme="minorEastAsia" w:cstheme="minorBidi"/>
              <w:sz w:val="21"/>
              <w:szCs w:val="22"/>
            </w:rPr>
          </w:pPr>
          <w:r>
            <w:fldChar w:fldCharType="begin"/>
          </w:r>
          <w:r>
            <w:instrText xml:space="preserve"> HYPERLINK \l "_Toc28092222" </w:instrText>
          </w:r>
          <w:r>
            <w:fldChar w:fldCharType="separate"/>
          </w:r>
          <w:r>
            <w:rPr>
              <w:rStyle w:val="22"/>
              <w:rFonts w:eastAsia="仿宋_GB2312"/>
              <w:sz w:val="30"/>
              <w:szCs w:val="30"/>
            </w:rPr>
            <w:t>学位论文原创性声明、学位论文版权使用授权书、学位论文提交同意书模板</w:t>
          </w:r>
          <w:r>
            <w:rPr>
              <w:rStyle w:val="22"/>
              <w:rFonts w:hint="eastAsia" w:eastAsia="仿宋_GB2312"/>
              <w:sz w:val="30"/>
              <w:szCs w:val="30"/>
            </w:rPr>
            <w:t>（装订版）</w:t>
          </w:r>
          <w:r>
            <w:rPr>
              <w:rFonts w:eastAsia="仿宋_GB2312"/>
              <w:sz w:val="30"/>
              <w:szCs w:val="30"/>
            </w:rPr>
            <w:tab/>
          </w:r>
          <w:r>
            <w:rPr>
              <w:rFonts w:hint="eastAsia" w:eastAsia="仿宋_GB2312"/>
              <w:sz w:val="30"/>
              <w:szCs w:val="30"/>
            </w:rPr>
            <w:t>28</w:t>
          </w:r>
          <w:r>
            <w:rPr>
              <w:rFonts w:hint="eastAsia" w:eastAsia="仿宋_GB2312"/>
              <w:sz w:val="30"/>
              <w:szCs w:val="30"/>
            </w:rPr>
            <w:fldChar w:fldCharType="end"/>
          </w:r>
        </w:p>
        <w:p w14:paraId="5098AE54">
          <w:pPr>
            <w:ind w:firstLine="600"/>
          </w:pPr>
          <w:r>
            <w:rPr>
              <w:rFonts w:eastAsia="仿宋_GB2312"/>
              <w:sz w:val="30"/>
              <w:szCs w:val="30"/>
            </w:rPr>
            <w:fldChar w:fldCharType="end"/>
          </w:r>
        </w:p>
      </w:sdtContent>
    </w:sdt>
    <w:p w14:paraId="0C64A994">
      <w:pPr>
        <w:pStyle w:val="14"/>
        <w:spacing w:line="520" w:lineRule="exact"/>
        <w:ind w:firstLine="0" w:firstLineChars="0"/>
        <w:rPr>
          <w:rFonts w:ascii="Times New Roman" w:hAnsi="Times New Roman" w:eastAsia="仿宋_GB2312"/>
          <w:sz w:val="30"/>
          <w:szCs w:val="30"/>
        </w:rPr>
      </w:pPr>
    </w:p>
    <w:p w14:paraId="0CCA5D2C">
      <w:pPr>
        <w:pStyle w:val="14"/>
        <w:spacing w:line="520" w:lineRule="exact"/>
        <w:ind w:firstLine="0" w:firstLineChars="0"/>
        <w:rPr>
          <w:rFonts w:ascii="Times New Roman" w:hAnsi="Times New Roman" w:eastAsia="华文中宋"/>
          <w:szCs w:val="44"/>
        </w:rPr>
      </w:pPr>
    </w:p>
    <w:p w14:paraId="4A65229F">
      <w:pPr>
        <w:pStyle w:val="14"/>
        <w:spacing w:line="520" w:lineRule="exact"/>
        <w:ind w:firstLine="0" w:firstLineChars="0"/>
        <w:rPr>
          <w:rFonts w:ascii="Times New Roman" w:hAnsi="Times New Roman" w:eastAsia="华文中宋"/>
          <w:szCs w:val="44"/>
        </w:rPr>
      </w:pPr>
    </w:p>
    <w:p w14:paraId="24EE0C19">
      <w:pPr>
        <w:pStyle w:val="14"/>
        <w:spacing w:line="520" w:lineRule="exact"/>
        <w:ind w:firstLine="0" w:firstLineChars="0"/>
        <w:rPr>
          <w:rFonts w:ascii="Times New Roman" w:hAnsi="Times New Roman" w:eastAsia="华文中宋"/>
          <w:szCs w:val="44"/>
        </w:rPr>
      </w:pPr>
    </w:p>
    <w:p w14:paraId="5B52E8DB">
      <w:pPr>
        <w:pStyle w:val="14"/>
        <w:spacing w:line="520" w:lineRule="exact"/>
        <w:ind w:firstLine="0" w:firstLineChars="0"/>
        <w:rPr>
          <w:rFonts w:ascii="Times New Roman" w:hAnsi="Times New Roman" w:eastAsia="华文中宋"/>
          <w:szCs w:val="44"/>
        </w:rPr>
      </w:pPr>
    </w:p>
    <w:p w14:paraId="6C045F59">
      <w:pPr>
        <w:pStyle w:val="14"/>
        <w:spacing w:line="520" w:lineRule="exact"/>
        <w:ind w:firstLine="0" w:firstLineChars="0"/>
        <w:rPr>
          <w:rFonts w:ascii="Times New Roman" w:hAnsi="Times New Roman" w:eastAsia="华文中宋"/>
          <w:szCs w:val="44"/>
        </w:rPr>
        <w:sectPr>
          <w:pgSz w:w="11906" w:h="16838"/>
          <w:pgMar w:top="1440" w:right="1800" w:bottom="1440" w:left="1800" w:header="851" w:footer="992" w:gutter="0"/>
          <w:pgNumType w:fmt="upperRoman" w:start="1"/>
          <w:cols w:space="425" w:num="1"/>
          <w:docGrid w:type="lines" w:linePitch="326" w:charSpace="0"/>
        </w:sectPr>
      </w:pPr>
    </w:p>
    <w:p w14:paraId="46947DC6">
      <w:pPr>
        <w:pStyle w:val="14"/>
        <w:ind w:firstLine="0" w:firstLineChars="0"/>
        <w:rPr>
          <w:rFonts w:ascii="Times New Roman" w:hAnsi="Times New Roman"/>
          <w:szCs w:val="44"/>
        </w:rPr>
      </w:pPr>
      <w:bookmarkStart w:id="3" w:name="_Toc22653297"/>
      <w:bookmarkStart w:id="4" w:name="_Toc28092213"/>
      <w:bookmarkStart w:id="5" w:name="_Toc22653299"/>
      <w:bookmarkStart w:id="6" w:name="OLE_LINK4"/>
      <w:bookmarkStart w:id="7" w:name="OLE_LINK8"/>
      <w:r>
        <w:rPr>
          <w:rFonts w:ascii="Times New Roman" w:hAnsi="Times New Roman"/>
          <w:szCs w:val="44"/>
        </w:rPr>
        <w:t>前 言</w:t>
      </w:r>
      <w:bookmarkEnd w:id="3"/>
      <w:bookmarkEnd w:id="4"/>
    </w:p>
    <w:p w14:paraId="49A9F390">
      <w:pPr>
        <w:ind w:firstLine="480"/>
      </w:pPr>
    </w:p>
    <w:p w14:paraId="17F1C4F7">
      <w:pPr>
        <w:spacing w:line="480" w:lineRule="auto"/>
        <w:ind w:firstLine="640"/>
        <w:rPr>
          <w:rFonts w:eastAsia="仿宋_GB2312"/>
          <w:bCs/>
          <w:sz w:val="32"/>
          <w:szCs w:val="32"/>
        </w:rPr>
      </w:pPr>
      <w:r>
        <w:rPr>
          <w:rFonts w:eastAsia="仿宋_GB2312"/>
          <w:sz w:val="32"/>
          <w:szCs w:val="32"/>
        </w:rPr>
        <w:t>学位论文是研究生攻读学位期间</w:t>
      </w:r>
      <w:r>
        <w:rPr>
          <w:rFonts w:hint="eastAsia" w:eastAsia="仿宋_GB2312"/>
          <w:sz w:val="32"/>
          <w:szCs w:val="32"/>
        </w:rPr>
        <w:t>开展</w:t>
      </w:r>
      <w:r>
        <w:rPr>
          <w:rFonts w:eastAsia="仿宋_GB2312"/>
          <w:sz w:val="32"/>
          <w:szCs w:val="32"/>
        </w:rPr>
        <w:t>科学研究工作的全面总结，是研究生培养质量和学术水平的集中体现，是衡量研究生是否达到学位授予要求的重要依据。</w:t>
      </w:r>
      <w:r>
        <w:rPr>
          <w:rFonts w:eastAsia="仿宋_GB2312"/>
          <w:bCs/>
          <w:sz w:val="32"/>
          <w:szCs w:val="32"/>
        </w:rPr>
        <w:t>学位论文撰写是研究生培养过程和科研训练的重要环节，论文写作质量体现了作者的学术水平、</w:t>
      </w:r>
      <w:r>
        <w:rPr>
          <w:rFonts w:hint="eastAsia" w:eastAsia="仿宋_GB2312"/>
          <w:bCs/>
          <w:sz w:val="32"/>
          <w:szCs w:val="32"/>
        </w:rPr>
        <w:t>科研</w:t>
      </w:r>
      <w:r>
        <w:rPr>
          <w:rFonts w:eastAsia="仿宋_GB2312"/>
          <w:bCs/>
          <w:sz w:val="32"/>
          <w:szCs w:val="32"/>
        </w:rPr>
        <w:t>能力、科学精神和学术规范。</w:t>
      </w:r>
    </w:p>
    <w:p w14:paraId="311DEF8E">
      <w:pPr>
        <w:spacing w:line="480" w:lineRule="auto"/>
        <w:ind w:firstLine="640"/>
        <w:rPr>
          <w:rFonts w:eastAsia="仿宋_GB2312"/>
          <w:bCs/>
          <w:sz w:val="32"/>
          <w:szCs w:val="32"/>
        </w:rPr>
      </w:pPr>
      <w:r>
        <w:rPr>
          <w:rFonts w:eastAsia="仿宋_GB2312"/>
          <w:bCs/>
          <w:sz w:val="32"/>
          <w:szCs w:val="32"/>
        </w:rPr>
        <w:t>为进一步规范我校研究生学位论文撰写，提高学位论文质量和学位授予质量，根据国家相关标准，并结合我校实际情况，</w:t>
      </w:r>
      <w:r>
        <w:rPr>
          <w:rFonts w:hint="eastAsia" w:eastAsia="仿宋_GB2312"/>
          <w:bCs/>
          <w:sz w:val="32"/>
          <w:szCs w:val="32"/>
        </w:rPr>
        <w:t>学位办公室</w:t>
      </w:r>
      <w:r>
        <w:rPr>
          <w:rFonts w:eastAsia="仿宋_GB2312"/>
          <w:bCs/>
          <w:sz w:val="32"/>
          <w:szCs w:val="32"/>
        </w:rPr>
        <w:t>组织修订了我校研究生学位论文撰写规范，编写了学位论文写作指南，并经华南农业大学第十届学位评定委员会第十次全体委员会议审议通过。</w:t>
      </w:r>
    </w:p>
    <w:p w14:paraId="647BDA6C">
      <w:pPr>
        <w:spacing w:line="480" w:lineRule="auto"/>
        <w:ind w:firstLine="640"/>
        <w:rPr>
          <w:rFonts w:eastAsia="仿宋_GB2312"/>
          <w:bCs/>
          <w:sz w:val="32"/>
          <w:szCs w:val="32"/>
        </w:rPr>
      </w:pPr>
      <w:r>
        <w:rPr>
          <w:rFonts w:eastAsia="仿宋_GB2312"/>
          <w:bCs/>
          <w:sz w:val="32"/>
          <w:szCs w:val="32"/>
        </w:rPr>
        <w:t>本指南适用于向我校申请博士或硕士学位的各类学位论文，请各位研究生遵照执行。研究生导师应加强指导，严格把关，确保学位论文撰写质量。</w:t>
      </w:r>
    </w:p>
    <w:p w14:paraId="7E775824">
      <w:pPr>
        <w:pStyle w:val="29"/>
        <w:spacing w:line="480" w:lineRule="auto"/>
        <w:rPr>
          <w:rFonts w:ascii="Times New Roman" w:eastAsia="仿宋_GB2312" w:cs="Times New Roman"/>
          <w:bCs/>
          <w:color w:val="auto"/>
          <w:kern w:val="2"/>
          <w:sz w:val="32"/>
          <w:szCs w:val="32"/>
        </w:rPr>
      </w:pPr>
    </w:p>
    <w:p w14:paraId="437D6765">
      <w:pPr>
        <w:pStyle w:val="29"/>
        <w:spacing w:line="480" w:lineRule="auto"/>
        <w:ind w:firstLine="4640" w:firstLineChars="1450"/>
        <w:rPr>
          <w:rFonts w:ascii="Times New Roman" w:eastAsia="仿宋_GB2312" w:cs="Times New Roman"/>
          <w:bCs/>
          <w:color w:val="auto"/>
          <w:kern w:val="2"/>
          <w:sz w:val="32"/>
          <w:szCs w:val="32"/>
        </w:rPr>
      </w:pPr>
      <w:r>
        <w:rPr>
          <w:rFonts w:hint="eastAsia" w:ascii="Times New Roman" w:eastAsia="仿宋_GB2312" w:cs="Times New Roman"/>
          <w:bCs/>
          <w:color w:val="auto"/>
          <w:kern w:val="2"/>
          <w:sz w:val="32"/>
          <w:szCs w:val="32"/>
        </w:rPr>
        <w:t>校</w:t>
      </w:r>
      <w:r>
        <w:rPr>
          <w:rFonts w:ascii="Times New Roman" w:eastAsia="仿宋_GB2312" w:cs="Times New Roman"/>
          <w:bCs/>
          <w:color w:val="auto"/>
          <w:kern w:val="2"/>
          <w:sz w:val="32"/>
          <w:szCs w:val="32"/>
        </w:rPr>
        <w:t>学位</w:t>
      </w:r>
      <w:r>
        <w:rPr>
          <w:rFonts w:hint="eastAsia" w:ascii="Times New Roman" w:eastAsia="仿宋_GB2312" w:cs="Times New Roman"/>
          <w:bCs/>
          <w:color w:val="auto"/>
          <w:kern w:val="2"/>
          <w:sz w:val="32"/>
          <w:szCs w:val="32"/>
        </w:rPr>
        <w:t>评定委员会</w:t>
      </w:r>
      <w:r>
        <w:rPr>
          <w:rFonts w:ascii="Times New Roman" w:eastAsia="仿宋_GB2312" w:cs="Times New Roman"/>
          <w:bCs/>
          <w:color w:val="auto"/>
          <w:kern w:val="2"/>
          <w:sz w:val="32"/>
          <w:szCs w:val="32"/>
        </w:rPr>
        <w:t>办公室</w:t>
      </w:r>
    </w:p>
    <w:p w14:paraId="3CF47385">
      <w:pPr>
        <w:pStyle w:val="29"/>
        <w:spacing w:line="480" w:lineRule="auto"/>
        <w:ind w:firstLine="5120" w:firstLineChars="1600"/>
        <w:rPr>
          <w:rFonts w:ascii="Times New Roman" w:eastAsia="仿宋_GB2312" w:cs="Times New Roman"/>
          <w:bCs/>
          <w:color w:val="auto"/>
          <w:kern w:val="2"/>
          <w:sz w:val="32"/>
          <w:szCs w:val="32"/>
        </w:rPr>
      </w:pPr>
      <w:r>
        <w:rPr>
          <w:rFonts w:hint="eastAsia" w:ascii="Times New Roman" w:eastAsia="仿宋_GB2312" w:cs="Times New Roman"/>
          <w:bCs/>
          <w:color w:val="auto"/>
          <w:kern w:val="2"/>
          <w:sz w:val="32"/>
          <w:szCs w:val="32"/>
        </w:rPr>
        <w:t>研究生院学位办公室</w:t>
      </w:r>
    </w:p>
    <w:p w14:paraId="09008964">
      <w:pPr>
        <w:pStyle w:val="29"/>
        <w:spacing w:line="480" w:lineRule="auto"/>
        <w:ind w:firstLine="5760" w:firstLineChars="1800"/>
        <w:rPr>
          <w:rFonts w:ascii="Times New Roman" w:eastAsia="仿宋_GB2312" w:cs="Times New Roman"/>
          <w:bCs/>
          <w:color w:val="auto"/>
          <w:kern w:val="2"/>
          <w:sz w:val="32"/>
          <w:szCs w:val="32"/>
        </w:rPr>
      </w:pPr>
      <w:r>
        <w:rPr>
          <w:rFonts w:ascii="Times New Roman" w:eastAsia="仿宋_GB2312" w:cs="Times New Roman"/>
          <w:bCs/>
          <w:color w:val="auto"/>
          <w:kern w:val="2"/>
          <w:sz w:val="32"/>
          <w:szCs w:val="32"/>
        </w:rPr>
        <w:t>2019年12月</w:t>
      </w:r>
    </w:p>
    <w:p w14:paraId="74A36D29">
      <w:pPr>
        <w:pStyle w:val="29"/>
        <w:spacing w:line="480" w:lineRule="auto"/>
        <w:ind w:firstLine="5120" w:firstLineChars="1600"/>
        <w:rPr>
          <w:rFonts w:ascii="Times New Roman" w:eastAsia="仿宋_GB2312" w:cs="Times New Roman"/>
          <w:bCs/>
          <w:color w:val="auto"/>
          <w:kern w:val="2"/>
          <w:sz w:val="32"/>
          <w:szCs w:val="32"/>
        </w:rPr>
      </w:pPr>
    </w:p>
    <w:p w14:paraId="3C9FA1B3">
      <w:pPr>
        <w:pStyle w:val="29"/>
        <w:spacing w:line="480" w:lineRule="auto"/>
        <w:ind w:firstLine="5120" w:firstLineChars="1600"/>
        <w:rPr>
          <w:rFonts w:ascii="Times New Roman" w:eastAsia="仿宋_GB2312" w:cs="Times New Roman"/>
          <w:bCs/>
          <w:color w:val="auto"/>
          <w:kern w:val="2"/>
          <w:sz w:val="32"/>
          <w:szCs w:val="32"/>
        </w:rPr>
      </w:pPr>
    </w:p>
    <w:p w14:paraId="530B27C4">
      <w:pPr>
        <w:pStyle w:val="2"/>
        <w:ind w:firstLine="0" w:firstLineChars="0"/>
        <w:jc w:val="center"/>
        <w:rPr>
          <w:sz w:val="44"/>
        </w:rPr>
      </w:pPr>
      <w:bookmarkStart w:id="8" w:name="_Toc28092214"/>
      <w:r>
        <w:rPr>
          <w:sz w:val="44"/>
        </w:rPr>
        <w:t>华南农业大学研究生学位论文撰写规范</w:t>
      </w:r>
      <w:bookmarkEnd w:id="5"/>
      <w:bookmarkEnd w:id="8"/>
    </w:p>
    <w:bookmarkEnd w:id="6"/>
    <w:bookmarkEnd w:id="7"/>
    <w:p w14:paraId="6E017EF0">
      <w:pPr>
        <w:ind w:firstLine="643"/>
        <w:jc w:val="center"/>
        <w:rPr>
          <w:rFonts w:eastAsia="楷体_GB2312"/>
          <w:b/>
          <w:sz w:val="32"/>
          <w:szCs w:val="32"/>
        </w:rPr>
      </w:pPr>
      <w:bookmarkStart w:id="9" w:name="_Toc22653300"/>
      <w:r>
        <w:rPr>
          <w:rFonts w:eastAsia="楷体_GB2312"/>
          <w:b/>
          <w:sz w:val="32"/>
          <w:szCs w:val="32"/>
        </w:rPr>
        <w:t>（2019年12月修订）</w:t>
      </w:r>
      <w:bookmarkEnd w:id="9"/>
    </w:p>
    <w:p w14:paraId="4A6FBD3D">
      <w:pPr>
        <w:ind w:firstLine="480"/>
      </w:pPr>
    </w:p>
    <w:p w14:paraId="3BBBB756">
      <w:pPr>
        <w:spacing w:line="520" w:lineRule="exact"/>
        <w:ind w:firstLine="588" w:firstLineChars="196"/>
        <w:rPr>
          <w:rFonts w:eastAsia="仿宋_GB2312"/>
          <w:sz w:val="30"/>
          <w:szCs w:val="30"/>
        </w:rPr>
      </w:pPr>
      <w:r>
        <w:rPr>
          <w:rFonts w:eastAsia="仿宋_GB2312"/>
          <w:sz w:val="30"/>
          <w:szCs w:val="30"/>
        </w:rPr>
        <w:t>为进一步规范研究生学位论文</w:t>
      </w:r>
      <w:bookmarkStart w:id="10" w:name="OLE_LINK1"/>
      <w:r>
        <w:rPr>
          <w:rFonts w:eastAsia="仿宋_GB2312"/>
          <w:sz w:val="30"/>
          <w:szCs w:val="30"/>
        </w:rPr>
        <w:t>撰写</w:t>
      </w:r>
      <w:bookmarkEnd w:id="10"/>
      <w:r>
        <w:rPr>
          <w:rFonts w:eastAsia="仿宋_GB2312"/>
          <w:sz w:val="30"/>
          <w:szCs w:val="30"/>
        </w:rPr>
        <w:t>，提高学位论文质量，根据国家相关标准和我校实际情况，特制定如下规范。</w:t>
      </w:r>
    </w:p>
    <w:p w14:paraId="2B75207B">
      <w:pPr>
        <w:spacing w:line="520" w:lineRule="exact"/>
        <w:ind w:firstLine="643"/>
        <w:rPr>
          <w:rFonts w:eastAsia="黑体"/>
          <w:b/>
          <w:sz w:val="32"/>
          <w:szCs w:val="32"/>
        </w:rPr>
      </w:pPr>
      <w:r>
        <w:rPr>
          <w:rFonts w:hAnsi="黑体" w:eastAsia="黑体"/>
          <w:b/>
          <w:sz w:val="32"/>
          <w:szCs w:val="32"/>
        </w:rPr>
        <w:t>一、研究生学位论文结构</w:t>
      </w:r>
    </w:p>
    <w:p w14:paraId="476BD80A">
      <w:pPr>
        <w:spacing w:line="520" w:lineRule="exact"/>
        <w:ind w:firstLine="600"/>
        <w:rPr>
          <w:rFonts w:eastAsia="仿宋_GB2312"/>
          <w:sz w:val="30"/>
          <w:szCs w:val="30"/>
        </w:rPr>
      </w:pPr>
      <w:r>
        <w:rPr>
          <w:rFonts w:eastAsia="仿宋_GB2312"/>
          <w:sz w:val="30"/>
          <w:szCs w:val="30"/>
        </w:rPr>
        <w:t>学位论文基本结构包括前置部分、主体部分和附录部分。</w:t>
      </w:r>
    </w:p>
    <w:p w14:paraId="0F4BCACE">
      <w:pPr>
        <w:spacing w:line="520" w:lineRule="exact"/>
        <w:ind w:firstLine="600"/>
        <w:rPr>
          <w:rStyle w:val="21"/>
          <w:rFonts w:eastAsia="仿宋_GB2312"/>
          <w:b/>
          <w:i w:val="0"/>
          <w:iCs w:val="0"/>
          <w:sz w:val="30"/>
          <w:szCs w:val="30"/>
        </w:rPr>
      </w:pPr>
      <w:bookmarkStart w:id="11" w:name="_Toc22653301"/>
      <w:r>
        <w:rPr>
          <w:rStyle w:val="21"/>
          <w:rFonts w:eastAsia="仿宋_GB2312"/>
          <w:b/>
          <w:i w:val="0"/>
          <w:iCs w:val="0"/>
          <w:sz w:val="30"/>
          <w:szCs w:val="30"/>
        </w:rPr>
        <w:t>（一）前置部分</w:t>
      </w:r>
      <w:bookmarkEnd w:id="11"/>
    </w:p>
    <w:p w14:paraId="69B00C23">
      <w:pPr>
        <w:spacing w:line="520" w:lineRule="exact"/>
        <w:ind w:firstLine="600"/>
        <w:rPr>
          <w:rFonts w:eastAsia="仿宋_GB2312"/>
          <w:sz w:val="30"/>
          <w:szCs w:val="30"/>
        </w:rPr>
      </w:pPr>
      <w:r>
        <w:rPr>
          <w:rFonts w:eastAsia="仿宋_GB2312"/>
          <w:sz w:val="30"/>
          <w:szCs w:val="30"/>
        </w:rPr>
        <w:t>1．封面</w:t>
      </w:r>
    </w:p>
    <w:p w14:paraId="21CE899C">
      <w:pPr>
        <w:spacing w:line="520" w:lineRule="exact"/>
        <w:ind w:firstLine="600"/>
        <w:rPr>
          <w:rFonts w:eastAsia="仿宋_GB2312"/>
          <w:sz w:val="30"/>
          <w:szCs w:val="30"/>
        </w:rPr>
      </w:pPr>
      <w:r>
        <w:rPr>
          <w:rFonts w:eastAsia="仿宋_GB2312"/>
          <w:sz w:val="30"/>
          <w:szCs w:val="30"/>
        </w:rPr>
        <w:t>2</w:t>
      </w:r>
      <w:bookmarkStart w:id="12" w:name="OLE_LINK3"/>
      <w:bookmarkStart w:id="13" w:name="OLE_LINK2"/>
      <w:r>
        <w:rPr>
          <w:rFonts w:eastAsia="仿宋_GB2312"/>
          <w:sz w:val="30"/>
          <w:szCs w:val="30"/>
        </w:rPr>
        <w:t>．原创性声明、版权使用授权书、学位论文提交同意书</w:t>
      </w:r>
      <w:bookmarkEnd w:id="12"/>
      <w:bookmarkEnd w:id="13"/>
    </w:p>
    <w:p w14:paraId="0B81F8EC">
      <w:pPr>
        <w:spacing w:line="520" w:lineRule="exact"/>
        <w:ind w:firstLine="600"/>
        <w:rPr>
          <w:rFonts w:eastAsia="仿宋_GB2312"/>
          <w:sz w:val="30"/>
          <w:szCs w:val="30"/>
        </w:rPr>
      </w:pPr>
      <w:r>
        <w:rPr>
          <w:rFonts w:eastAsia="仿宋_GB2312"/>
          <w:sz w:val="30"/>
          <w:szCs w:val="30"/>
        </w:rPr>
        <w:t>3．中文摘要、英文摘要</w:t>
      </w:r>
    </w:p>
    <w:p w14:paraId="143721A5">
      <w:pPr>
        <w:spacing w:line="520" w:lineRule="exact"/>
        <w:ind w:firstLine="600"/>
        <w:rPr>
          <w:rFonts w:eastAsia="仿宋_GB2312"/>
          <w:sz w:val="30"/>
          <w:szCs w:val="30"/>
        </w:rPr>
      </w:pPr>
      <w:r>
        <w:rPr>
          <w:rFonts w:eastAsia="仿宋_GB2312"/>
          <w:sz w:val="30"/>
          <w:szCs w:val="30"/>
        </w:rPr>
        <w:t>4．英文缩略词或符号表</w:t>
      </w:r>
    </w:p>
    <w:p w14:paraId="22127B5A">
      <w:pPr>
        <w:spacing w:line="520" w:lineRule="exact"/>
        <w:ind w:firstLine="600"/>
        <w:rPr>
          <w:rFonts w:eastAsia="仿宋_GB2312"/>
          <w:sz w:val="30"/>
          <w:szCs w:val="30"/>
        </w:rPr>
      </w:pPr>
      <w:r>
        <w:rPr>
          <w:rFonts w:eastAsia="仿宋_GB2312"/>
          <w:sz w:val="30"/>
          <w:szCs w:val="30"/>
        </w:rPr>
        <w:t>5．目录</w:t>
      </w:r>
    </w:p>
    <w:p w14:paraId="3A12FF51">
      <w:pPr>
        <w:spacing w:line="520" w:lineRule="exact"/>
        <w:ind w:firstLine="600"/>
        <w:rPr>
          <w:rStyle w:val="21"/>
          <w:rFonts w:eastAsia="仿宋_GB2312"/>
          <w:b/>
          <w:i w:val="0"/>
          <w:iCs w:val="0"/>
          <w:sz w:val="30"/>
          <w:szCs w:val="30"/>
        </w:rPr>
      </w:pPr>
      <w:bookmarkStart w:id="14" w:name="_Toc22653302"/>
      <w:r>
        <w:rPr>
          <w:rStyle w:val="21"/>
          <w:rFonts w:eastAsia="仿宋_GB2312"/>
          <w:b/>
          <w:i w:val="0"/>
          <w:iCs w:val="0"/>
          <w:sz w:val="30"/>
          <w:szCs w:val="30"/>
        </w:rPr>
        <w:t>（二）主体部分</w:t>
      </w:r>
      <w:bookmarkEnd w:id="14"/>
    </w:p>
    <w:p w14:paraId="05D9952E">
      <w:pPr>
        <w:spacing w:line="520" w:lineRule="exact"/>
        <w:ind w:firstLine="600"/>
        <w:rPr>
          <w:rFonts w:eastAsia="仿宋_GB2312"/>
          <w:sz w:val="30"/>
          <w:szCs w:val="30"/>
        </w:rPr>
      </w:pPr>
      <w:r>
        <w:rPr>
          <w:rFonts w:eastAsia="仿宋_GB2312"/>
          <w:sz w:val="30"/>
          <w:szCs w:val="30"/>
        </w:rPr>
        <w:t>1．正文</w:t>
      </w:r>
    </w:p>
    <w:p w14:paraId="073CB585">
      <w:pPr>
        <w:spacing w:line="520" w:lineRule="exact"/>
        <w:ind w:firstLine="600"/>
        <w:rPr>
          <w:rFonts w:eastAsia="仿宋_GB2312"/>
          <w:sz w:val="30"/>
          <w:szCs w:val="30"/>
        </w:rPr>
      </w:pPr>
      <w:r>
        <w:rPr>
          <w:rFonts w:eastAsia="仿宋_GB2312"/>
          <w:sz w:val="30"/>
          <w:szCs w:val="30"/>
        </w:rPr>
        <w:t>2．参考文献</w:t>
      </w:r>
    </w:p>
    <w:p w14:paraId="3F0C5E72">
      <w:pPr>
        <w:spacing w:line="520" w:lineRule="exact"/>
        <w:ind w:firstLine="600"/>
        <w:rPr>
          <w:rStyle w:val="21"/>
          <w:rFonts w:eastAsia="仿宋_GB2312"/>
          <w:b/>
          <w:i w:val="0"/>
          <w:iCs w:val="0"/>
          <w:sz w:val="30"/>
          <w:szCs w:val="30"/>
        </w:rPr>
      </w:pPr>
      <w:bookmarkStart w:id="15" w:name="_Toc22653303"/>
      <w:r>
        <w:rPr>
          <w:rStyle w:val="21"/>
          <w:rFonts w:eastAsia="仿宋_GB2312"/>
          <w:b/>
          <w:i w:val="0"/>
          <w:iCs w:val="0"/>
          <w:sz w:val="30"/>
          <w:szCs w:val="30"/>
        </w:rPr>
        <w:t>（三）附录部分</w:t>
      </w:r>
      <w:bookmarkEnd w:id="15"/>
    </w:p>
    <w:p w14:paraId="58901EEB">
      <w:pPr>
        <w:spacing w:line="520" w:lineRule="exact"/>
        <w:ind w:firstLine="600"/>
        <w:rPr>
          <w:rFonts w:eastAsia="仿宋_GB2312"/>
          <w:sz w:val="30"/>
          <w:szCs w:val="30"/>
        </w:rPr>
      </w:pPr>
      <w:r>
        <w:rPr>
          <w:rFonts w:eastAsia="仿宋_GB2312"/>
          <w:sz w:val="30"/>
          <w:szCs w:val="30"/>
        </w:rPr>
        <w:t>1．不便列入正文的材料、数据等</w:t>
      </w:r>
    </w:p>
    <w:p w14:paraId="2BFEFF9B">
      <w:pPr>
        <w:spacing w:line="520" w:lineRule="exact"/>
        <w:ind w:firstLine="600"/>
        <w:rPr>
          <w:rFonts w:eastAsia="仿宋_GB2312"/>
          <w:sz w:val="30"/>
          <w:szCs w:val="30"/>
        </w:rPr>
      </w:pPr>
      <w:r>
        <w:rPr>
          <w:rFonts w:eastAsia="仿宋_GB2312"/>
          <w:sz w:val="30"/>
          <w:szCs w:val="30"/>
        </w:rPr>
        <w:t>2．</w:t>
      </w:r>
      <w:r>
        <w:rPr>
          <w:rFonts w:hint="eastAsia" w:eastAsia="仿宋_GB2312"/>
          <w:sz w:val="30"/>
          <w:szCs w:val="30"/>
        </w:rPr>
        <w:t>攻读学位期间的研究</w:t>
      </w:r>
      <w:r>
        <w:rPr>
          <w:rFonts w:eastAsia="仿宋_GB2312"/>
          <w:sz w:val="30"/>
          <w:szCs w:val="30"/>
        </w:rPr>
        <w:t>成果</w:t>
      </w:r>
      <w:r>
        <w:rPr>
          <w:rFonts w:hint="eastAsia" w:eastAsia="仿宋_GB2312"/>
          <w:sz w:val="30"/>
          <w:szCs w:val="30"/>
        </w:rPr>
        <w:t>、获奖情况和参研项目等</w:t>
      </w:r>
    </w:p>
    <w:p w14:paraId="70A095CD">
      <w:pPr>
        <w:spacing w:line="520" w:lineRule="exact"/>
        <w:ind w:firstLine="600"/>
        <w:rPr>
          <w:rFonts w:eastAsia="黑体"/>
          <w:b/>
          <w:sz w:val="32"/>
          <w:szCs w:val="32"/>
        </w:rPr>
      </w:pPr>
      <w:r>
        <w:rPr>
          <w:rFonts w:eastAsia="仿宋_GB2312"/>
          <w:sz w:val="30"/>
          <w:szCs w:val="30"/>
        </w:rPr>
        <w:t>3．致谢</w:t>
      </w:r>
    </w:p>
    <w:p w14:paraId="5B9FD806">
      <w:pPr>
        <w:spacing w:line="520" w:lineRule="exact"/>
        <w:ind w:firstLine="643"/>
        <w:rPr>
          <w:rFonts w:eastAsia="黑体"/>
          <w:b/>
          <w:sz w:val="32"/>
          <w:szCs w:val="32"/>
        </w:rPr>
      </w:pPr>
      <w:r>
        <w:rPr>
          <w:rFonts w:hAnsi="黑体" w:eastAsia="黑体"/>
          <w:b/>
          <w:sz w:val="32"/>
          <w:szCs w:val="32"/>
        </w:rPr>
        <w:t>二、研究生学位论文写作要求</w:t>
      </w:r>
    </w:p>
    <w:p w14:paraId="1E2F5671">
      <w:pPr>
        <w:spacing w:line="520" w:lineRule="exact"/>
        <w:ind w:firstLine="600"/>
        <w:rPr>
          <w:rStyle w:val="21"/>
          <w:rFonts w:eastAsia="仿宋_GB2312"/>
          <w:b/>
          <w:i w:val="0"/>
          <w:iCs w:val="0"/>
          <w:sz w:val="30"/>
          <w:szCs w:val="30"/>
        </w:rPr>
      </w:pPr>
      <w:bookmarkStart w:id="16" w:name="_Toc22653304"/>
      <w:r>
        <w:rPr>
          <w:rStyle w:val="21"/>
          <w:rFonts w:eastAsia="仿宋_GB2312"/>
          <w:b/>
          <w:i w:val="0"/>
          <w:iCs w:val="0"/>
          <w:sz w:val="30"/>
          <w:szCs w:val="30"/>
        </w:rPr>
        <w:t>（一）封面及书脊</w:t>
      </w:r>
      <w:bookmarkEnd w:id="16"/>
    </w:p>
    <w:p w14:paraId="1913F4FC">
      <w:pPr>
        <w:spacing w:line="520" w:lineRule="exact"/>
        <w:ind w:firstLine="600"/>
        <w:rPr>
          <w:rFonts w:eastAsia="仿宋_GB2312"/>
          <w:sz w:val="30"/>
          <w:szCs w:val="30"/>
        </w:rPr>
      </w:pPr>
      <w:r>
        <w:rPr>
          <w:rFonts w:eastAsia="仿宋_GB2312"/>
          <w:sz w:val="30"/>
          <w:szCs w:val="30"/>
        </w:rPr>
        <w:t>1．封面内容包括学校代码、分类号、密级、论文题目、学号、作者姓名、指导教师、学院、专业（领域）等。</w:t>
      </w:r>
    </w:p>
    <w:p w14:paraId="2DAA2969">
      <w:pPr>
        <w:spacing w:line="520" w:lineRule="exact"/>
        <w:ind w:firstLine="600"/>
        <w:rPr>
          <w:rFonts w:eastAsia="仿宋_GB2312"/>
          <w:sz w:val="30"/>
          <w:szCs w:val="30"/>
        </w:rPr>
      </w:pPr>
      <w:r>
        <w:rPr>
          <w:rFonts w:eastAsia="仿宋_GB2312"/>
          <w:bCs/>
          <w:sz w:val="30"/>
          <w:szCs w:val="30"/>
        </w:rPr>
        <w:t>2．分类号：</w:t>
      </w:r>
      <w:r>
        <w:rPr>
          <w:rFonts w:eastAsia="仿宋_GB2312"/>
          <w:sz w:val="30"/>
          <w:szCs w:val="30"/>
        </w:rPr>
        <w:t>注明《中国图书资料分类法》的类号。</w:t>
      </w:r>
    </w:p>
    <w:p w14:paraId="74036E05">
      <w:pPr>
        <w:spacing w:line="520" w:lineRule="exact"/>
        <w:ind w:firstLine="600"/>
        <w:rPr>
          <w:rFonts w:eastAsia="仿宋_GB2312"/>
          <w:sz w:val="30"/>
          <w:szCs w:val="30"/>
        </w:rPr>
      </w:pPr>
      <w:r>
        <w:rPr>
          <w:rFonts w:eastAsia="仿宋_GB2312"/>
          <w:bCs/>
          <w:sz w:val="30"/>
          <w:szCs w:val="30"/>
        </w:rPr>
        <w:t>3．密级：</w:t>
      </w:r>
      <w:r>
        <w:rPr>
          <w:rFonts w:eastAsia="仿宋_GB2312"/>
          <w:sz w:val="30"/>
          <w:szCs w:val="30"/>
        </w:rPr>
        <w:t>必须按国家规定的保密条例</w:t>
      </w:r>
      <w:r>
        <w:rPr>
          <w:rFonts w:hint="eastAsia" w:eastAsia="仿宋_GB2312"/>
          <w:sz w:val="30"/>
          <w:szCs w:val="30"/>
        </w:rPr>
        <w:t>和学位论文开题前申请的密级填写，非涉密论文不能填写</w:t>
      </w:r>
      <w:r>
        <w:rPr>
          <w:rFonts w:eastAsia="仿宋_GB2312"/>
          <w:sz w:val="30"/>
          <w:szCs w:val="30"/>
        </w:rPr>
        <w:t>。</w:t>
      </w:r>
      <w:r>
        <w:rPr>
          <w:rFonts w:hint="eastAsia" w:eastAsia="仿宋_GB2312"/>
          <w:sz w:val="30"/>
          <w:szCs w:val="30"/>
        </w:rPr>
        <w:t>涉密学位论文须在封面“密级”后标明密级和保密期限，标志符号为“★”，“★”前标密级，“★”后标保密期限，例如“秘密★5年”。</w:t>
      </w:r>
    </w:p>
    <w:p w14:paraId="42A09D98">
      <w:pPr>
        <w:spacing w:line="520" w:lineRule="exact"/>
        <w:ind w:firstLine="600"/>
        <w:rPr>
          <w:rFonts w:eastAsia="仿宋_GB2312"/>
          <w:sz w:val="30"/>
          <w:szCs w:val="30"/>
        </w:rPr>
      </w:pPr>
      <w:r>
        <w:rPr>
          <w:rFonts w:eastAsia="仿宋_GB2312"/>
          <w:sz w:val="30"/>
          <w:szCs w:val="30"/>
        </w:rPr>
        <w:t>4．题目：学位论文题目要精炼，起画龙点睛的效果，字数一般不得超过26个字。</w:t>
      </w:r>
    </w:p>
    <w:p w14:paraId="26CA99BA">
      <w:pPr>
        <w:spacing w:line="520" w:lineRule="exact"/>
        <w:ind w:firstLine="600"/>
        <w:rPr>
          <w:rFonts w:eastAsia="仿宋_GB2312"/>
          <w:sz w:val="30"/>
          <w:szCs w:val="30"/>
        </w:rPr>
      </w:pPr>
      <w:r>
        <w:rPr>
          <w:rFonts w:eastAsia="仿宋_GB2312"/>
          <w:sz w:val="30"/>
          <w:szCs w:val="30"/>
        </w:rPr>
        <w:t>5．作者姓名：填写研究生姓名。</w:t>
      </w:r>
    </w:p>
    <w:p w14:paraId="45782F50">
      <w:pPr>
        <w:spacing w:line="520" w:lineRule="exact"/>
        <w:ind w:firstLine="600"/>
        <w:rPr>
          <w:rFonts w:eastAsia="仿宋_GB2312"/>
          <w:sz w:val="30"/>
          <w:szCs w:val="30"/>
        </w:rPr>
      </w:pPr>
      <w:r>
        <w:rPr>
          <w:rFonts w:eastAsia="仿宋_GB2312"/>
          <w:sz w:val="30"/>
          <w:szCs w:val="30"/>
        </w:rPr>
        <w:t>6．指导教师：所列出的指导教师必须是已在研究生院备案的指导教师。</w:t>
      </w:r>
    </w:p>
    <w:p w14:paraId="2EBBF97D">
      <w:pPr>
        <w:spacing w:line="520" w:lineRule="exact"/>
        <w:ind w:firstLine="600"/>
        <w:rPr>
          <w:rFonts w:eastAsia="仿宋_GB2312"/>
          <w:sz w:val="30"/>
          <w:szCs w:val="30"/>
        </w:rPr>
      </w:pPr>
      <w:r>
        <w:rPr>
          <w:rFonts w:eastAsia="仿宋_GB2312"/>
          <w:sz w:val="30"/>
          <w:szCs w:val="30"/>
        </w:rPr>
        <w:t>7．学院：填申请学位所在学院。</w:t>
      </w:r>
    </w:p>
    <w:p w14:paraId="7C5EF9B0">
      <w:pPr>
        <w:spacing w:line="520" w:lineRule="exact"/>
        <w:ind w:firstLine="600"/>
        <w:rPr>
          <w:rFonts w:eastAsia="仿宋_GB2312"/>
          <w:sz w:val="30"/>
          <w:szCs w:val="30"/>
        </w:rPr>
      </w:pPr>
      <w:r>
        <w:rPr>
          <w:rFonts w:eastAsia="仿宋_GB2312"/>
          <w:sz w:val="30"/>
          <w:szCs w:val="30"/>
        </w:rPr>
        <w:t>8．专业（领域）名称：按国家颁布的学科、专业目录中的名称填写。</w:t>
      </w:r>
    </w:p>
    <w:p w14:paraId="629DC780">
      <w:pPr>
        <w:spacing w:line="520" w:lineRule="exact"/>
        <w:ind w:firstLine="600"/>
        <w:rPr>
          <w:rFonts w:eastAsia="仿宋_GB2312"/>
          <w:sz w:val="30"/>
          <w:szCs w:val="30"/>
        </w:rPr>
      </w:pPr>
      <w:bookmarkStart w:id="17" w:name="_Toc22653305"/>
      <w:r>
        <w:rPr>
          <w:rFonts w:eastAsia="仿宋_GB2312"/>
          <w:sz w:val="30"/>
          <w:szCs w:val="30"/>
        </w:rPr>
        <w:t>9．书脊内容包括学位论文题目、作者姓名、学校名称和年份。</w:t>
      </w:r>
      <w:bookmarkEnd w:id="17"/>
    </w:p>
    <w:p w14:paraId="59FB6F5C">
      <w:pPr>
        <w:spacing w:line="520" w:lineRule="exact"/>
        <w:ind w:firstLine="600"/>
        <w:rPr>
          <w:rStyle w:val="21"/>
          <w:rFonts w:eastAsia="仿宋_GB2312"/>
          <w:b/>
          <w:i w:val="0"/>
          <w:iCs w:val="0"/>
          <w:sz w:val="30"/>
          <w:szCs w:val="30"/>
        </w:rPr>
      </w:pPr>
      <w:bookmarkStart w:id="18" w:name="_Toc22653306"/>
      <w:r>
        <w:rPr>
          <w:rStyle w:val="21"/>
          <w:rFonts w:eastAsia="仿宋_GB2312"/>
          <w:b/>
          <w:i w:val="0"/>
          <w:iCs w:val="0"/>
          <w:sz w:val="30"/>
          <w:szCs w:val="30"/>
        </w:rPr>
        <w:t>（二）原创性声明、版权使用授权书、学位论文提交同意书</w:t>
      </w:r>
      <w:bookmarkEnd w:id="18"/>
    </w:p>
    <w:p w14:paraId="1DEC11E9">
      <w:pPr>
        <w:spacing w:line="520" w:lineRule="exact"/>
        <w:ind w:firstLine="600"/>
        <w:rPr>
          <w:rFonts w:eastAsia="仿宋_GB2312"/>
          <w:sz w:val="30"/>
          <w:szCs w:val="30"/>
        </w:rPr>
      </w:pPr>
      <w:r>
        <w:rPr>
          <w:rFonts w:eastAsia="仿宋_GB2312"/>
          <w:sz w:val="30"/>
          <w:szCs w:val="30"/>
        </w:rPr>
        <w:t>1．原创性声明：论文作者签名。</w:t>
      </w:r>
    </w:p>
    <w:p w14:paraId="0477EA4B">
      <w:pPr>
        <w:spacing w:line="520" w:lineRule="exact"/>
        <w:ind w:firstLine="600"/>
        <w:rPr>
          <w:rFonts w:eastAsia="仿宋_GB2312"/>
          <w:sz w:val="30"/>
          <w:szCs w:val="30"/>
        </w:rPr>
      </w:pPr>
      <w:r>
        <w:rPr>
          <w:rFonts w:eastAsia="仿宋_GB2312"/>
          <w:sz w:val="30"/>
          <w:szCs w:val="30"/>
        </w:rPr>
        <w:t>2．版权使用授权书：论文作者和导师签名。</w:t>
      </w:r>
    </w:p>
    <w:p w14:paraId="07640023">
      <w:pPr>
        <w:spacing w:line="520" w:lineRule="exact"/>
        <w:ind w:firstLine="600"/>
        <w:rPr>
          <w:rFonts w:eastAsia="仿宋_GB2312"/>
          <w:sz w:val="30"/>
          <w:szCs w:val="30"/>
        </w:rPr>
      </w:pPr>
      <w:r>
        <w:rPr>
          <w:rFonts w:eastAsia="仿宋_GB2312"/>
          <w:sz w:val="30"/>
          <w:szCs w:val="30"/>
        </w:rPr>
        <w:t>3．学位论文提交同意书：导师和学科带头人审核学位论文并签名。</w:t>
      </w:r>
    </w:p>
    <w:p w14:paraId="2265FDBB">
      <w:pPr>
        <w:spacing w:line="520" w:lineRule="exact"/>
        <w:ind w:firstLine="600"/>
        <w:rPr>
          <w:rStyle w:val="21"/>
          <w:rFonts w:eastAsia="仿宋_GB2312"/>
          <w:b/>
          <w:i w:val="0"/>
          <w:iCs w:val="0"/>
          <w:sz w:val="30"/>
          <w:szCs w:val="30"/>
        </w:rPr>
      </w:pPr>
      <w:bookmarkStart w:id="19" w:name="_Toc22653307"/>
      <w:r>
        <w:rPr>
          <w:rStyle w:val="21"/>
          <w:rFonts w:eastAsia="仿宋_GB2312"/>
          <w:b/>
          <w:i w:val="0"/>
          <w:iCs w:val="0"/>
          <w:sz w:val="30"/>
          <w:szCs w:val="30"/>
        </w:rPr>
        <w:t>（三）中文摘要</w:t>
      </w:r>
      <w:bookmarkEnd w:id="19"/>
    </w:p>
    <w:p w14:paraId="3DC3BF8F">
      <w:pPr>
        <w:spacing w:line="520" w:lineRule="exact"/>
        <w:ind w:firstLine="600"/>
        <w:rPr>
          <w:rFonts w:eastAsia="仿宋_GB2312"/>
          <w:sz w:val="30"/>
          <w:szCs w:val="30"/>
        </w:rPr>
      </w:pPr>
      <w:r>
        <w:rPr>
          <w:rFonts w:eastAsia="仿宋_GB2312"/>
          <w:sz w:val="30"/>
          <w:szCs w:val="30"/>
        </w:rPr>
        <w:t>摘要是论文的缩影，语言力求精炼准确。应概括论文的主要信息，包括研究目的、内容、结果和结论，要重点突出论文的新见解或创新性。硕士论文摘要字数1000字左右，博士论文摘要1500字左右。中文摘要页不必写出论文题目、单位、研究生姓名等内容。</w:t>
      </w:r>
    </w:p>
    <w:p w14:paraId="19989583">
      <w:pPr>
        <w:spacing w:line="520" w:lineRule="exact"/>
        <w:ind w:firstLine="600"/>
        <w:rPr>
          <w:rFonts w:eastAsia="仿宋_GB2312"/>
          <w:sz w:val="30"/>
          <w:szCs w:val="30"/>
        </w:rPr>
      </w:pPr>
      <w:r>
        <w:rPr>
          <w:rFonts w:eastAsia="仿宋_GB2312"/>
          <w:sz w:val="30"/>
          <w:szCs w:val="30"/>
        </w:rPr>
        <w:t>关键词采用能覆盖论文主要内容的通用技术词条作为关键词，一般3至5个，按涉及的内容、领域从大到小排在摘要下方。</w:t>
      </w:r>
    </w:p>
    <w:p w14:paraId="0DAC7DC9">
      <w:pPr>
        <w:spacing w:line="520" w:lineRule="exact"/>
        <w:ind w:firstLine="600"/>
        <w:rPr>
          <w:rStyle w:val="21"/>
          <w:rFonts w:eastAsia="仿宋_GB2312"/>
          <w:b/>
          <w:i w:val="0"/>
          <w:iCs w:val="0"/>
          <w:sz w:val="30"/>
          <w:szCs w:val="30"/>
        </w:rPr>
      </w:pPr>
      <w:bookmarkStart w:id="20" w:name="_Toc22653308"/>
      <w:r>
        <w:rPr>
          <w:rStyle w:val="21"/>
          <w:rFonts w:eastAsia="仿宋_GB2312"/>
          <w:b/>
          <w:i w:val="0"/>
          <w:iCs w:val="0"/>
          <w:sz w:val="30"/>
          <w:szCs w:val="30"/>
        </w:rPr>
        <w:t>（四）英文摘要</w:t>
      </w:r>
      <w:bookmarkEnd w:id="20"/>
    </w:p>
    <w:p w14:paraId="2D624E87">
      <w:pPr>
        <w:spacing w:line="520" w:lineRule="exact"/>
        <w:ind w:firstLine="600"/>
        <w:rPr>
          <w:rFonts w:eastAsia="仿宋_GB2312"/>
          <w:sz w:val="30"/>
          <w:szCs w:val="30"/>
        </w:rPr>
      </w:pPr>
      <w:r>
        <w:rPr>
          <w:rFonts w:eastAsia="仿宋_GB2312"/>
          <w:sz w:val="30"/>
          <w:szCs w:val="30"/>
        </w:rPr>
        <w:t>英文摘要内容与中文摘要基本一致，写作力求符合科技英语文法要求，英文摘要由论文题目、作者、作者单位、正文、关键词组成。</w:t>
      </w:r>
    </w:p>
    <w:p w14:paraId="2F6B67F6">
      <w:pPr>
        <w:spacing w:line="520" w:lineRule="exact"/>
        <w:ind w:firstLine="600"/>
        <w:rPr>
          <w:rFonts w:eastAsia="仿宋_GB2312"/>
          <w:b/>
          <w:sz w:val="30"/>
          <w:szCs w:val="30"/>
        </w:rPr>
      </w:pPr>
      <w:bookmarkStart w:id="21" w:name="_Toc22653309"/>
      <w:r>
        <w:rPr>
          <w:rFonts w:eastAsia="仿宋_GB2312"/>
          <w:b/>
          <w:sz w:val="30"/>
          <w:szCs w:val="30"/>
        </w:rPr>
        <w:t>（五）英文缩略词或符号表</w:t>
      </w:r>
      <w:bookmarkEnd w:id="21"/>
    </w:p>
    <w:p w14:paraId="468016D1">
      <w:pPr>
        <w:spacing w:line="520" w:lineRule="exact"/>
        <w:ind w:firstLine="600"/>
        <w:rPr>
          <w:rFonts w:eastAsia="仿宋_GB2312"/>
          <w:sz w:val="30"/>
          <w:szCs w:val="30"/>
        </w:rPr>
      </w:pPr>
      <w:r>
        <w:rPr>
          <w:rFonts w:eastAsia="仿宋_GB2312"/>
          <w:sz w:val="30"/>
          <w:szCs w:val="30"/>
        </w:rPr>
        <w:t>如有英文缩略词或符号表，应放在英文摘要之后，目录之前。</w:t>
      </w:r>
    </w:p>
    <w:p w14:paraId="3AF83095">
      <w:pPr>
        <w:spacing w:line="520" w:lineRule="exact"/>
        <w:ind w:firstLine="600"/>
        <w:rPr>
          <w:rFonts w:eastAsia="仿宋_GB2312"/>
          <w:b/>
          <w:sz w:val="30"/>
          <w:szCs w:val="30"/>
        </w:rPr>
      </w:pPr>
      <w:bookmarkStart w:id="22" w:name="_Toc22653310"/>
      <w:r>
        <w:rPr>
          <w:rFonts w:eastAsia="仿宋_GB2312"/>
          <w:b/>
          <w:sz w:val="30"/>
          <w:szCs w:val="30"/>
        </w:rPr>
        <w:t>（六）目录</w:t>
      </w:r>
      <w:bookmarkEnd w:id="22"/>
    </w:p>
    <w:p w14:paraId="5E6CAA1B">
      <w:pPr>
        <w:spacing w:line="520" w:lineRule="exact"/>
        <w:ind w:firstLine="600"/>
        <w:rPr>
          <w:rFonts w:eastAsia="仿宋_GB2312"/>
          <w:sz w:val="30"/>
          <w:szCs w:val="30"/>
        </w:rPr>
      </w:pPr>
      <w:r>
        <w:rPr>
          <w:rFonts w:eastAsia="仿宋_GB2312"/>
          <w:sz w:val="30"/>
          <w:szCs w:val="30"/>
        </w:rPr>
        <w:t>目录置于摘要之后。目录正文需列出论文各章节标题及页码。目录中各层次标题与正文层次标题一致。原创性声明、版权使用授权书、学位论文提交同意书、中文摘要、英文摘要不编入目录中。致谢、参考文献、附录一律不编序号。</w:t>
      </w:r>
    </w:p>
    <w:p w14:paraId="09C6AFD2">
      <w:pPr>
        <w:spacing w:line="520" w:lineRule="exact"/>
        <w:ind w:firstLine="640"/>
        <w:rPr>
          <w:rFonts w:eastAsia="仿宋_GB2312"/>
          <w:b/>
          <w:sz w:val="32"/>
          <w:szCs w:val="32"/>
        </w:rPr>
      </w:pPr>
      <w:bookmarkStart w:id="23" w:name="_Toc22653311"/>
      <w:r>
        <w:rPr>
          <w:rFonts w:eastAsia="仿宋_GB2312"/>
          <w:b/>
          <w:sz w:val="32"/>
          <w:szCs w:val="32"/>
        </w:rPr>
        <w:t>（七）正文</w:t>
      </w:r>
      <w:bookmarkEnd w:id="23"/>
    </w:p>
    <w:p w14:paraId="2653AEE2">
      <w:pPr>
        <w:spacing w:line="520" w:lineRule="exact"/>
        <w:ind w:left="1" w:firstLine="600"/>
        <w:rPr>
          <w:rFonts w:eastAsia="仿宋_GB2312"/>
          <w:sz w:val="30"/>
          <w:szCs w:val="30"/>
        </w:rPr>
      </w:pPr>
      <w:r>
        <w:rPr>
          <w:rFonts w:eastAsia="仿宋_GB2312"/>
          <w:sz w:val="30"/>
          <w:szCs w:val="30"/>
        </w:rPr>
        <w:t>正文是学位论文的主体部分</w:t>
      </w:r>
      <w:r>
        <w:rPr>
          <w:rFonts w:hint="eastAsia" w:eastAsia="仿宋_GB2312"/>
          <w:sz w:val="30"/>
          <w:szCs w:val="30"/>
        </w:rPr>
        <w:t>，论文内容</w:t>
      </w:r>
      <w:r>
        <w:rPr>
          <w:rFonts w:eastAsia="仿宋_GB2312"/>
          <w:sz w:val="30"/>
          <w:szCs w:val="30"/>
        </w:rPr>
        <w:t>必须立论正确、言之成理、论据可靠、</w:t>
      </w:r>
      <w:r>
        <w:rPr>
          <w:rFonts w:hint="eastAsia" w:eastAsia="仿宋_GB2312"/>
          <w:sz w:val="30"/>
          <w:szCs w:val="30"/>
        </w:rPr>
        <w:t>阐述透彻、</w:t>
      </w:r>
      <w:r>
        <w:rPr>
          <w:rFonts w:eastAsia="仿宋_GB2312"/>
          <w:sz w:val="30"/>
          <w:szCs w:val="30"/>
        </w:rPr>
        <w:t>逻辑</w:t>
      </w:r>
      <w:r>
        <w:rPr>
          <w:rFonts w:hint="eastAsia" w:eastAsia="仿宋_GB2312"/>
          <w:sz w:val="30"/>
          <w:szCs w:val="30"/>
        </w:rPr>
        <w:t>严密</w:t>
      </w:r>
      <w:r>
        <w:rPr>
          <w:rFonts w:eastAsia="仿宋_GB2312"/>
          <w:sz w:val="30"/>
          <w:szCs w:val="30"/>
        </w:rPr>
        <w:t>，</w:t>
      </w:r>
      <w:r>
        <w:rPr>
          <w:rFonts w:hint="eastAsia" w:eastAsia="仿宋_GB2312"/>
          <w:sz w:val="30"/>
          <w:szCs w:val="30"/>
        </w:rPr>
        <w:t>论文书写要</w:t>
      </w:r>
      <w:r>
        <w:rPr>
          <w:rFonts w:eastAsia="仿宋_GB2312"/>
          <w:sz w:val="30"/>
          <w:szCs w:val="30"/>
        </w:rPr>
        <w:t>层次分明、</w:t>
      </w:r>
      <w:r>
        <w:rPr>
          <w:rFonts w:hint="eastAsia" w:eastAsia="仿宋_GB2312"/>
          <w:sz w:val="30"/>
          <w:szCs w:val="30"/>
        </w:rPr>
        <w:t>思路清晰、</w:t>
      </w:r>
      <w:r>
        <w:rPr>
          <w:rFonts w:eastAsia="仿宋_GB2312"/>
          <w:sz w:val="30"/>
          <w:szCs w:val="30"/>
        </w:rPr>
        <w:t>文字简练、结构完整。正文撰写必须严格遵守学术规范，论文中如引用他人的论点或数据资料，必须注明出处，引用合作者的观点或研究成果时，要加注说明，否则将被视为剽窃行为。</w:t>
      </w:r>
      <w:r>
        <w:rPr>
          <w:rFonts w:hint="eastAsia" w:eastAsia="仿宋_GB2312"/>
          <w:sz w:val="30"/>
          <w:szCs w:val="30"/>
        </w:rPr>
        <w:t>正文部分具体研究内容应是论文作者自己的研究成果，不能将他人研究成果不加区分地掺和进来。结论中要严格区分自己取得的成果与导师及他人的科研工作成果，评价研究工作成果时，要实事求是。</w:t>
      </w:r>
    </w:p>
    <w:p w14:paraId="7368D24A">
      <w:pPr>
        <w:spacing w:line="520" w:lineRule="exact"/>
        <w:ind w:left="1" w:firstLine="600"/>
        <w:rPr>
          <w:rFonts w:eastAsia="仿宋_GB2312"/>
          <w:sz w:val="30"/>
          <w:szCs w:val="30"/>
        </w:rPr>
      </w:pPr>
      <w:r>
        <w:rPr>
          <w:rFonts w:hint="eastAsia" w:eastAsia="仿宋_GB2312"/>
          <w:sz w:val="30"/>
          <w:szCs w:val="30"/>
        </w:rPr>
        <w:t>学位论文的研究主题切忌过大，通常只有一个主题（不能是几部分研究工作的简单拼凑），该主题应针对某学科领域中的一个具体问题展开深入、系统地研究，并得出有价值的研究结论。</w:t>
      </w:r>
    </w:p>
    <w:p w14:paraId="175857F2">
      <w:pPr>
        <w:spacing w:line="520" w:lineRule="exact"/>
        <w:ind w:firstLine="600"/>
        <w:rPr>
          <w:rFonts w:eastAsia="仿宋_GB2312"/>
          <w:b/>
          <w:sz w:val="30"/>
          <w:szCs w:val="30"/>
        </w:rPr>
      </w:pPr>
      <w:r>
        <w:rPr>
          <w:rFonts w:eastAsia="仿宋_GB2312"/>
          <w:b/>
          <w:sz w:val="30"/>
          <w:szCs w:val="30"/>
        </w:rPr>
        <w:t>1．正文结构</w:t>
      </w:r>
    </w:p>
    <w:p w14:paraId="3332AA85">
      <w:pPr>
        <w:spacing w:line="520" w:lineRule="exact"/>
        <w:ind w:left="1" w:firstLine="600"/>
        <w:rPr>
          <w:rFonts w:eastAsia="仿宋_GB2312"/>
          <w:sz w:val="30"/>
          <w:szCs w:val="30"/>
        </w:rPr>
      </w:pPr>
      <w:r>
        <w:rPr>
          <w:rFonts w:eastAsia="仿宋_GB2312"/>
          <w:sz w:val="30"/>
          <w:szCs w:val="30"/>
        </w:rPr>
        <w:t>由于学位论文研究工作涉及的学科专业特点、论文选题情况、研究方法、工作进程、结果表达方式、学位论文形式等有很大的差异，学位论文正文</w:t>
      </w:r>
      <w:r>
        <w:rPr>
          <w:rFonts w:hint="eastAsia" w:eastAsia="仿宋_GB2312"/>
          <w:sz w:val="30"/>
          <w:szCs w:val="30"/>
        </w:rPr>
        <w:t>结构</w:t>
      </w:r>
      <w:r>
        <w:rPr>
          <w:rFonts w:eastAsia="仿宋_GB2312"/>
          <w:sz w:val="30"/>
          <w:szCs w:val="30"/>
        </w:rPr>
        <w:t>有不同的写作方式。</w:t>
      </w:r>
    </w:p>
    <w:p w14:paraId="39C46E5C">
      <w:pPr>
        <w:spacing w:line="520" w:lineRule="exact"/>
        <w:ind w:left="1" w:firstLine="600"/>
        <w:rPr>
          <w:rFonts w:eastAsia="仿宋_GB2312"/>
          <w:sz w:val="30"/>
          <w:szCs w:val="30"/>
        </w:rPr>
      </w:pPr>
      <w:r>
        <w:rPr>
          <w:rFonts w:hint="eastAsia" w:eastAsia="仿宋_GB2312"/>
          <w:sz w:val="30"/>
          <w:szCs w:val="30"/>
        </w:rPr>
        <w:t>正文的撰写结构具体参考《研究生学位论文正文结构规范》。</w:t>
      </w:r>
    </w:p>
    <w:p w14:paraId="3FCA822F">
      <w:pPr>
        <w:spacing w:line="520" w:lineRule="exact"/>
        <w:ind w:left="1" w:firstLine="600"/>
        <w:rPr>
          <w:rFonts w:eastAsia="仿宋_GB2312"/>
          <w:b/>
          <w:sz w:val="30"/>
          <w:szCs w:val="30"/>
        </w:rPr>
      </w:pPr>
      <w:r>
        <w:rPr>
          <w:rFonts w:eastAsia="仿宋_GB2312"/>
          <w:b/>
          <w:sz w:val="30"/>
          <w:szCs w:val="30"/>
        </w:rPr>
        <w:t>2．各级标题</w:t>
      </w:r>
    </w:p>
    <w:p w14:paraId="56F118D8">
      <w:pPr>
        <w:spacing w:line="520" w:lineRule="exact"/>
        <w:ind w:left="1" w:firstLine="600"/>
        <w:rPr>
          <w:rFonts w:eastAsia="仿宋_GB2312"/>
          <w:sz w:val="30"/>
          <w:szCs w:val="30"/>
        </w:rPr>
      </w:pPr>
      <w:r>
        <w:rPr>
          <w:rFonts w:eastAsia="仿宋_GB2312"/>
          <w:sz w:val="30"/>
          <w:szCs w:val="30"/>
        </w:rPr>
        <w:t>正文层次标题应简短明确，以不超过15字为宜，题末不加标点符号。各层次一律用阿拉伯数字连续编号，如：“1”，“2.1”，“3.1.2”，一律左对齐，后空一个字符写标题。各级标题与段落之间不留空行。</w:t>
      </w:r>
    </w:p>
    <w:p w14:paraId="7A52F327">
      <w:pPr>
        <w:spacing w:line="520" w:lineRule="exact"/>
        <w:ind w:firstLine="590" w:firstLineChars="196"/>
        <w:rPr>
          <w:rFonts w:eastAsia="仿宋_GB2312"/>
          <w:b/>
          <w:bCs/>
          <w:sz w:val="30"/>
          <w:szCs w:val="30"/>
        </w:rPr>
      </w:pPr>
      <w:r>
        <w:rPr>
          <w:rFonts w:eastAsia="仿宋_GB2312"/>
          <w:b/>
          <w:bCs/>
          <w:sz w:val="30"/>
          <w:szCs w:val="30"/>
        </w:rPr>
        <w:t>3．图、表、公式</w:t>
      </w:r>
    </w:p>
    <w:p w14:paraId="5B471375">
      <w:pPr>
        <w:spacing w:line="520" w:lineRule="exact"/>
        <w:ind w:firstLine="600"/>
        <w:rPr>
          <w:rFonts w:eastAsia="仿宋_GB2312"/>
          <w:sz w:val="30"/>
          <w:szCs w:val="30"/>
        </w:rPr>
      </w:pPr>
      <w:r>
        <w:rPr>
          <w:rFonts w:eastAsia="仿宋_GB2312"/>
          <w:sz w:val="30"/>
          <w:szCs w:val="30"/>
        </w:rPr>
        <w:t>（1）图、表力求简明，自明性强。图与表的内容不得重复，并尽可能紧随相应的文字描述排列。图、表一般不得分页排列。</w:t>
      </w:r>
    </w:p>
    <w:p w14:paraId="50C245BF">
      <w:pPr>
        <w:spacing w:line="520" w:lineRule="exact"/>
        <w:ind w:firstLine="600"/>
        <w:rPr>
          <w:rFonts w:eastAsia="仿宋_GB2312"/>
          <w:sz w:val="30"/>
          <w:szCs w:val="30"/>
        </w:rPr>
      </w:pPr>
      <w:r>
        <w:rPr>
          <w:rFonts w:eastAsia="仿宋_GB2312"/>
          <w:sz w:val="30"/>
          <w:szCs w:val="30"/>
        </w:rPr>
        <w:t>（2）表一般应该采用“三线式”。有分图时，分图用a、b、c表示。</w:t>
      </w:r>
    </w:p>
    <w:p w14:paraId="47FA8CD9">
      <w:pPr>
        <w:spacing w:line="520" w:lineRule="exact"/>
        <w:ind w:firstLine="600"/>
        <w:rPr>
          <w:rFonts w:eastAsia="仿宋_GB2312"/>
          <w:sz w:val="30"/>
          <w:szCs w:val="30"/>
        </w:rPr>
      </w:pPr>
      <w:r>
        <w:rPr>
          <w:rFonts w:eastAsia="仿宋_GB2312"/>
          <w:sz w:val="30"/>
          <w:szCs w:val="30"/>
        </w:rPr>
        <w:t>（3）图、表与正文之间上下各空一行，图题、表题与图、表之间不留空行。</w:t>
      </w:r>
    </w:p>
    <w:p w14:paraId="71FA4037">
      <w:pPr>
        <w:spacing w:line="520" w:lineRule="exact"/>
        <w:ind w:firstLine="600"/>
        <w:rPr>
          <w:rFonts w:eastAsia="仿宋_GB2312"/>
          <w:sz w:val="30"/>
          <w:szCs w:val="30"/>
        </w:rPr>
      </w:pPr>
      <w:r>
        <w:rPr>
          <w:rFonts w:eastAsia="仿宋_GB2312"/>
          <w:sz w:val="30"/>
          <w:szCs w:val="30"/>
        </w:rPr>
        <w:t>（4）硕士学位论文图、表只用中文，博士学位论文中的图、表应采用中、英文两种文字，中文居上。</w:t>
      </w:r>
    </w:p>
    <w:p w14:paraId="287E6096">
      <w:pPr>
        <w:spacing w:line="520" w:lineRule="exact"/>
        <w:ind w:firstLine="600"/>
        <w:rPr>
          <w:rFonts w:eastAsia="仿宋_GB2312"/>
          <w:sz w:val="30"/>
          <w:szCs w:val="30"/>
        </w:rPr>
      </w:pPr>
      <w:r>
        <w:rPr>
          <w:rFonts w:eastAsia="仿宋_GB2312"/>
          <w:sz w:val="30"/>
          <w:szCs w:val="30"/>
        </w:rPr>
        <w:t>（5）图题放图下方，表题放表上方，用阿拉伯数字编号，如：图1或图1.1（表1或表1.1），图号后空1个字符写图题。</w:t>
      </w:r>
    </w:p>
    <w:p w14:paraId="134C35D5">
      <w:pPr>
        <w:spacing w:line="520" w:lineRule="exact"/>
        <w:ind w:firstLine="600"/>
        <w:rPr>
          <w:rFonts w:eastAsia="仿宋_GB2312"/>
          <w:sz w:val="30"/>
          <w:szCs w:val="30"/>
        </w:rPr>
      </w:pPr>
      <w:r>
        <w:rPr>
          <w:rFonts w:eastAsia="仿宋_GB2312"/>
          <w:sz w:val="30"/>
          <w:szCs w:val="30"/>
        </w:rPr>
        <w:t>（6）论文若有多个公式，按章节采用（1.1）、（1.2）等编号方式，公式编号写在右边行末，其间不加虚线。</w:t>
      </w:r>
    </w:p>
    <w:p w14:paraId="6DB9EFF6">
      <w:pPr>
        <w:spacing w:line="520" w:lineRule="exact"/>
        <w:ind w:firstLine="600"/>
        <w:rPr>
          <w:rFonts w:eastAsia="仿宋_GB2312"/>
          <w:b/>
          <w:bCs/>
          <w:sz w:val="30"/>
          <w:szCs w:val="30"/>
        </w:rPr>
      </w:pPr>
      <w:r>
        <w:rPr>
          <w:rFonts w:eastAsia="仿宋_GB2312"/>
          <w:b/>
          <w:bCs/>
          <w:sz w:val="30"/>
          <w:szCs w:val="30"/>
        </w:rPr>
        <w:t>4．数据分析</w:t>
      </w:r>
    </w:p>
    <w:p w14:paraId="1137AA6E">
      <w:pPr>
        <w:spacing w:line="520" w:lineRule="exact"/>
        <w:ind w:firstLine="600"/>
        <w:rPr>
          <w:rFonts w:eastAsia="仿宋_GB2312"/>
          <w:sz w:val="30"/>
          <w:szCs w:val="30"/>
        </w:rPr>
      </w:pPr>
      <w:r>
        <w:rPr>
          <w:rFonts w:eastAsia="仿宋_GB2312"/>
          <w:sz w:val="30"/>
          <w:szCs w:val="30"/>
        </w:rPr>
        <w:t>论文中试验数据的统计分析，如果是应用计算机软件的，尽可能采用公开发行的程序；如果是自编的，应在附录中列出程序。在数据分析中各试验数据的平均数之后应列出平均数的标准误（S.E.）。如列出标准误（S.D.）的要注明样本数n值。</w:t>
      </w:r>
    </w:p>
    <w:p w14:paraId="1F91ED65">
      <w:pPr>
        <w:spacing w:line="520" w:lineRule="exact"/>
        <w:ind w:firstLine="600"/>
        <w:rPr>
          <w:rFonts w:eastAsia="仿宋_GB2312"/>
          <w:b/>
          <w:bCs/>
          <w:sz w:val="30"/>
          <w:szCs w:val="30"/>
        </w:rPr>
      </w:pPr>
      <w:r>
        <w:rPr>
          <w:rFonts w:eastAsia="仿宋_GB2312"/>
          <w:b/>
          <w:bCs/>
          <w:sz w:val="30"/>
          <w:szCs w:val="30"/>
        </w:rPr>
        <w:t>5．注释</w:t>
      </w:r>
    </w:p>
    <w:p w14:paraId="3C4CEE58">
      <w:pPr>
        <w:spacing w:line="520" w:lineRule="exact"/>
        <w:ind w:firstLine="600"/>
        <w:rPr>
          <w:rFonts w:eastAsia="仿宋_GB2312"/>
          <w:sz w:val="30"/>
          <w:szCs w:val="30"/>
        </w:rPr>
      </w:pPr>
      <w:r>
        <w:rPr>
          <w:rFonts w:eastAsia="仿宋_GB2312"/>
          <w:sz w:val="30"/>
          <w:szCs w:val="30"/>
        </w:rPr>
        <w:t>注释是论文中的解释性说明词句，采用“脚注”方式，以右上标的形式在注释处标注序号（圆括号加数字），并在当前页下按序号顺序列出注释的内容。注释的序号每页单独排序。</w:t>
      </w:r>
    </w:p>
    <w:p w14:paraId="6E6077B7">
      <w:pPr>
        <w:pStyle w:val="6"/>
        <w:spacing w:line="520" w:lineRule="exact"/>
        <w:ind w:firstLine="600"/>
        <w:rPr>
          <w:rFonts w:eastAsia="仿宋_GB2312"/>
          <w:b/>
          <w:bCs/>
          <w:sz w:val="30"/>
          <w:szCs w:val="30"/>
        </w:rPr>
      </w:pPr>
      <w:r>
        <w:rPr>
          <w:rFonts w:eastAsia="仿宋_GB2312"/>
          <w:b/>
          <w:bCs/>
          <w:sz w:val="30"/>
          <w:szCs w:val="30"/>
        </w:rPr>
        <w:t>6．量和单位</w:t>
      </w:r>
    </w:p>
    <w:p w14:paraId="05DD87D8">
      <w:pPr>
        <w:spacing w:line="520" w:lineRule="exact"/>
        <w:ind w:firstLine="600"/>
        <w:rPr>
          <w:rFonts w:eastAsia="仿宋_GB2312"/>
          <w:sz w:val="30"/>
          <w:szCs w:val="30"/>
        </w:rPr>
      </w:pPr>
      <w:r>
        <w:rPr>
          <w:rFonts w:eastAsia="仿宋_GB2312"/>
          <w:sz w:val="30"/>
          <w:szCs w:val="30"/>
        </w:rPr>
        <w:t>应严格执行GB3100~3102：93有关量和单位的规定（参阅《常用量和单位》.计量出版社，1996）。单位名称的书写，可采用国际通用符号，也可用中文名称，但全文应统一，不要两种混用。</w:t>
      </w:r>
    </w:p>
    <w:p w14:paraId="1EB10D5D">
      <w:pPr>
        <w:spacing w:line="520" w:lineRule="exact"/>
        <w:ind w:firstLine="600"/>
        <w:rPr>
          <w:rFonts w:eastAsia="仿宋_GB2312"/>
          <w:sz w:val="30"/>
          <w:szCs w:val="30"/>
        </w:rPr>
      </w:pPr>
      <w:r>
        <w:rPr>
          <w:rFonts w:eastAsia="仿宋_GB2312"/>
          <w:sz w:val="30"/>
          <w:szCs w:val="30"/>
        </w:rPr>
        <w:t>（1）文中所用的量度单位按“中国高等学校自然科学学报编排规范”（北京工业大学出版社，1993）中“附录B量和单位”的规定，如公斤用kg。但在正文叙述时，应用中文表述，如：“每克”，而不要用“每g”。</w:t>
      </w:r>
    </w:p>
    <w:p w14:paraId="095A5C7D">
      <w:pPr>
        <w:spacing w:line="520" w:lineRule="exact"/>
        <w:ind w:firstLine="600"/>
        <w:rPr>
          <w:rFonts w:eastAsia="仿宋_GB2312"/>
          <w:sz w:val="30"/>
          <w:szCs w:val="30"/>
        </w:rPr>
      </w:pPr>
      <w:r>
        <w:rPr>
          <w:rFonts w:eastAsia="仿宋_GB2312"/>
          <w:sz w:val="30"/>
          <w:szCs w:val="30"/>
        </w:rPr>
        <w:t>（2）文中采用英文字母缩写的，第一次出现时应把英文的全称写出，如：Gross National Product（GNP）、Diamond Back Moth（DBM）。</w:t>
      </w:r>
    </w:p>
    <w:p w14:paraId="6A9AE79F">
      <w:pPr>
        <w:spacing w:line="520" w:lineRule="exact"/>
        <w:ind w:firstLine="600"/>
        <w:rPr>
          <w:rFonts w:eastAsia="仿宋_GB2312"/>
          <w:b/>
          <w:sz w:val="30"/>
          <w:szCs w:val="30"/>
        </w:rPr>
      </w:pPr>
      <w:bookmarkStart w:id="24" w:name="_Toc22653312"/>
      <w:r>
        <w:rPr>
          <w:rFonts w:eastAsia="仿宋_GB2312"/>
          <w:b/>
          <w:sz w:val="30"/>
          <w:szCs w:val="30"/>
        </w:rPr>
        <w:t>（八）</w:t>
      </w:r>
      <w:bookmarkEnd w:id="24"/>
      <w:bookmarkStart w:id="25" w:name="_Toc22653313"/>
      <w:r>
        <w:rPr>
          <w:rFonts w:eastAsia="仿宋_GB2312"/>
          <w:b/>
          <w:sz w:val="30"/>
          <w:szCs w:val="30"/>
        </w:rPr>
        <w:t>参考文献</w:t>
      </w:r>
      <w:bookmarkEnd w:id="25"/>
    </w:p>
    <w:p w14:paraId="53B4B227">
      <w:pPr>
        <w:spacing w:line="520" w:lineRule="exact"/>
        <w:ind w:firstLine="600"/>
        <w:rPr>
          <w:rFonts w:eastAsia="仿宋_GB2312"/>
          <w:sz w:val="30"/>
          <w:szCs w:val="30"/>
        </w:rPr>
      </w:pPr>
      <w:r>
        <w:rPr>
          <w:rFonts w:hint="eastAsia" w:eastAsia="仿宋_GB2312"/>
          <w:sz w:val="30"/>
          <w:szCs w:val="30"/>
        </w:rPr>
        <w:t>1</w:t>
      </w:r>
      <w:r>
        <w:rPr>
          <w:rFonts w:eastAsia="仿宋_GB2312"/>
          <w:sz w:val="30"/>
          <w:szCs w:val="30"/>
        </w:rPr>
        <w:t>．参考文献格式基本遵守GB/T 7714-20</w:t>
      </w:r>
      <w:r>
        <w:rPr>
          <w:rFonts w:hint="eastAsia" w:eastAsia="仿宋_GB2312"/>
          <w:sz w:val="30"/>
          <w:szCs w:val="30"/>
        </w:rPr>
        <w:t>1</w:t>
      </w:r>
      <w:r>
        <w:rPr>
          <w:rFonts w:eastAsia="仿宋_GB2312"/>
          <w:sz w:val="30"/>
          <w:szCs w:val="30"/>
        </w:rPr>
        <w:t>5《文后参考文献著录规则》，但主要有以下两点不同：</w:t>
      </w:r>
    </w:p>
    <w:p w14:paraId="56235184">
      <w:pPr>
        <w:spacing w:line="520" w:lineRule="exact"/>
        <w:ind w:firstLine="600"/>
        <w:rPr>
          <w:rFonts w:eastAsia="仿宋_GB2312"/>
          <w:sz w:val="30"/>
          <w:szCs w:val="30"/>
        </w:rPr>
      </w:pPr>
      <w:r>
        <w:rPr>
          <w:rFonts w:hint="eastAsia" w:eastAsia="仿宋_GB2312"/>
          <w:sz w:val="30"/>
          <w:szCs w:val="30"/>
        </w:rPr>
        <w:t>（1）</w:t>
      </w:r>
      <w:r>
        <w:rPr>
          <w:rFonts w:eastAsia="仿宋_GB2312"/>
          <w:sz w:val="30"/>
          <w:szCs w:val="30"/>
        </w:rPr>
        <w:t>正文中引文样式为（作者，出版年）。根据上下文，也可以采用作者（出版年）或（作者，出版年；……；作者，出版年）</w:t>
      </w:r>
      <w:r>
        <w:rPr>
          <w:rFonts w:hint="eastAsia" w:eastAsia="仿宋_GB2312"/>
          <w:sz w:val="30"/>
          <w:szCs w:val="30"/>
        </w:rPr>
        <w:t>，并按出版年份先后排序</w:t>
      </w:r>
      <w:r>
        <w:rPr>
          <w:rFonts w:eastAsia="仿宋_GB2312"/>
          <w:sz w:val="30"/>
          <w:szCs w:val="30"/>
        </w:rPr>
        <w:t>。</w:t>
      </w:r>
    </w:p>
    <w:p w14:paraId="23FB1C82">
      <w:pPr>
        <w:spacing w:line="520" w:lineRule="exact"/>
        <w:ind w:firstLine="600"/>
        <w:rPr>
          <w:rFonts w:eastAsia="仿宋_GB2312"/>
          <w:sz w:val="30"/>
          <w:szCs w:val="30"/>
        </w:rPr>
      </w:pPr>
      <w:r>
        <w:rPr>
          <w:rFonts w:hint="eastAsia" w:eastAsia="仿宋_GB2312"/>
          <w:sz w:val="30"/>
          <w:szCs w:val="30"/>
        </w:rPr>
        <w:t>（2）</w:t>
      </w:r>
      <w:r>
        <w:rPr>
          <w:rFonts w:eastAsia="仿宋_GB2312"/>
          <w:sz w:val="30"/>
          <w:szCs w:val="30"/>
        </w:rPr>
        <w:t>引文不设序号，文后参考文献按作者排序。</w:t>
      </w:r>
    </w:p>
    <w:p w14:paraId="73815BC0">
      <w:pPr>
        <w:spacing w:line="520" w:lineRule="exact"/>
        <w:ind w:firstLine="600"/>
        <w:rPr>
          <w:rFonts w:eastAsia="仿宋_GB2312"/>
          <w:sz w:val="30"/>
          <w:szCs w:val="30"/>
        </w:rPr>
      </w:pPr>
      <w:r>
        <w:rPr>
          <w:rFonts w:hint="eastAsia" w:eastAsia="仿宋_GB2312"/>
          <w:sz w:val="30"/>
          <w:szCs w:val="30"/>
        </w:rPr>
        <w:t>2</w:t>
      </w:r>
      <w:r>
        <w:rPr>
          <w:rFonts w:eastAsia="仿宋_GB2312"/>
          <w:sz w:val="30"/>
          <w:szCs w:val="30"/>
        </w:rPr>
        <w:t>．文中引用参考文献及文后参考文献列表采用Note</w:t>
      </w:r>
      <w:r>
        <w:rPr>
          <w:rFonts w:hint="eastAsia" w:eastAsia="仿宋_GB2312"/>
          <w:sz w:val="30"/>
          <w:szCs w:val="30"/>
        </w:rPr>
        <w:t xml:space="preserve"> </w:t>
      </w:r>
      <w:r>
        <w:rPr>
          <w:rFonts w:eastAsia="仿宋_GB2312"/>
          <w:sz w:val="30"/>
          <w:szCs w:val="30"/>
        </w:rPr>
        <w:t>Express软件进行处理（</w:t>
      </w:r>
      <w:r>
        <w:rPr>
          <w:rFonts w:hint="eastAsia" w:eastAsia="仿宋_GB2312"/>
          <w:sz w:val="30"/>
          <w:szCs w:val="30"/>
        </w:rPr>
        <w:t>详见《学位论文中写作中使用Note Express处理文献引用指南》</w:t>
      </w:r>
      <w:r>
        <w:rPr>
          <w:rFonts w:eastAsia="仿宋_GB2312"/>
          <w:sz w:val="30"/>
          <w:szCs w:val="30"/>
        </w:rPr>
        <w:t>）。必要时，按照以下要求进行适当手动修改：</w:t>
      </w:r>
    </w:p>
    <w:p w14:paraId="44A9BB40">
      <w:pPr>
        <w:spacing w:line="520" w:lineRule="exact"/>
        <w:ind w:firstLine="600"/>
        <w:rPr>
          <w:rStyle w:val="18"/>
          <w:rFonts w:eastAsia="仿宋_GB2312"/>
          <w:b w:val="0"/>
          <w:sz w:val="30"/>
          <w:szCs w:val="30"/>
        </w:rPr>
      </w:pPr>
      <w:r>
        <w:rPr>
          <w:rStyle w:val="18"/>
          <w:rFonts w:hint="eastAsia" w:eastAsia="仿宋_GB2312"/>
          <w:b w:val="0"/>
          <w:sz w:val="30"/>
          <w:szCs w:val="30"/>
        </w:rPr>
        <w:t>（1）</w:t>
      </w:r>
      <w:r>
        <w:rPr>
          <w:rStyle w:val="18"/>
          <w:rFonts w:eastAsia="仿宋_GB2312"/>
          <w:b w:val="0"/>
          <w:sz w:val="30"/>
          <w:szCs w:val="30"/>
        </w:rPr>
        <w:t>正文中的引文标注</w:t>
      </w:r>
    </w:p>
    <w:p w14:paraId="3E8172AC">
      <w:pPr>
        <w:spacing w:line="520" w:lineRule="exact"/>
        <w:ind w:firstLine="600"/>
        <w:rPr>
          <w:rFonts w:eastAsia="仿宋_GB2312"/>
          <w:sz w:val="30"/>
          <w:szCs w:val="30"/>
        </w:rPr>
      </w:pPr>
      <w:r>
        <w:rPr>
          <w:rFonts w:eastAsia="仿宋_GB2312"/>
          <w:sz w:val="30"/>
          <w:szCs w:val="30"/>
        </w:rPr>
        <w:t>默认形式是“（作者，出版年）”。当文中已提到作者时，只需在括号中注明出版年，即“作者（出版年）”。若在同一处引用多篇参考文献，则改为“（作者，出版年；……；作者，出版年）”</w:t>
      </w:r>
      <w:r>
        <w:rPr>
          <w:rFonts w:hint="eastAsia" w:eastAsia="仿宋_GB2312"/>
          <w:sz w:val="30"/>
          <w:szCs w:val="30"/>
        </w:rPr>
        <w:t>，并按出版年份先后排序</w:t>
      </w:r>
      <w:r>
        <w:rPr>
          <w:rFonts w:eastAsia="仿宋_GB2312"/>
          <w:sz w:val="30"/>
          <w:szCs w:val="30"/>
        </w:rPr>
        <w:t>。</w:t>
      </w:r>
    </w:p>
    <w:p w14:paraId="071903F5">
      <w:pPr>
        <w:spacing w:line="520" w:lineRule="exact"/>
        <w:ind w:firstLine="600"/>
        <w:rPr>
          <w:rStyle w:val="18"/>
          <w:rFonts w:eastAsia="仿宋_GB2312"/>
          <w:b w:val="0"/>
          <w:sz w:val="30"/>
          <w:szCs w:val="30"/>
        </w:rPr>
      </w:pPr>
      <w:r>
        <w:rPr>
          <w:rStyle w:val="18"/>
          <w:rFonts w:hint="eastAsia" w:eastAsia="仿宋_GB2312"/>
          <w:b w:val="0"/>
          <w:sz w:val="30"/>
          <w:szCs w:val="30"/>
        </w:rPr>
        <w:t>（2）</w:t>
      </w:r>
      <w:r>
        <w:rPr>
          <w:rStyle w:val="18"/>
          <w:rFonts w:eastAsia="仿宋_GB2312"/>
          <w:b w:val="0"/>
          <w:sz w:val="30"/>
          <w:szCs w:val="30"/>
        </w:rPr>
        <w:t>参考文献列表</w:t>
      </w:r>
    </w:p>
    <w:p w14:paraId="65B98ED1">
      <w:pPr>
        <w:spacing w:line="520" w:lineRule="exact"/>
        <w:ind w:firstLine="600"/>
        <w:rPr>
          <w:rFonts w:eastAsia="仿宋_GB2312"/>
          <w:sz w:val="30"/>
          <w:szCs w:val="30"/>
        </w:rPr>
      </w:pPr>
      <w:r>
        <w:rPr>
          <w:rFonts w:eastAsia="仿宋_GB2312"/>
          <w:sz w:val="30"/>
          <w:szCs w:val="30"/>
        </w:rPr>
        <w:t>按作者姓名排序，中文文献在前，外文文献在后。</w:t>
      </w:r>
    </w:p>
    <w:p w14:paraId="1AA8C657">
      <w:pPr>
        <w:spacing w:line="520" w:lineRule="exact"/>
        <w:ind w:firstLine="600"/>
        <w:rPr>
          <w:rFonts w:eastAsia="仿宋_GB2312"/>
          <w:b/>
          <w:sz w:val="30"/>
          <w:szCs w:val="30"/>
        </w:rPr>
      </w:pPr>
      <w:bookmarkStart w:id="26" w:name="_Toc22653314"/>
      <w:r>
        <w:rPr>
          <w:rFonts w:eastAsia="仿宋_GB2312"/>
          <w:b/>
          <w:sz w:val="30"/>
          <w:szCs w:val="30"/>
        </w:rPr>
        <w:t>（</w:t>
      </w:r>
      <w:r>
        <w:rPr>
          <w:rFonts w:hint="eastAsia" w:eastAsia="仿宋_GB2312"/>
          <w:b/>
          <w:sz w:val="30"/>
          <w:szCs w:val="30"/>
        </w:rPr>
        <w:t>九</w:t>
      </w:r>
      <w:r>
        <w:rPr>
          <w:rFonts w:eastAsia="仿宋_GB2312"/>
          <w:b/>
          <w:sz w:val="30"/>
          <w:szCs w:val="30"/>
        </w:rPr>
        <w:t>）附录</w:t>
      </w:r>
      <w:bookmarkEnd w:id="26"/>
    </w:p>
    <w:p w14:paraId="57CDA5FC">
      <w:pPr>
        <w:spacing w:line="520" w:lineRule="exact"/>
        <w:ind w:firstLine="600"/>
        <w:rPr>
          <w:rFonts w:eastAsia="仿宋_GB2312"/>
          <w:sz w:val="30"/>
          <w:szCs w:val="30"/>
        </w:rPr>
      </w:pPr>
      <w:r>
        <w:rPr>
          <w:rFonts w:eastAsia="仿宋_GB2312"/>
          <w:sz w:val="30"/>
          <w:szCs w:val="30"/>
        </w:rPr>
        <w:t>如有附录，应编入目录中。附录是正文主体的补充。攻读学位期间发表的（含已录用，并有录用通知书的）与学位论文相关的学术论文，由于篇幅过大或取材于复制件不便编入正文的材料、数据，对本专业同行有参考价值但对一般读者不必阅读的材料，论文所使用计算机程序清单、软磁盘，成果鉴定证书、获奖奖状或专利证书的复印件等可作为附录内容。有多项附录内容时，采用附录A、附录B等编号。</w:t>
      </w:r>
    </w:p>
    <w:p w14:paraId="07659F19">
      <w:pPr>
        <w:spacing w:line="520" w:lineRule="exact"/>
        <w:ind w:firstLine="600"/>
        <w:rPr>
          <w:rFonts w:eastAsia="仿宋_GB2312"/>
          <w:b/>
          <w:sz w:val="30"/>
          <w:szCs w:val="30"/>
        </w:rPr>
      </w:pPr>
      <w:bookmarkStart w:id="27" w:name="_Toc22653315"/>
      <w:r>
        <w:rPr>
          <w:rFonts w:hint="eastAsia" w:eastAsia="仿宋_GB2312"/>
          <w:b/>
          <w:sz w:val="30"/>
          <w:szCs w:val="30"/>
        </w:rPr>
        <w:t>（十）</w:t>
      </w:r>
      <w:r>
        <w:rPr>
          <w:rFonts w:eastAsia="仿宋_GB2312"/>
          <w:b/>
          <w:sz w:val="30"/>
          <w:szCs w:val="30"/>
        </w:rPr>
        <w:t>致谢</w:t>
      </w:r>
    </w:p>
    <w:p w14:paraId="609540CC">
      <w:pPr>
        <w:spacing w:line="520" w:lineRule="exact"/>
        <w:ind w:firstLine="600"/>
        <w:rPr>
          <w:rFonts w:eastAsia="仿宋_GB2312"/>
          <w:sz w:val="30"/>
          <w:szCs w:val="30"/>
        </w:rPr>
      </w:pPr>
      <w:r>
        <w:rPr>
          <w:rFonts w:eastAsia="仿宋_GB2312"/>
          <w:sz w:val="30"/>
          <w:szCs w:val="30"/>
        </w:rPr>
        <w:t>致谢中的用词和用语不要过于渲染。内容应简洁明了、实事求是。凡在读研究生不得称谓博士或硕士。</w:t>
      </w:r>
    </w:p>
    <w:p w14:paraId="58E3AD39">
      <w:pPr>
        <w:spacing w:line="520" w:lineRule="exact"/>
        <w:ind w:firstLine="600"/>
        <w:rPr>
          <w:rFonts w:eastAsia="仿宋_GB2312"/>
          <w:b/>
          <w:sz w:val="30"/>
          <w:szCs w:val="30"/>
        </w:rPr>
      </w:pPr>
      <w:r>
        <w:rPr>
          <w:rFonts w:eastAsia="仿宋_GB2312"/>
          <w:b/>
          <w:sz w:val="30"/>
          <w:szCs w:val="30"/>
        </w:rPr>
        <w:t>（十一）其他</w:t>
      </w:r>
      <w:bookmarkEnd w:id="27"/>
    </w:p>
    <w:p w14:paraId="317938C0">
      <w:pPr>
        <w:spacing w:line="520" w:lineRule="exact"/>
        <w:ind w:firstLine="600"/>
        <w:rPr>
          <w:rFonts w:eastAsia="仿宋_GB2312"/>
          <w:sz w:val="30"/>
          <w:szCs w:val="30"/>
        </w:rPr>
      </w:pPr>
      <w:r>
        <w:rPr>
          <w:rFonts w:eastAsia="仿宋_GB2312"/>
          <w:sz w:val="30"/>
          <w:szCs w:val="30"/>
        </w:rPr>
        <w:t>论文中的物理量名称、符号及计量单位一律采用国务院发布的《中华人民共和国法定计量单位》，单位名称和符号的书写方式，应采用国际通用符号。</w:t>
      </w:r>
    </w:p>
    <w:p w14:paraId="1282FDD0">
      <w:pPr>
        <w:spacing w:line="520" w:lineRule="exact"/>
        <w:ind w:firstLine="600"/>
        <w:rPr>
          <w:rFonts w:eastAsia="仿宋_GB2312"/>
          <w:sz w:val="30"/>
          <w:szCs w:val="30"/>
        </w:rPr>
      </w:pPr>
      <w:r>
        <w:rPr>
          <w:rFonts w:eastAsia="仿宋_GB2312"/>
          <w:sz w:val="30"/>
          <w:szCs w:val="30"/>
        </w:rPr>
        <w:t>除特殊需要外，全文用汉语简化字，英文数字用“Times New Roman”字体。</w:t>
      </w:r>
    </w:p>
    <w:p w14:paraId="464FC2CB">
      <w:pPr>
        <w:spacing w:line="520" w:lineRule="exact"/>
        <w:ind w:firstLine="600"/>
        <w:rPr>
          <w:rFonts w:eastAsia="仿宋_GB2312"/>
          <w:sz w:val="30"/>
          <w:szCs w:val="30"/>
        </w:rPr>
      </w:pPr>
      <w:r>
        <w:rPr>
          <w:rFonts w:eastAsia="仿宋_GB2312"/>
          <w:sz w:val="30"/>
          <w:szCs w:val="30"/>
        </w:rPr>
        <w:t>资助论文的科研项目可在“致谢”中标出。</w:t>
      </w:r>
    </w:p>
    <w:p w14:paraId="7CF0C25B">
      <w:pPr>
        <w:spacing w:line="520" w:lineRule="exact"/>
        <w:ind w:firstLine="600"/>
        <w:rPr>
          <w:rFonts w:eastAsia="仿宋_GB2312"/>
          <w:sz w:val="30"/>
          <w:szCs w:val="30"/>
        </w:rPr>
      </w:pPr>
      <w:r>
        <w:rPr>
          <w:rFonts w:eastAsia="仿宋_GB2312"/>
          <w:sz w:val="30"/>
          <w:szCs w:val="30"/>
        </w:rPr>
        <w:t>学位论文要求用中文写作。外国留学生或与国际研究课题合作完成的论文可用英文撰写，但必须用中文撰写较详细的“摘要”。</w:t>
      </w:r>
    </w:p>
    <w:p w14:paraId="3B5D0A61">
      <w:pPr>
        <w:spacing w:line="520" w:lineRule="exact"/>
        <w:ind w:firstLine="643"/>
        <w:rPr>
          <w:rFonts w:eastAsia="黑体"/>
          <w:b/>
          <w:sz w:val="32"/>
          <w:szCs w:val="32"/>
        </w:rPr>
      </w:pPr>
      <w:r>
        <w:rPr>
          <w:rFonts w:hAnsi="黑体" w:eastAsia="黑体"/>
          <w:b/>
          <w:sz w:val="32"/>
          <w:szCs w:val="32"/>
        </w:rPr>
        <w:t>三、研究生学位论文格式要求</w:t>
      </w:r>
    </w:p>
    <w:p w14:paraId="7B6405AC">
      <w:pPr>
        <w:spacing w:line="520" w:lineRule="exact"/>
        <w:ind w:firstLine="600"/>
        <w:rPr>
          <w:rStyle w:val="21"/>
          <w:rFonts w:eastAsia="仿宋_GB2312"/>
          <w:b/>
          <w:i w:val="0"/>
          <w:iCs w:val="0"/>
          <w:sz w:val="30"/>
          <w:szCs w:val="30"/>
        </w:rPr>
      </w:pPr>
      <w:bookmarkStart w:id="28" w:name="_Toc22653316"/>
      <w:r>
        <w:rPr>
          <w:rStyle w:val="21"/>
          <w:rFonts w:eastAsia="仿宋_GB2312"/>
          <w:b/>
          <w:i w:val="0"/>
          <w:iCs w:val="0"/>
          <w:sz w:val="30"/>
          <w:szCs w:val="30"/>
        </w:rPr>
        <w:t>（一）论文纸张要求</w:t>
      </w:r>
      <w:bookmarkEnd w:id="28"/>
    </w:p>
    <w:p w14:paraId="473AA0E7">
      <w:pPr>
        <w:spacing w:line="520" w:lineRule="exact"/>
        <w:ind w:firstLine="600"/>
        <w:rPr>
          <w:rFonts w:eastAsia="仿宋_GB2312"/>
          <w:sz w:val="30"/>
          <w:szCs w:val="30"/>
        </w:rPr>
      </w:pPr>
      <w:r>
        <w:rPr>
          <w:rFonts w:eastAsia="仿宋_GB2312"/>
          <w:sz w:val="30"/>
          <w:szCs w:val="30"/>
        </w:rPr>
        <w:t>采用A4纸（21cm×29.7cm）双面打印。封面纸质为180-200g/m</w:t>
      </w:r>
      <w:r>
        <w:rPr>
          <w:rFonts w:eastAsia="仿宋_GB2312"/>
          <w:sz w:val="30"/>
          <w:szCs w:val="30"/>
          <w:vertAlign w:val="superscript"/>
        </w:rPr>
        <w:t>2</w:t>
      </w:r>
      <w:r>
        <w:rPr>
          <w:rFonts w:eastAsia="仿宋_GB2312"/>
          <w:sz w:val="30"/>
          <w:szCs w:val="30"/>
        </w:rPr>
        <w:t>，博士学位论文封面为浅粉色，学术硕士学位论文封面为米黄色，专业学位硕士学位论文封面为浅绿色</w:t>
      </w:r>
      <w:r>
        <w:rPr>
          <w:rFonts w:hint="eastAsia" w:eastAsia="仿宋_GB2312"/>
          <w:sz w:val="30"/>
          <w:szCs w:val="30"/>
        </w:rPr>
        <w:t>，</w:t>
      </w:r>
      <w:r>
        <w:rPr>
          <w:rFonts w:eastAsia="仿宋_GB2312"/>
          <w:sz w:val="30"/>
          <w:szCs w:val="30"/>
        </w:rPr>
        <w:t>其他部分用普通白色A4纸。</w:t>
      </w:r>
    </w:p>
    <w:p w14:paraId="2F3B9CDA">
      <w:pPr>
        <w:spacing w:line="520" w:lineRule="exact"/>
        <w:ind w:firstLine="600"/>
        <w:rPr>
          <w:rStyle w:val="21"/>
          <w:rFonts w:eastAsia="仿宋_GB2312"/>
          <w:b/>
          <w:i w:val="0"/>
          <w:iCs w:val="0"/>
          <w:sz w:val="30"/>
          <w:szCs w:val="30"/>
        </w:rPr>
      </w:pPr>
      <w:bookmarkStart w:id="29" w:name="_Toc22653317"/>
      <w:r>
        <w:rPr>
          <w:rStyle w:val="21"/>
          <w:rFonts w:eastAsia="仿宋_GB2312"/>
          <w:b/>
          <w:i w:val="0"/>
          <w:iCs w:val="0"/>
          <w:sz w:val="30"/>
          <w:szCs w:val="30"/>
        </w:rPr>
        <w:t>（二）页面设置</w:t>
      </w:r>
      <w:bookmarkEnd w:id="29"/>
    </w:p>
    <w:p w14:paraId="1CFD365B">
      <w:pPr>
        <w:spacing w:line="520" w:lineRule="exact"/>
        <w:ind w:firstLine="600"/>
        <w:rPr>
          <w:rFonts w:eastAsia="仿宋_GB2312"/>
          <w:sz w:val="30"/>
          <w:szCs w:val="30"/>
        </w:rPr>
      </w:pPr>
      <w:r>
        <w:rPr>
          <w:rFonts w:eastAsia="仿宋_GB2312"/>
          <w:b/>
          <w:sz w:val="30"/>
          <w:szCs w:val="30"/>
        </w:rPr>
        <w:t>1．边距：</w:t>
      </w:r>
      <w:r>
        <w:rPr>
          <w:rFonts w:eastAsia="仿宋_GB2312"/>
          <w:sz w:val="30"/>
          <w:szCs w:val="30"/>
        </w:rPr>
        <w:t>上、下边距2.5cm，左、右边距2.7cm，页眉1.5cm，页脚1.75cm。</w:t>
      </w:r>
    </w:p>
    <w:p w14:paraId="391B0EC3">
      <w:pPr>
        <w:spacing w:line="520" w:lineRule="exact"/>
        <w:ind w:firstLine="600"/>
        <w:rPr>
          <w:rFonts w:eastAsia="仿宋_GB2312"/>
          <w:sz w:val="30"/>
          <w:szCs w:val="30"/>
        </w:rPr>
      </w:pPr>
      <w:r>
        <w:rPr>
          <w:rFonts w:eastAsia="仿宋_GB2312"/>
          <w:b/>
          <w:sz w:val="30"/>
          <w:szCs w:val="30"/>
        </w:rPr>
        <w:t>2．行间距：</w:t>
      </w:r>
      <w:r>
        <w:rPr>
          <w:rFonts w:eastAsia="仿宋_GB2312"/>
          <w:sz w:val="30"/>
          <w:szCs w:val="30"/>
        </w:rPr>
        <w:t>1.5倍。</w:t>
      </w:r>
    </w:p>
    <w:p w14:paraId="5E12102D">
      <w:pPr>
        <w:spacing w:line="520" w:lineRule="exact"/>
        <w:ind w:firstLine="600"/>
        <w:rPr>
          <w:rFonts w:eastAsia="仿宋_GB2312"/>
          <w:sz w:val="30"/>
          <w:szCs w:val="30"/>
        </w:rPr>
      </w:pPr>
      <w:r>
        <w:rPr>
          <w:rFonts w:eastAsia="仿宋_GB2312"/>
          <w:b/>
          <w:sz w:val="30"/>
          <w:szCs w:val="30"/>
        </w:rPr>
        <w:t>3．页码：</w:t>
      </w:r>
      <w:r>
        <w:rPr>
          <w:rFonts w:eastAsia="仿宋_GB2312"/>
          <w:sz w:val="30"/>
          <w:szCs w:val="30"/>
        </w:rPr>
        <w:t>页码居中。前置部分从中文摘要到目录的页码用大写罗马数字，主体部分用阿拉伯数字。</w:t>
      </w:r>
    </w:p>
    <w:p w14:paraId="7603772B">
      <w:pPr>
        <w:spacing w:line="520" w:lineRule="exact"/>
        <w:ind w:firstLine="600"/>
        <w:rPr>
          <w:rStyle w:val="21"/>
          <w:rFonts w:eastAsia="仿宋_GB2312"/>
          <w:b/>
          <w:i w:val="0"/>
          <w:iCs w:val="0"/>
          <w:sz w:val="30"/>
          <w:szCs w:val="30"/>
        </w:rPr>
      </w:pPr>
      <w:bookmarkStart w:id="30" w:name="_Toc22653318"/>
      <w:r>
        <w:rPr>
          <w:rStyle w:val="21"/>
          <w:rFonts w:eastAsia="仿宋_GB2312"/>
          <w:b/>
          <w:bCs/>
          <w:i w:val="0"/>
          <w:iCs w:val="0"/>
          <w:kern w:val="28"/>
          <w:sz w:val="30"/>
          <w:szCs w:val="30"/>
        </w:rPr>
        <w:t>（三）字体</w:t>
      </w:r>
      <w:r>
        <w:rPr>
          <w:rStyle w:val="21"/>
          <w:rFonts w:eastAsia="仿宋_GB2312"/>
          <w:b/>
          <w:i w:val="0"/>
          <w:iCs w:val="0"/>
          <w:sz w:val="30"/>
          <w:szCs w:val="30"/>
        </w:rPr>
        <w:t>、</w:t>
      </w:r>
      <w:r>
        <w:rPr>
          <w:rStyle w:val="21"/>
          <w:rFonts w:eastAsia="仿宋_GB2312"/>
          <w:b/>
          <w:bCs/>
          <w:i w:val="0"/>
          <w:iCs w:val="0"/>
          <w:kern w:val="28"/>
          <w:sz w:val="30"/>
          <w:szCs w:val="30"/>
        </w:rPr>
        <w:t>字号</w:t>
      </w:r>
      <w:r>
        <w:rPr>
          <w:rStyle w:val="21"/>
          <w:rFonts w:eastAsia="仿宋_GB2312"/>
          <w:b/>
          <w:i w:val="0"/>
          <w:iCs w:val="0"/>
          <w:sz w:val="30"/>
          <w:szCs w:val="30"/>
        </w:rPr>
        <w:t>与排版要求</w:t>
      </w:r>
      <w:bookmarkEnd w:id="30"/>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2"/>
        <w:gridCol w:w="5720"/>
      </w:tblGrid>
      <w:tr w14:paraId="00D8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2802" w:type="dxa"/>
            <w:vAlign w:val="center"/>
          </w:tcPr>
          <w:p w14:paraId="7DFFB13E">
            <w:pPr>
              <w:spacing w:line="520" w:lineRule="exact"/>
              <w:ind w:firstLine="0" w:firstLineChars="0"/>
              <w:jc w:val="center"/>
              <w:rPr>
                <w:rFonts w:eastAsia="仿宋_GB2312"/>
                <w:b/>
                <w:sz w:val="30"/>
                <w:szCs w:val="30"/>
              </w:rPr>
            </w:pPr>
            <w:r>
              <w:rPr>
                <w:rFonts w:eastAsia="仿宋_GB2312"/>
                <w:b/>
                <w:sz w:val="30"/>
                <w:szCs w:val="30"/>
              </w:rPr>
              <w:t>内容</w:t>
            </w:r>
          </w:p>
        </w:tc>
        <w:tc>
          <w:tcPr>
            <w:tcW w:w="5720" w:type="dxa"/>
            <w:vAlign w:val="center"/>
          </w:tcPr>
          <w:p w14:paraId="553F84D8">
            <w:pPr>
              <w:spacing w:line="520" w:lineRule="exact"/>
              <w:ind w:firstLine="0" w:firstLineChars="0"/>
              <w:jc w:val="center"/>
              <w:rPr>
                <w:rFonts w:eastAsia="仿宋_GB2312"/>
                <w:b/>
                <w:sz w:val="30"/>
                <w:szCs w:val="30"/>
              </w:rPr>
            </w:pPr>
            <w:r>
              <w:rPr>
                <w:rFonts w:eastAsia="仿宋_GB2312"/>
                <w:b/>
                <w:sz w:val="30"/>
                <w:szCs w:val="30"/>
              </w:rPr>
              <w:t>格式要求</w:t>
            </w:r>
          </w:p>
        </w:tc>
      </w:tr>
      <w:tr w14:paraId="10835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trPr>
        <w:tc>
          <w:tcPr>
            <w:tcW w:w="2802" w:type="dxa"/>
            <w:vAlign w:val="center"/>
          </w:tcPr>
          <w:p w14:paraId="003FA357">
            <w:pPr>
              <w:spacing w:line="520" w:lineRule="exact"/>
              <w:ind w:firstLine="0" w:firstLineChars="0"/>
              <w:jc w:val="center"/>
              <w:rPr>
                <w:rFonts w:eastAsia="仿宋_GB2312"/>
                <w:sz w:val="30"/>
                <w:szCs w:val="30"/>
              </w:rPr>
            </w:pPr>
            <w:r>
              <w:rPr>
                <w:rFonts w:eastAsia="仿宋_GB2312"/>
                <w:sz w:val="30"/>
                <w:szCs w:val="30"/>
              </w:rPr>
              <w:t>封面及书脊</w:t>
            </w:r>
          </w:p>
        </w:tc>
        <w:tc>
          <w:tcPr>
            <w:tcW w:w="5720" w:type="dxa"/>
            <w:vAlign w:val="center"/>
          </w:tcPr>
          <w:p w14:paraId="2469F908">
            <w:pPr>
              <w:spacing w:line="520" w:lineRule="exact"/>
              <w:ind w:firstLine="0" w:firstLineChars="0"/>
              <w:rPr>
                <w:rFonts w:eastAsia="仿宋_GB2312"/>
                <w:sz w:val="30"/>
                <w:szCs w:val="30"/>
              </w:rPr>
            </w:pPr>
            <w:r>
              <w:rPr>
                <w:rFonts w:eastAsia="仿宋_GB2312"/>
                <w:sz w:val="30"/>
                <w:szCs w:val="30"/>
              </w:rPr>
              <w:t>要求按照示例模板。</w:t>
            </w:r>
          </w:p>
        </w:tc>
      </w:tr>
      <w:tr w14:paraId="48089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4" w:hRule="atLeast"/>
        </w:trPr>
        <w:tc>
          <w:tcPr>
            <w:tcW w:w="2802" w:type="dxa"/>
            <w:vAlign w:val="center"/>
          </w:tcPr>
          <w:p w14:paraId="1AC4272E">
            <w:pPr>
              <w:spacing w:line="520" w:lineRule="exact"/>
              <w:ind w:firstLine="0" w:firstLineChars="0"/>
              <w:jc w:val="center"/>
              <w:rPr>
                <w:rFonts w:eastAsia="仿宋_GB2312"/>
                <w:sz w:val="30"/>
                <w:szCs w:val="30"/>
              </w:rPr>
            </w:pPr>
            <w:r>
              <w:rPr>
                <w:rFonts w:eastAsia="仿宋_GB2312"/>
                <w:sz w:val="30"/>
                <w:szCs w:val="30"/>
              </w:rPr>
              <w:t>原创性声明、版权使用授权书、论文提交同意书</w:t>
            </w:r>
          </w:p>
        </w:tc>
        <w:tc>
          <w:tcPr>
            <w:tcW w:w="5720" w:type="dxa"/>
            <w:vAlign w:val="center"/>
          </w:tcPr>
          <w:p w14:paraId="721FC655">
            <w:pPr>
              <w:spacing w:line="520" w:lineRule="exact"/>
              <w:ind w:firstLine="0" w:firstLineChars="0"/>
              <w:rPr>
                <w:rFonts w:eastAsia="仿宋_GB2312"/>
                <w:sz w:val="30"/>
                <w:szCs w:val="30"/>
              </w:rPr>
            </w:pPr>
            <w:r>
              <w:rPr>
                <w:rFonts w:eastAsia="仿宋_GB2312"/>
                <w:sz w:val="30"/>
                <w:szCs w:val="30"/>
              </w:rPr>
              <w:t>要求按照示例模板。</w:t>
            </w:r>
          </w:p>
        </w:tc>
      </w:tr>
      <w:tr w14:paraId="1381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atLeast"/>
        </w:trPr>
        <w:tc>
          <w:tcPr>
            <w:tcW w:w="2802" w:type="dxa"/>
            <w:vAlign w:val="center"/>
          </w:tcPr>
          <w:p w14:paraId="0C3C9CF9">
            <w:pPr>
              <w:spacing w:line="520" w:lineRule="exact"/>
              <w:ind w:firstLine="0" w:firstLineChars="0"/>
              <w:jc w:val="center"/>
              <w:rPr>
                <w:rFonts w:eastAsia="仿宋_GB2312"/>
                <w:sz w:val="30"/>
                <w:szCs w:val="30"/>
              </w:rPr>
            </w:pPr>
            <w:r>
              <w:rPr>
                <w:rFonts w:eastAsia="仿宋_GB2312"/>
                <w:sz w:val="30"/>
                <w:szCs w:val="30"/>
              </w:rPr>
              <w:t>中文摘要及关键词</w:t>
            </w:r>
          </w:p>
        </w:tc>
        <w:tc>
          <w:tcPr>
            <w:tcW w:w="5720" w:type="dxa"/>
            <w:vAlign w:val="center"/>
          </w:tcPr>
          <w:p w14:paraId="0C5EB40F">
            <w:pPr>
              <w:spacing w:line="520" w:lineRule="exact"/>
              <w:ind w:firstLine="0" w:firstLineChars="0"/>
              <w:rPr>
                <w:rFonts w:eastAsia="仿宋_GB2312"/>
                <w:sz w:val="30"/>
                <w:szCs w:val="30"/>
              </w:rPr>
            </w:pPr>
            <w:r>
              <w:rPr>
                <w:rFonts w:eastAsia="仿宋_GB2312"/>
                <w:sz w:val="30"/>
                <w:szCs w:val="30"/>
              </w:rPr>
              <w:t>1.“摘要”两字居中，两字之间留空4个字符，四号黑体，摘要正文小四号宋体。</w:t>
            </w:r>
          </w:p>
          <w:p w14:paraId="282E4E63">
            <w:pPr>
              <w:spacing w:line="520" w:lineRule="exact"/>
              <w:ind w:firstLine="0" w:firstLineChars="0"/>
              <w:rPr>
                <w:rFonts w:eastAsia="仿宋_GB2312"/>
                <w:sz w:val="30"/>
                <w:szCs w:val="30"/>
              </w:rPr>
            </w:pPr>
            <w:r>
              <w:rPr>
                <w:rFonts w:eastAsia="仿宋_GB2312"/>
                <w:sz w:val="30"/>
                <w:szCs w:val="30"/>
              </w:rPr>
              <w:t>2.“关键词”三个字小四号黑体，与摘要靠左对齐，后加“：”，关键词之间用分号隔开，小四号宋体。</w:t>
            </w:r>
          </w:p>
        </w:tc>
      </w:tr>
      <w:tr w14:paraId="6BCF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6" w:hRule="atLeast"/>
        </w:trPr>
        <w:tc>
          <w:tcPr>
            <w:tcW w:w="2802" w:type="dxa"/>
            <w:vAlign w:val="center"/>
          </w:tcPr>
          <w:p w14:paraId="78DB9E6B">
            <w:pPr>
              <w:spacing w:line="520" w:lineRule="exact"/>
              <w:ind w:firstLine="0" w:firstLineChars="0"/>
              <w:jc w:val="center"/>
              <w:rPr>
                <w:rFonts w:eastAsia="仿宋_GB2312"/>
                <w:sz w:val="30"/>
                <w:szCs w:val="30"/>
              </w:rPr>
            </w:pPr>
            <w:r>
              <w:rPr>
                <w:rFonts w:eastAsia="仿宋_GB2312"/>
                <w:sz w:val="30"/>
                <w:szCs w:val="30"/>
              </w:rPr>
              <w:t>英文摘要及关键词</w:t>
            </w:r>
          </w:p>
        </w:tc>
        <w:tc>
          <w:tcPr>
            <w:tcW w:w="5720" w:type="dxa"/>
            <w:vAlign w:val="center"/>
          </w:tcPr>
          <w:p w14:paraId="1C595F1E">
            <w:pPr>
              <w:spacing w:line="520" w:lineRule="exact"/>
              <w:ind w:firstLine="0" w:firstLineChars="0"/>
              <w:rPr>
                <w:rFonts w:eastAsia="仿宋_GB2312"/>
                <w:sz w:val="30"/>
                <w:szCs w:val="30"/>
              </w:rPr>
            </w:pPr>
            <w:r>
              <w:rPr>
                <w:rFonts w:eastAsia="仿宋_GB2312"/>
                <w:sz w:val="30"/>
                <w:szCs w:val="30"/>
              </w:rPr>
              <w:t>1.英文题目小三号“Times New Roman”字体、加粗、居中。</w:t>
            </w:r>
          </w:p>
          <w:p w14:paraId="2BA2B946">
            <w:pPr>
              <w:spacing w:line="520" w:lineRule="exact"/>
              <w:ind w:firstLine="0" w:firstLineChars="0"/>
              <w:rPr>
                <w:rFonts w:eastAsia="仿宋_GB2312"/>
                <w:sz w:val="30"/>
                <w:szCs w:val="30"/>
              </w:rPr>
            </w:pPr>
            <w:r>
              <w:rPr>
                <w:rFonts w:eastAsia="仿宋_GB2312"/>
                <w:sz w:val="30"/>
                <w:szCs w:val="30"/>
              </w:rPr>
              <w:t>2.作者和作者单位居中，作者单位应包括学院、学校、广州、邮编、中国，前后用括号，小四号“Times New Roman”字体。</w:t>
            </w:r>
          </w:p>
          <w:p w14:paraId="1CAA6ED3">
            <w:pPr>
              <w:spacing w:line="520" w:lineRule="exact"/>
              <w:ind w:firstLine="0" w:firstLineChars="0"/>
              <w:rPr>
                <w:rFonts w:eastAsia="仿宋_GB2312"/>
                <w:sz w:val="30"/>
                <w:szCs w:val="30"/>
              </w:rPr>
            </w:pPr>
            <w:r>
              <w:rPr>
                <w:rFonts w:eastAsia="仿宋_GB2312"/>
                <w:sz w:val="30"/>
                <w:szCs w:val="30"/>
              </w:rPr>
              <w:t>3.“Abstract”及“Key words：”靠左对齐，四号“Times New Roman”字体、加粗。</w:t>
            </w:r>
          </w:p>
          <w:p w14:paraId="516A5790">
            <w:pPr>
              <w:spacing w:line="520" w:lineRule="exact"/>
              <w:ind w:firstLine="0" w:firstLineChars="0"/>
              <w:rPr>
                <w:rFonts w:eastAsia="仿宋_GB2312"/>
                <w:sz w:val="30"/>
                <w:szCs w:val="30"/>
              </w:rPr>
            </w:pPr>
            <w:r>
              <w:rPr>
                <w:rFonts w:eastAsia="仿宋_GB2312"/>
                <w:sz w:val="30"/>
                <w:szCs w:val="30"/>
              </w:rPr>
              <w:t>4.英文摘要正文和英文关键词为小四号“Times New Roman”字体。</w:t>
            </w:r>
          </w:p>
          <w:p w14:paraId="77AE1104">
            <w:pPr>
              <w:spacing w:line="520" w:lineRule="exact"/>
              <w:ind w:firstLine="0" w:firstLineChars="0"/>
              <w:rPr>
                <w:rFonts w:eastAsia="仿宋_GB2312"/>
                <w:sz w:val="30"/>
                <w:szCs w:val="30"/>
              </w:rPr>
            </w:pPr>
            <w:r>
              <w:rPr>
                <w:rFonts w:eastAsia="仿宋_GB2312"/>
                <w:sz w:val="30"/>
                <w:szCs w:val="30"/>
              </w:rPr>
              <w:t>5.英文题目和关键词，每一个实词的第一个字母大写，关键词之间用分号隔开。</w:t>
            </w:r>
          </w:p>
        </w:tc>
      </w:tr>
      <w:tr w14:paraId="3B393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4" w:hRule="atLeast"/>
        </w:trPr>
        <w:tc>
          <w:tcPr>
            <w:tcW w:w="2802" w:type="dxa"/>
            <w:vAlign w:val="center"/>
          </w:tcPr>
          <w:p w14:paraId="1C35F618">
            <w:pPr>
              <w:spacing w:line="520" w:lineRule="exact"/>
              <w:ind w:firstLine="0" w:firstLineChars="0"/>
              <w:jc w:val="center"/>
              <w:rPr>
                <w:rFonts w:eastAsia="仿宋_GB2312"/>
                <w:sz w:val="30"/>
                <w:szCs w:val="30"/>
              </w:rPr>
            </w:pPr>
            <w:r>
              <w:rPr>
                <w:rFonts w:eastAsia="仿宋_GB2312"/>
                <w:sz w:val="30"/>
                <w:szCs w:val="30"/>
              </w:rPr>
              <w:t>英文缩略词或符号表</w:t>
            </w:r>
          </w:p>
        </w:tc>
        <w:tc>
          <w:tcPr>
            <w:tcW w:w="5720" w:type="dxa"/>
            <w:vAlign w:val="center"/>
          </w:tcPr>
          <w:p w14:paraId="5D2EA699">
            <w:pPr>
              <w:spacing w:line="520" w:lineRule="exact"/>
              <w:ind w:firstLine="0" w:firstLineChars="0"/>
              <w:rPr>
                <w:rFonts w:eastAsia="仿宋_GB2312"/>
                <w:sz w:val="30"/>
                <w:szCs w:val="30"/>
              </w:rPr>
            </w:pPr>
            <w:r>
              <w:rPr>
                <w:rFonts w:eastAsia="仿宋_GB2312"/>
                <w:sz w:val="30"/>
                <w:szCs w:val="30"/>
              </w:rPr>
              <w:t>1.标题“英文缩略词或符号表”用小三号黑体，居中；</w:t>
            </w:r>
          </w:p>
          <w:p w14:paraId="61BA180B">
            <w:pPr>
              <w:spacing w:line="520" w:lineRule="exact"/>
              <w:ind w:firstLine="0" w:firstLineChars="0"/>
              <w:rPr>
                <w:rFonts w:eastAsia="仿宋_GB2312"/>
                <w:sz w:val="30"/>
                <w:szCs w:val="30"/>
              </w:rPr>
            </w:pPr>
            <w:r>
              <w:rPr>
                <w:rFonts w:eastAsia="仿宋_GB2312"/>
                <w:sz w:val="30"/>
                <w:szCs w:val="30"/>
              </w:rPr>
              <w:t>2.缩略词或符号表中的中文用小四号宋体，英文用小四号“Times New Roman”字体，靠左对齐。</w:t>
            </w:r>
          </w:p>
        </w:tc>
      </w:tr>
      <w:tr w14:paraId="6D592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9" w:hRule="atLeast"/>
        </w:trPr>
        <w:tc>
          <w:tcPr>
            <w:tcW w:w="2802" w:type="dxa"/>
            <w:vAlign w:val="center"/>
          </w:tcPr>
          <w:p w14:paraId="1DF494D9">
            <w:pPr>
              <w:spacing w:line="520" w:lineRule="exact"/>
              <w:ind w:firstLine="0" w:firstLineChars="0"/>
              <w:jc w:val="center"/>
              <w:rPr>
                <w:rFonts w:eastAsia="仿宋_GB2312"/>
                <w:sz w:val="30"/>
                <w:szCs w:val="30"/>
              </w:rPr>
            </w:pPr>
            <w:r>
              <w:rPr>
                <w:rFonts w:eastAsia="仿宋_GB2312"/>
                <w:sz w:val="30"/>
                <w:szCs w:val="30"/>
              </w:rPr>
              <w:t>目录</w:t>
            </w:r>
          </w:p>
        </w:tc>
        <w:tc>
          <w:tcPr>
            <w:tcW w:w="5720" w:type="dxa"/>
            <w:vAlign w:val="center"/>
          </w:tcPr>
          <w:p w14:paraId="4AFEFDCE">
            <w:pPr>
              <w:spacing w:line="520" w:lineRule="exact"/>
              <w:ind w:firstLine="0" w:firstLineChars="0"/>
              <w:rPr>
                <w:rFonts w:eastAsia="仿宋_GB2312"/>
                <w:sz w:val="30"/>
                <w:szCs w:val="30"/>
              </w:rPr>
            </w:pPr>
            <w:r>
              <w:rPr>
                <w:rFonts w:eastAsia="仿宋_GB2312"/>
                <w:sz w:val="30"/>
                <w:szCs w:val="30"/>
              </w:rPr>
              <w:t>1.“目录”两字居中，两字之间留空4个字符，小三号黑体。</w:t>
            </w:r>
          </w:p>
          <w:p w14:paraId="335BB1C9">
            <w:pPr>
              <w:spacing w:line="520" w:lineRule="exact"/>
              <w:ind w:firstLine="0" w:firstLineChars="0"/>
              <w:rPr>
                <w:rFonts w:eastAsia="仿宋_GB2312"/>
                <w:sz w:val="30"/>
                <w:szCs w:val="30"/>
              </w:rPr>
            </w:pPr>
            <w:r>
              <w:rPr>
                <w:rFonts w:eastAsia="仿宋_GB2312"/>
                <w:sz w:val="30"/>
                <w:szCs w:val="30"/>
              </w:rPr>
              <w:t>2.目录中各层次标题与正文层次标题一致，一律用阿拉伯数字排序，不同层次的数字之间用圆点相隔，</w:t>
            </w:r>
            <w:r>
              <w:rPr>
                <w:rFonts w:hint="eastAsia" w:eastAsia="仿宋_GB2312"/>
                <w:sz w:val="30"/>
                <w:szCs w:val="30"/>
              </w:rPr>
              <w:t>一般不</w:t>
            </w:r>
            <w:r>
              <w:rPr>
                <w:rFonts w:eastAsia="仿宋_GB2312"/>
                <w:sz w:val="30"/>
                <w:szCs w:val="30"/>
              </w:rPr>
              <w:t>超过</w:t>
            </w:r>
            <w:r>
              <w:rPr>
                <w:rFonts w:hint="eastAsia" w:eastAsia="仿宋_GB2312"/>
                <w:sz w:val="30"/>
                <w:szCs w:val="30"/>
              </w:rPr>
              <w:t>3</w:t>
            </w:r>
            <w:r>
              <w:rPr>
                <w:rFonts w:eastAsia="仿宋_GB2312"/>
                <w:sz w:val="30"/>
                <w:szCs w:val="30"/>
              </w:rPr>
              <w:t>级层次。</w:t>
            </w:r>
          </w:p>
          <w:p w14:paraId="5FC03FB6">
            <w:pPr>
              <w:spacing w:line="520" w:lineRule="exact"/>
              <w:ind w:firstLine="0" w:firstLineChars="0"/>
              <w:rPr>
                <w:rFonts w:eastAsia="仿宋_GB2312"/>
                <w:sz w:val="30"/>
                <w:szCs w:val="30"/>
              </w:rPr>
            </w:pPr>
            <w:r>
              <w:rPr>
                <w:rFonts w:eastAsia="仿宋_GB2312"/>
                <w:sz w:val="30"/>
                <w:szCs w:val="30"/>
              </w:rPr>
              <w:t>3.目录正文用小四号宋体，层次标题序号一律左对齐，页码右对齐，中间用小黑点连接。</w:t>
            </w:r>
          </w:p>
        </w:tc>
      </w:tr>
      <w:tr w14:paraId="704F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8" w:hRule="atLeast"/>
        </w:trPr>
        <w:tc>
          <w:tcPr>
            <w:tcW w:w="2802" w:type="dxa"/>
            <w:vAlign w:val="center"/>
          </w:tcPr>
          <w:p w14:paraId="0FF4E794">
            <w:pPr>
              <w:spacing w:line="520" w:lineRule="exact"/>
              <w:ind w:firstLine="0" w:firstLineChars="0"/>
              <w:jc w:val="center"/>
              <w:rPr>
                <w:rFonts w:eastAsia="仿宋_GB2312"/>
                <w:sz w:val="30"/>
                <w:szCs w:val="30"/>
              </w:rPr>
            </w:pPr>
            <w:r>
              <w:rPr>
                <w:rFonts w:eastAsia="仿宋_GB2312"/>
                <w:sz w:val="30"/>
                <w:szCs w:val="30"/>
              </w:rPr>
              <w:t>正文</w:t>
            </w:r>
          </w:p>
        </w:tc>
        <w:tc>
          <w:tcPr>
            <w:tcW w:w="5720" w:type="dxa"/>
            <w:vAlign w:val="center"/>
          </w:tcPr>
          <w:p w14:paraId="4164C858">
            <w:pPr>
              <w:spacing w:line="520" w:lineRule="exact"/>
              <w:ind w:firstLine="0" w:firstLineChars="0"/>
              <w:rPr>
                <w:rFonts w:eastAsia="仿宋_GB2312"/>
                <w:sz w:val="30"/>
                <w:szCs w:val="30"/>
              </w:rPr>
            </w:pPr>
            <w:r>
              <w:rPr>
                <w:rFonts w:eastAsia="仿宋_GB2312"/>
                <w:sz w:val="30"/>
                <w:szCs w:val="30"/>
              </w:rPr>
              <w:t>1.一级标题小三号黑体、二级标题四号黑体、三级标题小四号黑体，正文除标题外的其他部分小四号宋体。</w:t>
            </w:r>
          </w:p>
          <w:p w14:paraId="5266BEEB">
            <w:pPr>
              <w:spacing w:line="520" w:lineRule="exact"/>
              <w:ind w:left="1" w:firstLine="0" w:firstLineChars="0"/>
              <w:rPr>
                <w:rFonts w:eastAsia="仿宋_GB2312"/>
                <w:sz w:val="30"/>
                <w:szCs w:val="30"/>
              </w:rPr>
            </w:pPr>
            <w:r>
              <w:rPr>
                <w:rFonts w:eastAsia="仿宋_GB2312"/>
                <w:sz w:val="30"/>
                <w:szCs w:val="30"/>
              </w:rPr>
              <w:t>2.各层次一律用阿拉伯数字连续编号，如：“1”，“2.1”，“3.1.2”，一律左对齐，后空一个字符写标题。各级标题与段落之间不留空行。</w:t>
            </w:r>
          </w:p>
          <w:p w14:paraId="4AB72D3D">
            <w:pPr>
              <w:spacing w:line="520" w:lineRule="exact"/>
              <w:ind w:left="1" w:firstLine="0" w:firstLineChars="0"/>
              <w:rPr>
                <w:rFonts w:eastAsia="仿宋_GB2312"/>
                <w:sz w:val="30"/>
                <w:szCs w:val="30"/>
              </w:rPr>
            </w:pPr>
            <w:r>
              <w:rPr>
                <w:rFonts w:eastAsia="仿宋_GB2312"/>
                <w:sz w:val="30"/>
                <w:szCs w:val="30"/>
              </w:rPr>
              <w:t>3.正文中的注释用五号楷体。</w:t>
            </w:r>
          </w:p>
        </w:tc>
      </w:tr>
      <w:tr w14:paraId="789F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2" w:hRule="atLeast"/>
        </w:trPr>
        <w:tc>
          <w:tcPr>
            <w:tcW w:w="2802" w:type="dxa"/>
            <w:vAlign w:val="center"/>
          </w:tcPr>
          <w:p w14:paraId="2FE04021">
            <w:pPr>
              <w:spacing w:line="520" w:lineRule="exact"/>
              <w:ind w:firstLine="0" w:firstLineChars="0"/>
              <w:jc w:val="center"/>
              <w:rPr>
                <w:rFonts w:eastAsia="仿宋_GB2312"/>
                <w:sz w:val="30"/>
                <w:szCs w:val="30"/>
              </w:rPr>
            </w:pPr>
            <w:r>
              <w:rPr>
                <w:rFonts w:eastAsia="仿宋_GB2312"/>
                <w:sz w:val="30"/>
                <w:szCs w:val="30"/>
              </w:rPr>
              <w:t>参考文献</w:t>
            </w:r>
          </w:p>
        </w:tc>
        <w:tc>
          <w:tcPr>
            <w:tcW w:w="5720" w:type="dxa"/>
            <w:vAlign w:val="center"/>
          </w:tcPr>
          <w:p w14:paraId="4908FB58">
            <w:pPr>
              <w:spacing w:line="520" w:lineRule="exact"/>
              <w:ind w:firstLine="198" w:firstLineChars="66"/>
              <w:rPr>
                <w:rFonts w:eastAsia="仿宋_GB2312"/>
                <w:sz w:val="30"/>
                <w:szCs w:val="30"/>
              </w:rPr>
            </w:pPr>
            <w:r>
              <w:rPr>
                <w:rFonts w:eastAsia="仿宋_GB2312"/>
                <w:sz w:val="30"/>
                <w:szCs w:val="30"/>
              </w:rPr>
              <w:t>“参考文献”四字居中，小三号黑体。参考文献的正文，中文用五号宋体、英文及阿拉伯数字用五号“Times New Roman”字体。</w:t>
            </w:r>
          </w:p>
        </w:tc>
      </w:tr>
      <w:tr w14:paraId="76C3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2802" w:type="dxa"/>
            <w:vAlign w:val="center"/>
          </w:tcPr>
          <w:p w14:paraId="0E535A62">
            <w:pPr>
              <w:spacing w:line="520" w:lineRule="exact"/>
              <w:ind w:firstLine="0" w:firstLineChars="0"/>
              <w:jc w:val="center"/>
              <w:rPr>
                <w:rFonts w:eastAsia="仿宋_GB2312"/>
                <w:sz w:val="30"/>
                <w:szCs w:val="30"/>
              </w:rPr>
            </w:pPr>
            <w:r>
              <w:rPr>
                <w:rFonts w:eastAsia="仿宋_GB2312"/>
                <w:sz w:val="30"/>
                <w:szCs w:val="30"/>
              </w:rPr>
              <w:t>附录</w:t>
            </w:r>
          </w:p>
        </w:tc>
        <w:tc>
          <w:tcPr>
            <w:tcW w:w="5720" w:type="dxa"/>
            <w:vAlign w:val="center"/>
          </w:tcPr>
          <w:p w14:paraId="2EBF2A35">
            <w:pPr>
              <w:spacing w:line="520" w:lineRule="exact"/>
              <w:ind w:firstLine="0" w:firstLineChars="0"/>
              <w:rPr>
                <w:rFonts w:eastAsia="仿宋_GB2312"/>
                <w:sz w:val="30"/>
                <w:szCs w:val="30"/>
              </w:rPr>
            </w:pPr>
            <w:r>
              <w:rPr>
                <w:rFonts w:eastAsia="仿宋_GB2312"/>
                <w:sz w:val="30"/>
                <w:szCs w:val="30"/>
              </w:rPr>
              <w:t>“附录”及相应标题内容用小三号黑体，正文用小四号宋体，英文用相应字号的“Times New Roman”字体。</w:t>
            </w:r>
          </w:p>
        </w:tc>
      </w:tr>
      <w:tr w14:paraId="0E414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2802" w:type="dxa"/>
            <w:vAlign w:val="center"/>
          </w:tcPr>
          <w:p w14:paraId="33E882BF">
            <w:pPr>
              <w:spacing w:line="520" w:lineRule="exact"/>
              <w:ind w:firstLine="0" w:firstLineChars="0"/>
              <w:jc w:val="center"/>
              <w:rPr>
                <w:rFonts w:eastAsia="仿宋_GB2312"/>
                <w:sz w:val="30"/>
                <w:szCs w:val="30"/>
              </w:rPr>
            </w:pPr>
            <w:r>
              <w:rPr>
                <w:rFonts w:eastAsia="仿宋_GB2312"/>
                <w:sz w:val="30"/>
                <w:szCs w:val="30"/>
              </w:rPr>
              <w:t>致谢</w:t>
            </w:r>
          </w:p>
        </w:tc>
        <w:tc>
          <w:tcPr>
            <w:tcW w:w="5720" w:type="dxa"/>
            <w:vAlign w:val="center"/>
          </w:tcPr>
          <w:p w14:paraId="79EC9E3E">
            <w:pPr>
              <w:spacing w:line="520" w:lineRule="exact"/>
              <w:ind w:firstLine="0" w:firstLineChars="0"/>
              <w:rPr>
                <w:rFonts w:eastAsia="仿宋_GB2312"/>
                <w:sz w:val="30"/>
                <w:szCs w:val="30"/>
              </w:rPr>
            </w:pPr>
            <w:r>
              <w:rPr>
                <w:rFonts w:eastAsia="仿宋_GB2312"/>
                <w:sz w:val="30"/>
                <w:szCs w:val="30"/>
              </w:rPr>
              <w:t>1.“致谢”两字居中，两字之间留空4个字符，小三号黑体。</w:t>
            </w:r>
          </w:p>
          <w:p w14:paraId="057FADF5">
            <w:pPr>
              <w:spacing w:line="520" w:lineRule="exact"/>
              <w:ind w:firstLine="0" w:firstLineChars="0"/>
              <w:rPr>
                <w:rFonts w:eastAsia="仿宋_GB2312"/>
                <w:sz w:val="30"/>
                <w:szCs w:val="30"/>
              </w:rPr>
            </w:pPr>
            <w:r>
              <w:rPr>
                <w:rFonts w:eastAsia="仿宋_GB2312"/>
                <w:sz w:val="30"/>
                <w:szCs w:val="30"/>
              </w:rPr>
              <w:t>2.致谢的正文小四号宋体。</w:t>
            </w:r>
          </w:p>
        </w:tc>
      </w:tr>
      <w:tr w14:paraId="2944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vAlign w:val="center"/>
          </w:tcPr>
          <w:p w14:paraId="792E12B2">
            <w:pPr>
              <w:spacing w:line="520" w:lineRule="exact"/>
              <w:ind w:firstLine="0" w:firstLineChars="0"/>
              <w:jc w:val="center"/>
              <w:rPr>
                <w:rFonts w:eastAsia="仿宋_GB2312"/>
                <w:sz w:val="30"/>
                <w:szCs w:val="30"/>
              </w:rPr>
            </w:pPr>
            <w:r>
              <w:rPr>
                <w:rFonts w:eastAsia="仿宋_GB2312"/>
                <w:sz w:val="30"/>
                <w:szCs w:val="30"/>
              </w:rPr>
              <w:t>其他</w:t>
            </w:r>
          </w:p>
        </w:tc>
        <w:tc>
          <w:tcPr>
            <w:tcW w:w="5720" w:type="dxa"/>
            <w:vAlign w:val="center"/>
          </w:tcPr>
          <w:p w14:paraId="77903B82">
            <w:pPr>
              <w:spacing w:line="520" w:lineRule="exact"/>
              <w:ind w:firstLine="0" w:firstLineChars="0"/>
              <w:rPr>
                <w:rFonts w:eastAsia="仿宋_GB2312"/>
                <w:sz w:val="30"/>
                <w:szCs w:val="30"/>
              </w:rPr>
            </w:pPr>
            <w:r>
              <w:rPr>
                <w:rFonts w:eastAsia="仿宋_GB2312"/>
                <w:sz w:val="30"/>
                <w:szCs w:val="30"/>
              </w:rPr>
              <w:t>1.全文中阿拉伯数字和英文均使用“Times New Roman”字体，字号与相应部分内容的汉字一致。</w:t>
            </w:r>
          </w:p>
          <w:p w14:paraId="7347EC60">
            <w:pPr>
              <w:spacing w:line="520" w:lineRule="exact"/>
              <w:ind w:firstLine="0" w:firstLineChars="0"/>
              <w:rPr>
                <w:rFonts w:eastAsia="仿宋_GB2312"/>
                <w:sz w:val="30"/>
                <w:szCs w:val="30"/>
              </w:rPr>
            </w:pPr>
            <w:r>
              <w:rPr>
                <w:rFonts w:eastAsia="仿宋_GB2312"/>
                <w:sz w:val="30"/>
                <w:szCs w:val="30"/>
              </w:rPr>
              <w:t>2.拉丁学名采用右斜体字母。</w:t>
            </w:r>
          </w:p>
        </w:tc>
      </w:tr>
    </w:tbl>
    <w:p w14:paraId="329A7458">
      <w:pPr>
        <w:ind w:firstLine="480"/>
      </w:pPr>
    </w:p>
    <w:p w14:paraId="6A6E2EC8">
      <w:pPr>
        <w:ind w:firstLine="480"/>
      </w:pPr>
    </w:p>
    <w:p w14:paraId="20058E31">
      <w:pPr>
        <w:pStyle w:val="2"/>
        <w:ind w:firstLine="0" w:firstLineChars="0"/>
        <w:jc w:val="center"/>
        <w:rPr>
          <w:sz w:val="44"/>
        </w:rPr>
      </w:pPr>
      <w:bookmarkStart w:id="31" w:name="_Toc22653325"/>
      <w:bookmarkStart w:id="32" w:name="_Toc28092215"/>
      <w:bookmarkStart w:id="33" w:name="_Toc22653319"/>
      <w:r>
        <w:rPr>
          <w:sz w:val="44"/>
        </w:rPr>
        <w:t>研究生学位论文正文结构规范</w:t>
      </w:r>
      <w:bookmarkEnd w:id="31"/>
      <w:bookmarkEnd w:id="32"/>
    </w:p>
    <w:p w14:paraId="102CB7FC">
      <w:pPr>
        <w:ind w:firstLine="480"/>
      </w:pPr>
    </w:p>
    <w:p w14:paraId="1E9AEB48">
      <w:pPr>
        <w:spacing w:line="520" w:lineRule="exact"/>
        <w:ind w:left="1" w:firstLine="600"/>
        <w:rPr>
          <w:rFonts w:eastAsia="仿宋_GB2312"/>
          <w:sz w:val="30"/>
          <w:szCs w:val="30"/>
        </w:rPr>
      </w:pPr>
      <w:r>
        <w:rPr>
          <w:rFonts w:eastAsia="仿宋_GB2312"/>
          <w:sz w:val="30"/>
          <w:szCs w:val="30"/>
        </w:rPr>
        <w:t>正文是学位论文的主体部分</w:t>
      </w:r>
      <w:r>
        <w:rPr>
          <w:rFonts w:hint="eastAsia" w:eastAsia="仿宋_GB2312"/>
          <w:sz w:val="30"/>
          <w:szCs w:val="30"/>
        </w:rPr>
        <w:t>。为进一步规范我校研究生学位论文正文部分的撰写，特制定本规范。</w:t>
      </w:r>
    </w:p>
    <w:p w14:paraId="3840ED7E">
      <w:pPr>
        <w:spacing w:line="520" w:lineRule="exact"/>
        <w:ind w:left="1" w:firstLine="643"/>
        <w:rPr>
          <w:rFonts w:hint="eastAsia" w:ascii="黑体" w:hAnsi="黑体" w:eastAsia="黑体"/>
          <w:b/>
          <w:sz w:val="32"/>
          <w:szCs w:val="32"/>
        </w:rPr>
      </w:pPr>
      <w:r>
        <w:rPr>
          <w:rFonts w:hint="eastAsia" w:ascii="黑体" w:hAnsi="黑体" w:eastAsia="黑体"/>
          <w:b/>
          <w:sz w:val="32"/>
          <w:szCs w:val="32"/>
        </w:rPr>
        <w:t>一、正文部分的写作要求</w:t>
      </w:r>
    </w:p>
    <w:p w14:paraId="2DE3C76D">
      <w:pPr>
        <w:spacing w:line="520" w:lineRule="exact"/>
        <w:ind w:left="1" w:firstLine="600"/>
        <w:rPr>
          <w:rFonts w:eastAsia="仿宋_GB2312"/>
          <w:sz w:val="30"/>
          <w:szCs w:val="30"/>
        </w:rPr>
      </w:pPr>
      <w:r>
        <w:rPr>
          <w:rFonts w:hint="eastAsia" w:eastAsia="仿宋_GB2312"/>
          <w:sz w:val="30"/>
          <w:szCs w:val="30"/>
        </w:rPr>
        <w:t>（一）</w:t>
      </w:r>
      <w:r>
        <w:rPr>
          <w:rFonts w:eastAsia="仿宋_GB2312"/>
          <w:sz w:val="30"/>
          <w:szCs w:val="30"/>
        </w:rPr>
        <w:t>由于学位论文研究工作涉及的学科专业特点、论文选题</w:t>
      </w:r>
      <w:r>
        <w:rPr>
          <w:rFonts w:hint="eastAsia" w:eastAsia="仿宋_GB2312"/>
          <w:sz w:val="30"/>
          <w:szCs w:val="30"/>
        </w:rPr>
        <w:t>方向</w:t>
      </w:r>
      <w:r>
        <w:rPr>
          <w:rFonts w:eastAsia="仿宋_GB2312"/>
          <w:sz w:val="30"/>
          <w:szCs w:val="30"/>
        </w:rPr>
        <w:t>、研究方法</w:t>
      </w:r>
      <w:r>
        <w:rPr>
          <w:rFonts w:hint="eastAsia" w:eastAsia="仿宋_GB2312"/>
          <w:sz w:val="30"/>
          <w:szCs w:val="30"/>
        </w:rPr>
        <w:t>手段</w:t>
      </w:r>
      <w:r>
        <w:rPr>
          <w:rFonts w:eastAsia="仿宋_GB2312"/>
          <w:sz w:val="30"/>
          <w:szCs w:val="30"/>
        </w:rPr>
        <w:t>、工作进程</w:t>
      </w:r>
      <w:r>
        <w:rPr>
          <w:rFonts w:hint="eastAsia" w:eastAsia="仿宋_GB2312"/>
          <w:sz w:val="30"/>
          <w:szCs w:val="30"/>
        </w:rPr>
        <w:t>进展</w:t>
      </w:r>
      <w:r>
        <w:rPr>
          <w:rFonts w:eastAsia="仿宋_GB2312"/>
          <w:sz w:val="30"/>
          <w:szCs w:val="30"/>
        </w:rPr>
        <w:t>、结果表达方式、论文形式</w:t>
      </w:r>
      <w:r>
        <w:rPr>
          <w:rFonts w:hint="eastAsia" w:eastAsia="仿宋_GB2312"/>
          <w:sz w:val="30"/>
          <w:szCs w:val="30"/>
        </w:rPr>
        <w:t>要求</w:t>
      </w:r>
      <w:r>
        <w:rPr>
          <w:rFonts w:eastAsia="仿宋_GB2312"/>
          <w:sz w:val="30"/>
          <w:szCs w:val="30"/>
        </w:rPr>
        <w:t>等有很大的差异，学位论文正文部分有不同的写作方式。但</w:t>
      </w:r>
      <w:r>
        <w:rPr>
          <w:rFonts w:hint="eastAsia" w:eastAsia="仿宋_GB2312"/>
          <w:sz w:val="30"/>
          <w:szCs w:val="30"/>
        </w:rPr>
        <w:t>论文内容</w:t>
      </w:r>
      <w:r>
        <w:rPr>
          <w:rFonts w:eastAsia="仿宋_GB2312"/>
          <w:sz w:val="30"/>
          <w:szCs w:val="30"/>
        </w:rPr>
        <w:t>必须立论正确、言之成理、论据可靠、</w:t>
      </w:r>
      <w:r>
        <w:rPr>
          <w:rFonts w:hint="eastAsia" w:eastAsia="仿宋_GB2312"/>
          <w:sz w:val="30"/>
          <w:szCs w:val="30"/>
        </w:rPr>
        <w:t>阐述透彻、</w:t>
      </w:r>
      <w:r>
        <w:rPr>
          <w:rFonts w:eastAsia="仿宋_GB2312"/>
          <w:sz w:val="30"/>
          <w:szCs w:val="30"/>
        </w:rPr>
        <w:t>逻辑</w:t>
      </w:r>
      <w:r>
        <w:rPr>
          <w:rFonts w:hint="eastAsia" w:eastAsia="仿宋_GB2312"/>
          <w:sz w:val="30"/>
          <w:szCs w:val="30"/>
        </w:rPr>
        <w:t>严密</w:t>
      </w:r>
      <w:r>
        <w:rPr>
          <w:rFonts w:eastAsia="仿宋_GB2312"/>
          <w:sz w:val="30"/>
          <w:szCs w:val="30"/>
        </w:rPr>
        <w:t>，</w:t>
      </w:r>
      <w:r>
        <w:rPr>
          <w:rFonts w:hint="eastAsia" w:eastAsia="仿宋_GB2312"/>
          <w:sz w:val="30"/>
          <w:szCs w:val="30"/>
        </w:rPr>
        <w:t>写作必须</w:t>
      </w:r>
      <w:r>
        <w:rPr>
          <w:rFonts w:eastAsia="仿宋_GB2312"/>
          <w:sz w:val="30"/>
          <w:szCs w:val="30"/>
        </w:rPr>
        <w:t>严格遵循本学科国际通行的学术规范</w:t>
      </w:r>
      <w:r>
        <w:rPr>
          <w:rFonts w:hint="eastAsia" w:eastAsia="仿宋_GB2312"/>
          <w:sz w:val="30"/>
          <w:szCs w:val="30"/>
        </w:rPr>
        <w:t>，书写</w:t>
      </w:r>
      <w:r>
        <w:rPr>
          <w:rFonts w:eastAsia="仿宋_GB2312"/>
          <w:sz w:val="30"/>
          <w:szCs w:val="30"/>
        </w:rPr>
        <w:t>层次分明、</w:t>
      </w:r>
      <w:r>
        <w:rPr>
          <w:rFonts w:hint="eastAsia" w:eastAsia="仿宋_GB2312"/>
          <w:sz w:val="30"/>
          <w:szCs w:val="30"/>
        </w:rPr>
        <w:t>思路清晰、</w:t>
      </w:r>
      <w:r>
        <w:rPr>
          <w:rFonts w:eastAsia="仿宋_GB2312"/>
          <w:sz w:val="30"/>
          <w:szCs w:val="30"/>
        </w:rPr>
        <w:t>文字简练、结构完整。</w:t>
      </w:r>
    </w:p>
    <w:p w14:paraId="16667379">
      <w:pPr>
        <w:spacing w:line="520" w:lineRule="exact"/>
        <w:ind w:left="1" w:firstLine="600"/>
        <w:rPr>
          <w:rFonts w:eastAsia="仿宋_GB2312"/>
          <w:sz w:val="30"/>
          <w:szCs w:val="30"/>
        </w:rPr>
      </w:pPr>
      <w:r>
        <w:rPr>
          <w:rFonts w:eastAsia="仿宋_GB2312"/>
          <w:sz w:val="30"/>
          <w:szCs w:val="30"/>
        </w:rPr>
        <w:t>（</w:t>
      </w:r>
      <w:r>
        <w:rPr>
          <w:rFonts w:hint="eastAsia" w:eastAsia="仿宋_GB2312"/>
          <w:sz w:val="30"/>
          <w:szCs w:val="30"/>
        </w:rPr>
        <w:t>二</w:t>
      </w:r>
      <w:r>
        <w:rPr>
          <w:rFonts w:eastAsia="仿宋_GB2312"/>
          <w:sz w:val="30"/>
          <w:szCs w:val="30"/>
        </w:rPr>
        <w:t>）学位论文应在导师指导下独立完成，其选题必须属于申请学位的学科、专业范畴。</w:t>
      </w:r>
      <w:r>
        <w:rPr>
          <w:rFonts w:hint="eastAsia" w:eastAsia="仿宋_GB2312"/>
          <w:sz w:val="30"/>
          <w:szCs w:val="30"/>
        </w:rPr>
        <w:t>研究生应结合研究内容、学科专业、学位类型合理安排学位论文的正文结构。</w:t>
      </w:r>
    </w:p>
    <w:p w14:paraId="73689862">
      <w:pPr>
        <w:spacing w:line="520" w:lineRule="exact"/>
        <w:ind w:left="120" w:leftChars="50" w:firstLine="450" w:firstLineChars="150"/>
        <w:rPr>
          <w:rFonts w:eastAsia="仿宋_GB2312"/>
          <w:sz w:val="30"/>
          <w:szCs w:val="30"/>
        </w:rPr>
      </w:pPr>
      <w:r>
        <w:rPr>
          <w:rFonts w:hint="eastAsia" w:eastAsia="仿宋_GB2312"/>
          <w:sz w:val="30"/>
          <w:szCs w:val="30"/>
        </w:rPr>
        <w:t>（三）专业学位论文形式及正文结构，须同时参考各专业学位研究生教育指导委员会的相关规定和要求。</w:t>
      </w:r>
    </w:p>
    <w:p w14:paraId="0EAAE6FC">
      <w:pPr>
        <w:spacing w:line="520" w:lineRule="exact"/>
        <w:ind w:left="1" w:firstLine="643"/>
        <w:rPr>
          <w:rFonts w:hint="eastAsia" w:ascii="黑体" w:hAnsi="黑体" w:eastAsia="黑体"/>
          <w:b/>
          <w:sz w:val="32"/>
          <w:szCs w:val="32"/>
        </w:rPr>
      </w:pPr>
      <w:r>
        <w:rPr>
          <w:rFonts w:hint="eastAsia" w:ascii="黑体" w:hAnsi="黑体" w:eastAsia="黑体"/>
          <w:b/>
          <w:sz w:val="32"/>
          <w:szCs w:val="32"/>
        </w:rPr>
        <w:t>二</w:t>
      </w:r>
      <w:r>
        <w:rPr>
          <w:rFonts w:ascii="黑体" w:hAnsi="黑体" w:eastAsia="黑体"/>
          <w:b/>
          <w:sz w:val="32"/>
          <w:szCs w:val="32"/>
        </w:rPr>
        <w:t>、</w:t>
      </w:r>
      <w:r>
        <w:rPr>
          <w:rFonts w:hint="eastAsia" w:ascii="黑体" w:hAnsi="黑体" w:eastAsia="黑体"/>
          <w:b/>
          <w:sz w:val="32"/>
          <w:szCs w:val="32"/>
        </w:rPr>
        <w:t>正文结构</w:t>
      </w:r>
      <w:r>
        <w:rPr>
          <w:rFonts w:ascii="黑体" w:hAnsi="黑体" w:eastAsia="黑体"/>
          <w:b/>
          <w:sz w:val="32"/>
          <w:szCs w:val="32"/>
        </w:rPr>
        <w:t>基本要求</w:t>
      </w:r>
    </w:p>
    <w:p w14:paraId="4D6BFCEE">
      <w:pPr>
        <w:spacing w:line="520" w:lineRule="exact"/>
        <w:ind w:left="1" w:firstLine="600"/>
        <w:rPr>
          <w:rFonts w:eastAsia="仿宋_GB2312"/>
          <w:sz w:val="30"/>
          <w:szCs w:val="30"/>
        </w:rPr>
      </w:pPr>
      <w:r>
        <w:rPr>
          <w:rFonts w:hint="eastAsia" w:eastAsia="仿宋_GB2312"/>
          <w:sz w:val="30"/>
          <w:szCs w:val="30"/>
        </w:rPr>
        <w:t>（一）博士学位论文可分章撰写（按第1章/1.1/1.1.1三级标题编排），各章之间要存在有机联系，组织上要符合逻辑顺序，形成一个整体。各章后应有一节“本章小结”，最后一章一般应有“全文讨论与结论”。</w:t>
      </w:r>
    </w:p>
    <w:p w14:paraId="42D316D2">
      <w:pPr>
        <w:spacing w:line="520" w:lineRule="exact"/>
        <w:ind w:left="1" w:firstLine="600"/>
        <w:rPr>
          <w:rFonts w:eastAsia="仿宋_GB2312"/>
          <w:sz w:val="30"/>
          <w:szCs w:val="30"/>
        </w:rPr>
      </w:pPr>
      <w:r>
        <w:rPr>
          <w:rFonts w:hint="eastAsia" w:eastAsia="仿宋_GB2312"/>
          <w:sz w:val="30"/>
          <w:szCs w:val="30"/>
        </w:rPr>
        <w:t>（二）硕士学位论文原则上不分章撰写，按1/1.1/1.1.1三级标题编排。</w:t>
      </w:r>
    </w:p>
    <w:p w14:paraId="371F4065">
      <w:pPr>
        <w:spacing w:line="520" w:lineRule="exact"/>
        <w:ind w:left="1" w:firstLine="600"/>
        <w:rPr>
          <w:rFonts w:eastAsia="仿宋_GB2312"/>
          <w:sz w:val="30"/>
          <w:szCs w:val="30"/>
        </w:rPr>
      </w:pPr>
      <w:r>
        <w:rPr>
          <w:rFonts w:eastAsia="仿宋_GB2312"/>
          <w:sz w:val="30"/>
          <w:szCs w:val="30"/>
        </w:rPr>
        <w:t>（</w:t>
      </w:r>
      <w:r>
        <w:rPr>
          <w:rFonts w:hint="eastAsia" w:eastAsia="仿宋_GB2312"/>
          <w:sz w:val="30"/>
          <w:szCs w:val="30"/>
        </w:rPr>
        <w:t>三</w:t>
      </w:r>
      <w:r>
        <w:rPr>
          <w:rFonts w:eastAsia="仿宋_GB2312"/>
          <w:sz w:val="30"/>
          <w:szCs w:val="30"/>
        </w:rPr>
        <w:t>）学位论文</w:t>
      </w:r>
      <w:r>
        <w:rPr>
          <w:rFonts w:hint="eastAsia" w:eastAsia="仿宋_GB2312"/>
          <w:sz w:val="30"/>
          <w:szCs w:val="30"/>
        </w:rPr>
        <w:t>正文部分一般分</w:t>
      </w:r>
      <w:r>
        <w:rPr>
          <w:rFonts w:eastAsia="仿宋_GB2312"/>
          <w:sz w:val="30"/>
          <w:szCs w:val="30"/>
        </w:rPr>
        <w:t>三级标题（一般情况下，不建议使用</w:t>
      </w:r>
      <w:r>
        <w:rPr>
          <w:rFonts w:hint="eastAsia" w:eastAsia="仿宋_GB2312"/>
          <w:sz w:val="30"/>
          <w:szCs w:val="30"/>
        </w:rPr>
        <w:t>四</w:t>
      </w:r>
      <w:r>
        <w:rPr>
          <w:rFonts w:eastAsia="仿宋_GB2312"/>
          <w:sz w:val="30"/>
          <w:szCs w:val="30"/>
        </w:rPr>
        <w:t>级</w:t>
      </w:r>
      <w:r>
        <w:rPr>
          <w:rFonts w:hint="eastAsia" w:eastAsia="仿宋_GB2312"/>
          <w:sz w:val="30"/>
          <w:szCs w:val="30"/>
        </w:rPr>
        <w:t>及</w:t>
      </w:r>
      <w:r>
        <w:rPr>
          <w:rFonts w:eastAsia="仿宋_GB2312"/>
          <w:sz w:val="30"/>
          <w:szCs w:val="30"/>
        </w:rPr>
        <w:t>以上标题）</w:t>
      </w:r>
      <w:r>
        <w:rPr>
          <w:rFonts w:hint="eastAsia" w:eastAsia="仿宋_GB2312"/>
          <w:sz w:val="30"/>
          <w:szCs w:val="30"/>
        </w:rPr>
        <w:t>，层次应清楚，标题应简明扼要，重点突出</w:t>
      </w:r>
      <w:r>
        <w:rPr>
          <w:rFonts w:eastAsia="仿宋_GB2312"/>
          <w:sz w:val="30"/>
          <w:szCs w:val="30"/>
        </w:rPr>
        <w:t>。</w:t>
      </w:r>
      <w:r>
        <w:rPr>
          <w:rFonts w:hint="eastAsia" w:eastAsia="仿宋_GB2312"/>
          <w:sz w:val="30"/>
          <w:szCs w:val="30"/>
        </w:rPr>
        <w:t>排版格式需符合《</w:t>
      </w:r>
      <w:r>
        <w:rPr>
          <w:rFonts w:eastAsia="仿宋_GB2312"/>
          <w:sz w:val="30"/>
          <w:szCs w:val="30"/>
        </w:rPr>
        <w:t>华南农业大学研究生学位论文撰写规范</w:t>
      </w:r>
      <w:r>
        <w:rPr>
          <w:rFonts w:hint="eastAsia" w:eastAsia="仿宋_GB2312"/>
          <w:sz w:val="30"/>
          <w:szCs w:val="30"/>
        </w:rPr>
        <w:t>》。</w:t>
      </w:r>
    </w:p>
    <w:p w14:paraId="44F62ED2">
      <w:pPr>
        <w:spacing w:line="520" w:lineRule="exact"/>
        <w:ind w:left="1" w:firstLine="600"/>
        <w:rPr>
          <w:rFonts w:eastAsia="仿宋_GB2312"/>
          <w:sz w:val="30"/>
          <w:szCs w:val="30"/>
        </w:rPr>
      </w:pPr>
      <w:r>
        <w:rPr>
          <w:rFonts w:eastAsia="仿宋_GB2312"/>
          <w:sz w:val="30"/>
          <w:szCs w:val="30"/>
        </w:rPr>
        <w:t>（</w:t>
      </w:r>
      <w:r>
        <w:rPr>
          <w:rFonts w:hint="eastAsia" w:eastAsia="仿宋_GB2312"/>
          <w:sz w:val="30"/>
          <w:szCs w:val="30"/>
        </w:rPr>
        <w:t>四</w:t>
      </w:r>
      <w:r>
        <w:rPr>
          <w:rFonts w:eastAsia="仿宋_GB2312"/>
          <w:sz w:val="30"/>
          <w:szCs w:val="30"/>
        </w:rPr>
        <w:t>）研究生学位论文的正文</w:t>
      </w:r>
      <w:r>
        <w:rPr>
          <w:rFonts w:hint="eastAsia" w:eastAsia="仿宋_GB2312"/>
          <w:sz w:val="30"/>
          <w:szCs w:val="30"/>
        </w:rPr>
        <w:t>部分</w:t>
      </w:r>
      <w:r>
        <w:rPr>
          <w:rFonts w:eastAsia="仿宋_GB2312"/>
          <w:sz w:val="30"/>
          <w:szCs w:val="30"/>
        </w:rPr>
        <w:t>，一般包括引言（或绪论</w:t>
      </w:r>
      <w:r>
        <w:rPr>
          <w:rFonts w:hint="eastAsia" w:eastAsia="仿宋_GB2312"/>
          <w:sz w:val="30"/>
          <w:szCs w:val="30"/>
        </w:rPr>
        <w:t>、前言、导论等</w:t>
      </w:r>
      <w:r>
        <w:rPr>
          <w:rFonts w:eastAsia="仿宋_GB2312"/>
          <w:sz w:val="30"/>
          <w:szCs w:val="30"/>
        </w:rPr>
        <w:t>）、</w:t>
      </w:r>
      <w:r>
        <w:rPr>
          <w:rFonts w:hint="eastAsia" w:eastAsia="仿宋_GB2312"/>
          <w:sz w:val="30"/>
          <w:szCs w:val="30"/>
        </w:rPr>
        <w:t>论述主体</w:t>
      </w:r>
      <w:r>
        <w:rPr>
          <w:rFonts w:eastAsia="仿宋_GB2312"/>
          <w:sz w:val="30"/>
          <w:szCs w:val="30"/>
        </w:rPr>
        <w:t>、结论</w:t>
      </w:r>
      <w:r>
        <w:rPr>
          <w:rFonts w:hint="eastAsia" w:eastAsia="仿宋_GB2312"/>
          <w:sz w:val="30"/>
          <w:szCs w:val="30"/>
        </w:rPr>
        <w:t>（展望、讨论）</w:t>
      </w:r>
      <w:r>
        <w:rPr>
          <w:rFonts w:eastAsia="仿宋_GB2312"/>
          <w:sz w:val="30"/>
          <w:szCs w:val="30"/>
        </w:rPr>
        <w:t>等</w:t>
      </w:r>
      <w:r>
        <w:rPr>
          <w:rFonts w:hint="eastAsia" w:eastAsia="仿宋_GB2312"/>
          <w:sz w:val="30"/>
          <w:szCs w:val="30"/>
        </w:rPr>
        <w:t>内容</w:t>
      </w:r>
      <w:r>
        <w:rPr>
          <w:rFonts w:eastAsia="仿宋_GB2312"/>
          <w:sz w:val="30"/>
          <w:szCs w:val="30"/>
        </w:rPr>
        <w:t>。</w:t>
      </w:r>
    </w:p>
    <w:p w14:paraId="336EF6BF">
      <w:pPr>
        <w:spacing w:line="520" w:lineRule="exact"/>
        <w:ind w:firstLine="600"/>
        <w:rPr>
          <w:rFonts w:eastAsia="仿宋_GB2312"/>
          <w:b/>
          <w:sz w:val="30"/>
          <w:szCs w:val="30"/>
        </w:rPr>
      </w:pPr>
      <w:r>
        <w:rPr>
          <w:rFonts w:hint="eastAsia" w:eastAsia="仿宋_GB2312"/>
          <w:b/>
          <w:sz w:val="30"/>
          <w:szCs w:val="30"/>
        </w:rPr>
        <w:t>1.</w:t>
      </w:r>
      <w:r>
        <w:rPr>
          <w:rFonts w:eastAsia="仿宋_GB2312"/>
          <w:b/>
          <w:sz w:val="30"/>
          <w:szCs w:val="30"/>
        </w:rPr>
        <w:t>引言</w:t>
      </w:r>
      <w:r>
        <w:rPr>
          <w:rFonts w:hint="eastAsia" w:eastAsia="仿宋_GB2312"/>
          <w:b/>
          <w:sz w:val="30"/>
          <w:szCs w:val="30"/>
        </w:rPr>
        <w:t>（或绪论、前言、导论等）</w:t>
      </w:r>
    </w:p>
    <w:p w14:paraId="42FCC9AA">
      <w:pPr>
        <w:spacing w:line="520" w:lineRule="exact"/>
        <w:ind w:firstLine="600"/>
        <w:rPr>
          <w:rFonts w:eastAsia="仿宋_GB2312"/>
          <w:sz w:val="30"/>
          <w:szCs w:val="30"/>
        </w:rPr>
      </w:pPr>
      <w:r>
        <w:rPr>
          <w:rFonts w:eastAsia="仿宋_GB2312"/>
          <w:sz w:val="30"/>
          <w:szCs w:val="30"/>
        </w:rPr>
        <w:t>主要阐述</w:t>
      </w:r>
      <w:r>
        <w:rPr>
          <w:rFonts w:hint="eastAsia" w:eastAsia="仿宋_GB2312"/>
          <w:sz w:val="30"/>
          <w:szCs w:val="30"/>
        </w:rPr>
        <w:t>论文的</w:t>
      </w:r>
      <w:r>
        <w:rPr>
          <w:rFonts w:eastAsia="仿宋_GB2312"/>
          <w:sz w:val="30"/>
          <w:szCs w:val="30"/>
        </w:rPr>
        <w:t>研究背景</w:t>
      </w:r>
      <w:r>
        <w:rPr>
          <w:rFonts w:hint="eastAsia" w:eastAsia="仿宋_GB2312"/>
          <w:sz w:val="30"/>
          <w:szCs w:val="30"/>
        </w:rPr>
        <w:t>与选题意义、国内外研究现状、本论文要解决的关键科学问题、论文运用的主要理论与方法、基本研究思路、技术路线与论文的整体结构安排等</w:t>
      </w:r>
      <w:r>
        <w:rPr>
          <w:rFonts w:eastAsia="仿宋_GB2312"/>
          <w:sz w:val="30"/>
          <w:szCs w:val="30"/>
        </w:rPr>
        <w:t>。</w:t>
      </w:r>
      <w:r>
        <w:rPr>
          <w:rFonts w:hint="eastAsia" w:eastAsia="仿宋_GB2312"/>
          <w:sz w:val="30"/>
          <w:szCs w:val="30"/>
        </w:rPr>
        <w:t>其中国内外研究现状（</w:t>
      </w:r>
      <w:r>
        <w:rPr>
          <w:rFonts w:eastAsia="仿宋_GB2312"/>
          <w:sz w:val="30"/>
          <w:szCs w:val="30"/>
        </w:rPr>
        <w:t>文献综述</w:t>
      </w:r>
      <w:r>
        <w:rPr>
          <w:rFonts w:hint="eastAsia" w:eastAsia="仿宋_GB2312"/>
          <w:sz w:val="30"/>
          <w:szCs w:val="30"/>
        </w:rPr>
        <w:t>）部分，</w:t>
      </w:r>
      <w:r>
        <w:rPr>
          <w:rFonts w:eastAsia="仿宋_GB2312"/>
          <w:sz w:val="30"/>
          <w:szCs w:val="30"/>
        </w:rPr>
        <w:t>要对本研究主题范围内的文献进行</w:t>
      </w:r>
      <w:r>
        <w:rPr>
          <w:rFonts w:hint="eastAsia" w:eastAsia="仿宋_GB2312"/>
          <w:sz w:val="30"/>
          <w:szCs w:val="30"/>
        </w:rPr>
        <w:t>提炼与升华</w:t>
      </w:r>
      <w:r>
        <w:rPr>
          <w:rFonts w:eastAsia="仿宋_GB2312"/>
          <w:sz w:val="30"/>
          <w:szCs w:val="30"/>
        </w:rPr>
        <w:t>，</w:t>
      </w:r>
      <w:r>
        <w:rPr>
          <w:rFonts w:hint="eastAsia" w:eastAsia="仿宋_GB2312"/>
          <w:sz w:val="30"/>
          <w:szCs w:val="30"/>
        </w:rPr>
        <w:t>既要有综合叙</w:t>
      </w:r>
      <w:r>
        <w:rPr>
          <w:rFonts w:eastAsia="仿宋_GB2312"/>
          <w:sz w:val="30"/>
          <w:szCs w:val="30"/>
        </w:rPr>
        <w:t>述</w:t>
      </w:r>
      <w:r>
        <w:rPr>
          <w:rFonts w:hint="eastAsia" w:eastAsia="仿宋_GB2312"/>
          <w:sz w:val="30"/>
          <w:szCs w:val="30"/>
        </w:rPr>
        <w:t>，也要提出自己的看法和观点。</w:t>
      </w:r>
    </w:p>
    <w:p w14:paraId="76D15526">
      <w:pPr>
        <w:spacing w:line="520" w:lineRule="exact"/>
        <w:ind w:firstLine="602"/>
        <w:rPr>
          <w:rFonts w:eastAsia="仿宋_GB2312"/>
          <w:sz w:val="30"/>
          <w:szCs w:val="30"/>
        </w:rPr>
      </w:pPr>
      <w:r>
        <w:rPr>
          <w:rFonts w:hint="eastAsia" w:ascii="楷体_GB2312" w:eastAsia="楷体_GB2312"/>
          <w:b/>
          <w:sz w:val="30"/>
          <w:szCs w:val="30"/>
        </w:rPr>
        <w:t>人文社科类学位论文</w:t>
      </w:r>
      <w:r>
        <w:rPr>
          <w:rFonts w:hint="eastAsia" w:eastAsia="仿宋_GB2312"/>
          <w:sz w:val="30"/>
          <w:szCs w:val="30"/>
        </w:rPr>
        <w:t>导论部分可根据论文需要，适当调整有关内容，亦可增加有关“相关概念”、“理论基础”等内容。</w:t>
      </w:r>
    </w:p>
    <w:p w14:paraId="57BC7D34">
      <w:pPr>
        <w:spacing w:line="520" w:lineRule="exact"/>
        <w:ind w:left="1" w:firstLine="600"/>
        <w:rPr>
          <w:rFonts w:eastAsia="仿宋_GB2312"/>
          <w:b/>
          <w:sz w:val="30"/>
          <w:szCs w:val="30"/>
        </w:rPr>
      </w:pPr>
      <w:r>
        <w:rPr>
          <w:rFonts w:hint="eastAsia" w:eastAsia="仿宋_GB2312"/>
          <w:b/>
          <w:sz w:val="30"/>
          <w:szCs w:val="30"/>
        </w:rPr>
        <w:t>2.论述主体</w:t>
      </w:r>
    </w:p>
    <w:p w14:paraId="751C0B08">
      <w:pPr>
        <w:spacing w:line="520" w:lineRule="exact"/>
        <w:ind w:left="1" w:firstLine="600"/>
        <w:rPr>
          <w:rFonts w:eastAsia="仿宋_GB2312"/>
          <w:sz w:val="30"/>
          <w:szCs w:val="30"/>
        </w:rPr>
      </w:pPr>
      <w:r>
        <w:rPr>
          <w:rFonts w:eastAsia="仿宋_GB2312"/>
          <w:sz w:val="30"/>
          <w:szCs w:val="30"/>
        </w:rPr>
        <w:t>具体内容</w:t>
      </w:r>
      <w:r>
        <w:rPr>
          <w:rFonts w:hint="eastAsia" w:eastAsia="仿宋_GB2312"/>
          <w:sz w:val="30"/>
          <w:szCs w:val="30"/>
        </w:rPr>
        <w:t>可因研究课题的性质、学科专业的类别而有所不同，可以</w:t>
      </w:r>
      <w:r>
        <w:rPr>
          <w:rFonts w:eastAsia="仿宋_GB2312"/>
          <w:sz w:val="30"/>
          <w:szCs w:val="30"/>
        </w:rPr>
        <w:t>包括调查对象、实验和观测方法、仪器设备</w:t>
      </w:r>
      <w:r>
        <w:rPr>
          <w:rFonts w:hint="eastAsia" w:eastAsia="仿宋_GB2312"/>
          <w:sz w:val="30"/>
          <w:szCs w:val="30"/>
        </w:rPr>
        <w:t>装置和测试方法</w:t>
      </w:r>
      <w:r>
        <w:rPr>
          <w:rFonts w:eastAsia="仿宋_GB2312"/>
          <w:sz w:val="30"/>
          <w:szCs w:val="30"/>
        </w:rPr>
        <w:t>、材料原料、实验和观测结果、计算方法和编程原理、</w:t>
      </w:r>
      <w:r>
        <w:rPr>
          <w:rFonts w:hint="eastAsia" w:eastAsia="仿宋_GB2312"/>
          <w:sz w:val="30"/>
          <w:szCs w:val="30"/>
        </w:rPr>
        <w:t>模型或方案设计、</w:t>
      </w:r>
      <w:r>
        <w:rPr>
          <w:rFonts w:eastAsia="仿宋_GB2312"/>
          <w:sz w:val="30"/>
          <w:szCs w:val="30"/>
        </w:rPr>
        <w:t>经过加工整理的图表、</w:t>
      </w:r>
      <w:r>
        <w:rPr>
          <w:rFonts w:hint="eastAsia" w:eastAsia="仿宋_GB2312"/>
          <w:sz w:val="30"/>
          <w:szCs w:val="30"/>
        </w:rPr>
        <w:t>对实验结果的分析、</w:t>
      </w:r>
      <w:r>
        <w:rPr>
          <w:rFonts w:eastAsia="仿宋_GB2312"/>
          <w:sz w:val="30"/>
          <w:szCs w:val="30"/>
        </w:rPr>
        <w:t>形成的论点</w:t>
      </w:r>
      <w:r>
        <w:rPr>
          <w:rFonts w:hint="eastAsia" w:eastAsia="仿宋_GB2312"/>
          <w:sz w:val="30"/>
          <w:szCs w:val="30"/>
        </w:rPr>
        <w:t>与理论分析、导出的结论</w:t>
      </w:r>
      <w:r>
        <w:rPr>
          <w:rFonts w:eastAsia="仿宋_GB2312"/>
          <w:sz w:val="30"/>
          <w:szCs w:val="30"/>
        </w:rPr>
        <w:t>等，要求实事求是、</w:t>
      </w:r>
      <w:r>
        <w:rPr>
          <w:rFonts w:hint="eastAsia" w:eastAsia="仿宋_GB2312"/>
          <w:sz w:val="30"/>
          <w:szCs w:val="30"/>
        </w:rPr>
        <w:t>重点突出</w:t>
      </w:r>
      <w:r>
        <w:rPr>
          <w:rFonts w:eastAsia="仿宋_GB2312"/>
          <w:sz w:val="30"/>
          <w:szCs w:val="30"/>
        </w:rPr>
        <w:t>、逻辑清晰、层次分明。</w:t>
      </w:r>
    </w:p>
    <w:p w14:paraId="4FE01543">
      <w:pPr>
        <w:spacing w:line="520" w:lineRule="exact"/>
        <w:ind w:firstLine="602"/>
        <w:rPr>
          <w:rFonts w:eastAsia="仿宋_GB2312"/>
          <w:sz w:val="30"/>
          <w:szCs w:val="30"/>
        </w:rPr>
      </w:pPr>
      <w:r>
        <w:rPr>
          <w:rFonts w:hint="eastAsia" w:ascii="楷体_GB2312" w:eastAsia="楷体_GB2312"/>
          <w:b/>
          <w:sz w:val="30"/>
          <w:szCs w:val="30"/>
        </w:rPr>
        <w:t>人文社科类学位论文</w:t>
      </w:r>
      <w:r>
        <w:rPr>
          <w:rFonts w:hint="eastAsia" w:eastAsia="仿宋_GB2312"/>
          <w:sz w:val="30"/>
          <w:szCs w:val="30"/>
        </w:rPr>
        <w:t>论述主体部分可根据论文需要，适当调整有关内容，如调查方法、样本与数据来源、研究设计、模型构建或统计方法、案例论证或实证分析、对调研结果/模型运行结果的分析等。</w:t>
      </w:r>
    </w:p>
    <w:p w14:paraId="629C7FC8">
      <w:pPr>
        <w:spacing w:line="520" w:lineRule="exact"/>
        <w:ind w:left="1" w:firstLine="600"/>
        <w:rPr>
          <w:rFonts w:eastAsia="仿宋_GB2312"/>
          <w:b/>
          <w:sz w:val="30"/>
          <w:szCs w:val="30"/>
        </w:rPr>
      </w:pPr>
      <w:r>
        <w:rPr>
          <w:rFonts w:hint="eastAsia" w:eastAsia="仿宋_GB2312"/>
          <w:b/>
          <w:sz w:val="30"/>
          <w:szCs w:val="30"/>
        </w:rPr>
        <w:t>3.</w:t>
      </w:r>
      <w:r>
        <w:rPr>
          <w:rFonts w:eastAsia="仿宋_GB2312"/>
          <w:b/>
          <w:sz w:val="30"/>
          <w:szCs w:val="30"/>
        </w:rPr>
        <w:t>结论</w:t>
      </w:r>
      <w:r>
        <w:rPr>
          <w:rFonts w:hint="eastAsia" w:eastAsia="仿宋_GB2312"/>
          <w:b/>
          <w:sz w:val="30"/>
          <w:szCs w:val="30"/>
        </w:rPr>
        <w:t>（讨论、展望）</w:t>
      </w:r>
    </w:p>
    <w:p w14:paraId="28DF10B2">
      <w:pPr>
        <w:spacing w:line="520" w:lineRule="exact"/>
        <w:ind w:left="1" w:firstLine="600"/>
        <w:rPr>
          <w:rFonts w:eastAsia="仿宋_GB2312"/>
          <w:sz w:val="30"/>
          <w:szCs w:val="30"/>
        </w:rPr>
      </w:pPr>
      <w:r>
        <w:rPr>
          <w:rFonts w:hint="eastAsia" w:eastAsia="仿宋_GB2312"/>
          <w:sz w:val="30"/>
          <w:szCs w:val="30"/>
        </w:rPr>
        <w:t>着重总结论文的创新点或新见解及研究展望或对策建议，主要是对论文主要研究成果、论点的提炼与概括，阐述研究工作的创造性及所取得的研究成果在本学术领域中的地位及理论价值与应用价值，并指出今后在本研究方向进行深入研究工作的展望与设想，表述</w:t>
      </w:r>
      <w:r>
        <w:rPr>
          <w:rFonts w:eastAsia="仿宋_GB2312"/>
          <w:sz w:val="30"/>
          <w:szCs w:val="30"/>
        </w:rPr>
        <w:t>应明确、简炼、完整、准确</w:t>
      </w:r>
      <w:r>
        <w:rPr>
          <w:rFonts w:hint="eastAsia" w:eastAsia="仿宋_GB2312"/>
          <w:sz w:val="30"/>
          <w:szCs w:val="30"/>
        </w:rPr>
        <w:t>、有条理，应严格区分本人的研究成果与导师或其他人科研成果。</w:t>
      </w:r>
    </w:p>
    <w:p w14:paraId="10904BDE">
      <w:pPr>
        <w:spacing w:line="520" w:lineRule="exact"/>
        <w:ind w:left="1" w:firstLine="602"/>
        <w:rPr>
          <w:rFonts w:eastAsia="仿宋_GB2312"/>
          <w:sz w:val="30"/>
          <w:szCs w:val="30"/>
        </w:rPr>
      </w:pPr>
      <w:r>
        <w:rPr>
          <w:rFonts w:hint="eastAsia" w:ascii="楷体_GB2312" w:eastAsia="楷体_GB2312"/>
          <w:b/>
          <w:sz w:val="30"/>
          <w:szCs w:val="30"/>
        </w:rPr>
        <w:t>人文社科类学位论文</w:t>
      </w:r>
      <w:r>
        <w:rPr>
          <w:rFonts w:hint="eastAsia" w:eastAsia="仿宋_GB2312"/>
          <w:sz w:val="30"/>
          <w:szCs w:val="30"/>
        </w:rPr>
        <w:t>可在该部分提出政策建议或者政策涵义或政策启示的分析。政策建议一般是从政府的角度提出与研究结论相应的、具有针对性的有利于解决问题、推动经济发展、社会进步的政策措施。</w:t>
      </w:r>
    </w:p>
    <w:p w14:paraId="0ABB36E7">
      <w:pPr>
        <w:spacing w:line="520" w:lineRule="exact"/>
        <w:ind w:left="1" w:firstLine="643"/>
        <w:rPr>
          <w:rFonts w:hint="eastAsia" w:ascii="黑体" w:hAnsi="黑体" w:eastAsia="黑体"/>
          <w:b/>
          <w:sz w:val="32"/>
          <w:szCs w:val="32"/>
        </w:rPr>
      </w:pPr>
      <w:r>
        <w:rPr>
          <w:rFonts w:hint="eastAsia" w:ascii="黑体" w:hAnsi="黑体" w:eastAsia="黑体"/>
          <w:b/>
          <w:sz w:val="32"/>
          <w:szCs w:val="32"/>
        </w:rPr>
        <w:t>三</w:t>
      </w:r>
      <w:r>
        <w:rPr>
          <w:rFonts w:ascii="黑体" w:hAnsi="黑体" w:eastAsia="黑体"/>
          <w:b/>
          <w:sz w:val="32"/>
          <w:szCs w:val="32"/>
        </w:rPr>
        <w:t>、正文结构样式</w:t>
      </w:r>
      <w:r>
        <w:rPr>
          <w:rFonts w:hint="eastAsia" w:ascii="黑体" w:hAnsi="黑体" w:eastAsia="黑体"/>
          <w:b/>
          <w:sz w:val="32"/>
          <w:szCs w:val="32"/>
        </w:rPr>
        <w:t>（仅供参考）</w:t>
      </w:r>
    </w:p>
    <w:p w14:paraId="4B35F8AF">
      <w:pPr>
        <w:spacing w:line="520" w:lineRule="exact"/>
        <w:ind w:left="1" w:firstLine="600"/>
        <w:rPr>
          <w:rFonts w:eastAsia="仿宋_GB2312"/>
          <w:sz w:val="30"/>
          <w:szCs w:val="30"/>
        </w:rPr>
      </w:pPr>
      <w:r>
        <w:rPr>
          <w:rFonts w:hint="eastAsia" w:eastAsia="仿宋_GB2312"/>
          <w:sz w:val="30"/>
          <w:szCs w:val="30"/>
        </w:rPr>
        <w:t>以下几类正文结构样式供参考。各学院、一级学科可根据实际情况制定本学科的正文结构样式（</w:t>
      </w:r>
      <w:r>
        <w:rPr>
          <w:rFonts w:hint="eastAsia" w:eastAsia="仿宋_GB2312"/>
          <w:b/>
          <w:sz w:val="32"/>
          <w:szCs w:val="32"/>
        </w:rPr>
        <w:t>特别提示：</w:t>
      </w:r>
      <w:r>
        <w:rPr>
          <w:rFonts w:hint="eastAsia" w:eastAsia="仿宋_GB2312"/>
          <w:b/>
          <w:sz w:val="30"/>
          <w:szCs w:val="30"/>
        </w:rPr>
        <w:t>仅限于学位论文的正文结构，其他写作规范、格式要求必须按照学校有关统一规定</w:t>
      </w:r>
      <w:r>
        <w:rPr>
          <w:rFonts w:hint="eastAsia" w:eastAsia="仿宋_GB2312"/>
          <w:sz w:val="30"/>
          <w:szCs w:val="30"/>
        </w:rPr>
        <w:t>）。</w:t>
      </w:r>
    </w:p>
    <w:p w14:paraId="70923753">
      <w:pPr>
        <w:spacing w:line="520" w:lineRule="exact"/>
        <w:ind w:firstLine="600"/>
        <w:rPr>
          <w:rFonts w:eastAsia="仿宋_GB2312"/>
          <w:b/>
          <w:color w:val="FFFFFF" w:themeColor="background1"/>
          <w:sz w:val="30"/>
          <w:szCs w:val="30"/>
          <w14:textFill>
            <w14:solidFill>
              <w14:schemeClr w14:val="bg1"/>
            </w14:solidFill>
          </w14:textFill>
        </w:rPr>
      </w:pPr>
      <w:r>
        <w:rPr>
          <w:rFonts w:eastAsia="仿宋_GB2312"/>
          <w:b/>
          <w:sz w:val="30"/>
          <w:szCs w:val="30"/>
        </w:rPr>
        <w:t>（一）版式一（</w:t>
      </w:r>
      <w:r>
        <w:rPr>
          <w:rFonts w:hint="eastAsia" w:eastAsia="仿宋_GB2312"/>
          <w:b/>
          <w:sz w:val="30"/>
          <w:szCs w:val="30"/>
        </w:rPr>
        <w:t>自然科学类</w:t>
      </w:r>
      <w:r>
        <w:rPr>
          <w:rFonts w:eastAsia="仿宋_GB2312"/>
          <w:b/>
          <w:sz w:val="30"/>
          <w:szCs w:val="30"/>
        </w:rPr>
        <w:t>硕士学位论文参考使用）</w:t>
      </w:r>
    </w:p>
    <w:p w14:paraId="34615E9E">
      <w:pPr>
        <w:spacing w:line="520" w:lineRule="exact"/>
        <w:ind w:firstLine="600"/>
        <w:rPr>
          <w:rFonts w:eastAsia="仿宋_GB2312"/>
          <w:sz w:val="30"/>
          <w:szCs w:val="30"/>
        </w:rPr>
      </w:pPr>
      <w:r>
        <w:rPr>
          <w:rFonts w:eastAsia="仿宋_GB2312"/>
          <w:sz w:val="30"/>
          <w:szCs w:val="30"/>
        </w:rPr>
        <w:t>1 前言</w:t>
      </w:r>
    </w:p>
    <w:p w14:paraId="1677A9CB">
      <w:pPr>
        <w:spacing w:line="520" w:lineRule="exact"/>
        <w:ind w:firstLine="600"/>
        <w:rPr>
          <w:rFonts w:eastAsia="仿宋_GB2312"/>
          <w:sz w:val="30"/>
          <w:szCs w:val="30"/>
        </w:rPr>
      </w:pPr>
      <w:r>
        <w:rPr>
          <w:rFonts w:eastAsia="仿宋_GB2312"/>
          <w:sz w:val="30"/>
          <w:szCs w:val="30"/>
        </w:rPr>
        <w:t>2 材料与方法（或理论基础，技术路线与研究方法</w:t>
      </w:r>
      <w:r>
        <w:rPr>
          <w:rFonts w:hint="eastAsia" w:eastAsia="仿宋_GB2312"/>
          <w:sz w:val="30"/>
          <w:szCs w:val="30"/>
        </w:rPr>
        <w:t>等</w:t>
      </w:r>
      <w:r>
        <w:rPr>
          <w:rFonts w:eastAsia="仿宋_GB2312"/>
          <w:sz w:val="30"/>
          <w:szCs w:val="30"/>
        </w:rPr>
        <w:t>）</w:t>
      </w:r>
    </w:p>
    <w:p w14:paraId="07B994C9">
      <w:pPr>
        <w:spacing w:line="520" w:lineRule="exact"/>
        <w:ind w:firstLine="600"/>
        <w:rPr>
          <w:rFonts w:eastAsia="仿宋_GB2312"/>
          <w:sz w:val="30"/>
          <w:szCs w:val="30"/>
        </w:rPr>
      </w:pPr>
      <w:r>
        <w:rPr>
          <w:rFonts w:eastAsia="仿宋_GB2312"/>
          <w:sz w:val="30"/>
          <w:szCs w:val="30"/>
        </w:rPr>
        <w:t>2.1</w:t>
      </w:r>
    </w:p>
    <w:p w14:paraId="758D93CB">
      <w:pPr>
        <w:spacing w:line="520" w:lineRule="exact"/>
        <w:ind w:firstLine="600"/>
        <w:rPr>
          <w:rFonts w:eastAsia="仿宋_GB2312"/>
          <w:sz w:val="30"/>
          <w:szCs w:val="30"/>
        </w:rPr>
      </w:pPr>
      <w:r>
        <w:rPr>
          <w:rFonts w:eastAsia="仿宋_GB2312"/>
          <w:sz w:val="30"/>
          <w:szCs w:val="30"/>
        </w:rPr>
        <w:t>2.2</w:t>
      </w:r>
    </w:p>
    <w:p w14:paraId="536BDC77">
      <w:pPr>
        <w:spacing w:line="520" w:lineRule="exact"/>
        <w:ind w:firstLine="600"/>
        <w:rPr>
          <w:rFonts w:eastAsia="仿宋_GB2312"/>
          <w:sz w:val="30"/>
          <w:szCs w:val="30"/>
        </w:rPr>
      </w:pPr>
      <w:r>
        <w:rPr>
          <w:rFonts w:eastAsia="仿宋_GB2312"/>
          <w:sz w:val="30"/>
          <w:szCs w:val="30"/>
        </w:rPr>
        <w:t>……</w:t>
      </w:r>
    </w:p>
    <w:p w14:paraId="6BF595AC">
      <w:pPr>
        <w:spacing w:line="520" w:lineRule="exact"/>
        <w:ind w:firstLine="600"/>
        <w:rPr>
          <w:rFonts w:eastAsia="仿宋_GB2312"/>
          <w:sz w:val="30"/>
          <w:szCs w:val="30"/>
        </w:rPr>
      </w:pPr>
      <w:r>
        <w:rPr>
          <w:rFonts w:eastAsia="仿宋_GB2312"/>
          <w:sz w:val="30"/>
          <w:szCs w:val="30"/>
        </w:rPr>
        <w:t>3 结果与分析</w:t>
      </w:r>
    </w:p>
    <w:p w14:paraId="477BDC86">
      <w:pPr>
        <w:spacing w:line="520" w:lineRule="exact"/>
        <w:ind w:firstLine="600"/>
        <w:rPr>
          <w:rFonts w:eastAsia="仿宋_GB2312"/>
          <w:sz w:val="30"/>
          <w:szCs w:val="30"/>
        </w:rPr>
      </w:pPr>
      <w:r>
        <w:rPr>
          <w:rFonts w:eastAsia="仿宋_GB2312"/>
          <w:sz w:val="30"/>
          <w:szCs w:val="30"/>
        </w:rPr>
        <w:t>3.1</w:t>
      </w:r>
    </w:p>
    <w:p w14:paraId="75C7D007">
      <w:pPr>
        <w:spacing w:line="520" w:lineRule="exact"/>
        <w:ind w:firstLine="600"/>
        <w:rPr>
          <w:rFonts w:eastAsia="仿宋_GB2312"/>
          <w:sz w:val="30"/>
          <w:szCs w:val="30"/>
        </w:rPr>
      </w:pPr>
      <w:r>
        <w:rPr>
          <w:rFonts w:eastAsia="仿宋_GB2312"/>
          <w:sz w:val="30"/>
          <w:szCs w:val="30"/>
        </w:rPr>
        <w:t>3.2</w:t>
      </w:r>
    </w:p>
    <w:p w14:paraId="0D848419">
      <w:pPr>
        <w:pStyle w:val="6"/>
        <w:spacing w:line="520" w:lineRule="exact"/>
        <w:ind w:firstLine="600"/>
        <w:rPr>
          <w:rFonts w:eastAsia="仿宋_GB2312"/>
          <w:sz w:val="30"/>
          <w:szCs w:val="30"/>
        </w:rPr>
      </w:pPr>
      <w:r>
        <w:rPr>
          <w:rFonts w:eastAsia="仿宋_GB2312"/>
          <w:sz w:val="30"/>
          <w:szCs w:val="30"/>
        </w:rPr>
        <w:t>……</w:t>
      </w:r>
    </w:p>
    <w:p w14:paraId="2FCC67C2">
      <w:pPr>
        <w:spacing w:line="520" w:lineRule="exact"/>
        <w:ind w:firstLine="600"/>
        <w:rPr>
          <w:rFonts w:eastAsia="仿宋_GB2312"/>
          <w:sz w:val="30"/>
          <w:szCs w:val="30"/>
        </w:rPr>
      </w:pPr>
      <w:r>
        <w:rPr>
          <w:rFonts w:eastAsia="仿宋_GB2312"/>
          <w:sz w:val="30"/>
          <w:szCs w:val="30"/>
        </w:rPr>
        <w:t>4 讨论与结论</w:t>
      </w:r>
      <w:r>
        <w:rPr>
          <w:rFonts w:hint="eastAsia" w:eastAsia="仿宋_GB2312"/>
          <w:sz w:val="30"/>
          <w:szCs w:val="30"/>
        </w:rPr>
        <w:t>（或结论与展望等）</w:t>
      </w:r>
    </w:p>
    <w:p w14:paraId="4FB54B8D">
      <w:pPr>
        <w:spacing w:line="520" w:lineRule="exact"/>
        <w:ind w:firstLine="600"/>
        <w:rPr>
          <w:rFonts w:eastAsia="仿宋_GB2312"/>
          <w:sz w:val="30"/>
          <w:szCs w:val="30"/>
        </w:rPr>
      </w:pPr>
      <w:r>
        <w:rPr>
          <w:rFonts w:eastAsia="仿宋_GB2312"/>
          <w:sz w:val="30"/>
          <w:szCs w:val="30"/>
        </w:rPr>
        <w:t>4.1</w:t>
      </w:r>
    </w:p>
    <w:p w14:paraId="79204466">
      <w:pPr>
        <w:spacing w:line="520" w:lineRule="exact"/>
        <w:ind w:firstLine="600"/>
        <w:rPr>
          <w:rFonts w:eastAsia="仿宋_GB2312"/>
          <w:sz w:val="30"/>
          <w:szCs w:val="30"/>
        </w:rPr>
      </w:pPr>
      <w:r>
        <w:rPr>
          <w:rFonts w:eastAsia="仿宋_GB2312"/>
          <w:sz w:val="30"/>
          <w:szCs w:val="30"/>
        </w:rPr>
        <w:t>4.2</w:t>
      </w:r>
    </w:p>
    <w:p w14:paraId="65ECF7A3">
      <w:pPr>
        <w:spacing w:line="520" w:lineRule="exact"/>
        <w:ind w:firstLine="600"/>
        <w:rPr>
          <w:rFonts w:eastAsia="仿宋_GB2312"/>
          <w:sz w:val="30"/>
          <w:szCs w:val="30"/>
        </w:rPr>
      </w:pPr>
      <w:r>
        <w:rPr>
          <w:rFonts w:eastAsia="仿宋_GB2312"/>
          <w:sz w:val="30"/>
          <w:szCs w:val="30"/>
        </w:rPr>
        <w:t>……</w:t>
      </w:r>
    </w:p>
    <w:p w14:paraId="4EE50859">
      <w:pPr>
        <w:spacing w:line="520" w:lineRule="exact"/>
        <w:ind w:firstLine="600"/>
        <w:rPr>
          <w:rFonts w:eastAsia="仿宋_GB2312"/>
          <w:b/>
          <w:sz w:val="30"/>
          <w:szCs w:val="30"/>
        </w:rPr>
      </w:pPr>
      <w:r>
        <w:rPr>
          <w:rFonts w:eastAsia="仿宋_GB2312"/>
          <w:b/>
          <w:sz w:val="30"/>
          <w:szCs w:val="30"/>
        </w:rPr>
        <w:t>（</w:t>
      </w:r>
      <w:r>
        <w:rPr>
          <w:rFonts w:hint="eastAsia" w:eastAsia="仿宋_GB2312"/>
          <w:b/>
          <w:sz w:val="30"/>
          <w:szCs w:val="30"/>
        </w:rPr>
        <w:t>二</w:t>
      </w:r>
      <w:r>
        <w:rPr>
          <w:rFonts w:eastAsia="仿宋_GB2312"/>
          <w:b/>
          <w:sz w:val="30"/>
          <w:szCs w:val="30"/>
        </w:rPr>
        <w:t>）版式</w:t>
      </w:r>
      <w:r>
        <w:rPr>
          <w:rFonts w:hint="eastAsia" w:eastAsia="仿宋_GB2312"/>
          <w:b/>
          <w:sz w:val="30"/>
          <w:szCs w:val="30"/>
        </w:rPr>
        <w:t>二</w:t>
      </w:r>
      <w:r>
        <w:rPr>
          <w:rFonts w:eastAsia="仿宋_GB2312"/>
          <w:b/>
          <w:sz w:val="30"/>
          <w:szCs w:val="30"/>
        </w:rPr>
        <w:t>（</w:t>
      </w:r>
      <w:r>
        <w:rPr>
          <w:rFonts w:hint="eastAsia" w:eastAsia="仿宋_GB2312"/>
          <w:b/>
          <w:sz w:val="30"/>
          <w:szCs w:val="30"/>
        </w:rPr>
        <w:t>人文社科类</w:t>
      </w:r>
      <w:r>
        <w:rPr>
          <w:rFonts w:eastAsia="仿宋_GB2312"/>
          <w:b/>
          <w:sz w:val="30"/>
          <w:szCs w:val="30"/>
        </w:rPr>
        <w:t>硕士学位论文参考使用）</w:t>
      </w:r>
    </w:p>
    <w:p w14:paraId="437E19E5">
      <w:pPr>
        <w:spacing w:line="520" w:lineRule="exact"/>
        <w:ind w:firstLine="600"/>
        <w:rPr>
          <w:rFonts w:eastAsia="仿宋_GB2312"/>
          <w:sz w:val="30"/>
          <w:szCs w:val="30"/>
        </w:rPr>
      </w:pPr>
      <w:r>
        <w:rPr>
          <w:rFonts w:eastAsia="仿宋_GB2312"/>
          <w:sz w:val="30"/>
          <w:szCs w:val="30"/>
        </w:rPr>
        <w:t>1 前言</w:t>
      </w:r>
      <w:r>
        <w:rPr>
          <w:rFonts w:hint="eastAsia" w:eastAsia="仿宋_GB2312"/>
          <w:sz w:val="30"/>
          <w:szCs w:val="30"/>
        </w:rPr>
        <w:t>（或导论等）</w:t>
      </w:r>
    </w:p>
    <w:p w14:paraId="57B43EAE">
      <w:pPr>
        <w:spacing w:line="520" w:lineRule="exact"/>
        <w:ind w:firstLine="600"/>
        <w:rPr>
          <w:rFonts w:eastAsia="仿宋_GB2312"/>
          <w:sz w:val="30"/>
          <w:szCs w:val="30"/>
        </w:rPr>
      </w:pPr>
      <w:r>
        <w:rPr>
          <w:rFonts w:eastAsia="仿宋_GB2312"/>
          <w:sz w:val="30"/>
          <w:szCs w:val="30"/>
        </w:rPr>
        <w:t xml:space="preserve">2 </w:t>
      </w:r>
      <w:r>
        <w:rPr>
          <w:rFonts w:hint="eastAsia" w:eastAsia="仿宋_GB2312"/>
          <w:sz w:val="30"/>
          <w:szCs w:val="30"/>
        </w:rPr>
        <w:t>研究设计（或调研方法、案例选择与分析方法等）</w:t>
      </w:r>
    </w:p>
    <w:p w14:paraId="38D586E8">
      <w:pPr>
        <w:spacing w:line="520" w:lineRule="exact"/>
        <w:ind w:firstLine="600"/>
        <w:rPr>
          <w:rFonts w:eastAsia="仿宋_GB2312"/>
          <w:sz w:val="30"/>
          <w:szCs w:val="30"/>
        </w:rPr>
      </w:pPr>
      <w:r>
        <w:rPr>
          <w:rFonts w:eastAsia="仿宋_GB2312"/>
          <w:sz w:val="30"/>
          <w:szCs w:val="30"/>
        </w:rPr>
        <w:t>2.1</w:t>
      </w:r>
    </w:p>
    <w:p w14:paraId="72A5491F">
      <w:pPr>
        <w:spacing w:line="520" w:lineRule="exact"/>
        <w:ind w:firstLine="600"/>
        <w:rPr>
          <w:rFonts w:eastAsia="仿宋_GB2312"/>
          <w:sz w:val="30"/>
          <w:szCs w:val="30"/>
        </w:rPr>
      </w:pPr>
      <w:r>
        <w:rPr>
          <w:rFonts w:eastAsia="仿宋_GB2312"/>
          <w:sz w:val="30"/>
          <w:szCs w:val="30"/>
        </w:rPr>
        <w:t>2.2</w:t>
      </w:r>
    </w:p>
    <w:p w14:paraId="49F3181B">
      <w:pPr>
        <w:spacing w:line="520" w:lineRule="exact"/>
        <w:ind w:firstLine="600"/>
        <w:rPr>
          <w:rFonts w:eastAsia="仿宋_GB2312"/>
          <w:sz w:val="30"/>
          <w:szCs w:val="30"/>
        </w:rPr>
      </w:pPr>
      <w:r>
        <w:rPr>
          <w:rFonts w:eastAsia="仿宋_GB2312"/>
          <w:sz w:val="30"/>
          <w:szCs w:val="30"/>
        </w:rPr>
        <w:t>……</w:t>
      </w:r>
    </w:p>
    <w:p w14:paraId="0DF0A8BE">
      <w:pPr>
        <w:spacing w:line="520" w:lineRule="exact"/>
        <w:ind w:firstLine="600"/>
        <w:rPr>
          <w:rFonts w:eastAsia="仿宋_GB2312"/>
          <w:sz w:val="30"/>
          <w:szCs w:val="30"/>
        </w:rPr>
      </w:pPr>
      <w:r>
        <w:rPr>
          <w:rFonts w:eastAsia="仿宋_GB2312"/>
          <w:sz w:val="30"/>
          <w:szCs w:val="30"/>
        </w:rPr>
        <w:t xml:space="preserve">3 </w:t>
      </w:r>
      <w:r>
        <w:rPr>
          <w:rFonts w:hint="eastAsia" w:eastAsia="仿宋_GB2312"/>
          <w:sz w:val="30"/>
          <w:szCs w:val="30"/>
        </w:rPr>
        <w:t>实证分析（或调研资料与数据分析、案例资料与数据分析等）</w:t>
      </w:r>
    </w:p>
    <w:p w14:paraId="648627D6">
      <w:pPr>
        <w:spacing w:line="520" w:lineRule="exact"/>
        <w:ind w:firstLine="600"/>
        <w:rPr>
          <w:rFonts w:eastAsia="仿宋_GB2312"/>
          <w:sz w:val="30"/>
          <w:szCs w:val="30"/>
        </w:rPr>
      </w:pPr>
      <w:r>
        <w:rPr>
          <w:rFonts w:eastAsia="仿宋_GB2312"/>
          <w:sz w:val="30"/>
          <w:szCs w:val="30"/>
        </w:rPr>
        <w:t>3.1</w:t>
      </w:r>
    </w:p>
    <w:p w14:paraId="09B31A08">
      <w:pPr>
        <w:spacing w:line="520" w:lineRule="exact"/>
        <w:ind w:firstLine="600"/>
        <w:rPr>
          <w:rFonts w:eastAsia="仿宋_GB2312"/>
          <w:sz w:val="30"/>
          <w:szCs w:val="30"/>
        </w:rPr>
      </w:pPr>
      <w:r>
        <w:rPr>
          <w:rFonts w:eastAsia="仿宋_GB2312"/>
          <w:sz w:val="30"/>
          <w:szCs w:val="30"/>
        </w:rPr>
        <w:t>3.2</w:t>
      </w:r>
    </w:p>
    <w:p w14:paraId="36FA5DDA">
      <w:pPr>
        <w:pStyle w:val="6"/>
        <w:spacing w:line="520" w:lineRule="exact"/>
        <w:ind w:firstLine="600"/>
        <w:rPr>
          <w:rFonts w:eastAsia="仿宋_GB2312"/>
          <w:sz w:val="30"/>
          <w:szCs w:val="30"/>
        </w:rPr>
      </w:pPr>
      <w:r>
        <w:rPr>
          <w:rFonts w:eastAsia="仿宋_GB2312"/>
          <w:sz w:val="30"/>
          <w:szCs w:val="30"/>
        </w:rPr>
        <w:t>……</w:t>
      </w:r>
    </w:p>
    <w:p w14:paraId="3DEF4FD5">
      <w:pPr>
        <w:spacing w:line="520" w:lineRule="exact"/>
        <w:ind w:firstLine="600"/>
        <w:rPr>
          <w:rFonts w:eastAsia="仿宋_GB2312"/>
          <w:sz w:val="30"/>
          <w:szCs w:val="30"/>
        </w:rPr>
      </w:pPr>
      <w:r>
        <w:rPr>
          <w:rFonts w:eastAsia="仿宋_GB2312"/>
          <w:sz w:val="30"/>
          <w:szCs w:val="30"/>
        </w:rPr>
        <w:t>4 讨论与结论</w:t>
      </w:r>
      <w:r>
        <w:rPr>
          <w:rFonts w:hint="eastAsia" w:eastAsia="仿宋_GB2312"/>
          <w:sz w:val="30"/>
          <w:szCs w:val="30"/>
        </w:rPr>
        <w:t>（或结论与展望、政策与对策建议等）</w:t>
      </w:r>
    </w:p>
    <w:p w14:paraId="20D67DD7">
      <w:pPr>
        <w:spacing w:line="520" w:lineRule="exact"/>
        <w:ind w:firstLine="600"/>
        <w:rPr>
          <w:rFonts w:eastAsia="仿宋_GB2312"/>
          <w:sz w:val="30"/>
          <w:szCs w:val="30"/>
        </w:rPr>
      </w:pPr>
      <w:r>
        <w:rPr>
          <w:rFonts w:eastAsia="仿宋_GB2312"/>
          <w:sz w:val="30"/>
          <w:szCs w:val="30"/>
        </w:rPr>
        <w:t>4.1</w:t>
      </w:r>
    </w:p>
    <w:p w14:paraId="5FA66451">
      <w:pPr>
        <w:spacing w:line="520" w:lineRule="exact"/>
        <w:ind w:firstLine="600"/>
        <w:rPr>
          <w:rFonts w:eastAsia="仿宋_GB2312"/>
          <w:sz w:val="30"/>
          <w:szCs w:val="30"/>
        </w:rPr>
      </w:pPr>
      <w:r>
        <w:rPr>
          <w:rFonts w:eastAsia="仿宋_GB2312"/>
          <w:sz w:val="30"/>
          <w:szCs w:val="30"/>
        </w:rPr>
        <w:t>4.2</w:t>
      </w:r>
    </w:p>
    <w:p w14:paraId="0D634EA5">
      <w:pPr>
        <w:spacing w:line="520" w:lineRule="exact"/>
        <w:ind w:firstLine="600"/>
        <w:rPr>
          <w:rFonts w:eastAsia="仿宋_GB2312"/>
          <w:sz w:val="30"/>
          <w:szCs w:val="30"/>
        </w:rPr>
      </w:pPr>
      <w:r>
        <w:rPr>
          <w:rFonts w:eastAsia="仿宋_GB2312"/>
          <w:sz w:val="30"/>
          <w:szCs w:val="30"/>
        </w:rPr>
        <w:t>……</w:t>
      </w:r>
    </w:p>
    <w:p w14:paraId="35CCD3E7">
      <w:pPr>
        <w:spacing w:line="520" w:lineRule="exact"/>
        <w:ind w:firstLine="600"/>
        <w:rPr>
          <w:rFonts w:eastAsia="仿宋_GB2312"/>
          <w:sz w:val="30"/>
          <w:szCs w:val="30"/>
        </w:rPr>
      </w:pPr>
    </w:p>
    <w:p w14:paraId="0DEA1518">
      <w:pPr>
        <w:spacing w:line="520" w:lineRule="exact"/>
        <w:ind w:firstLine="600"/>
        <w:rPr>
          <w:rFonts w:eastAsia="仿宋_GB2312"/>
          <w:b/>
          <w:sz w:val="30"/>
          <w:szCs w:val="30"/>
        </w:rPr>
      </w:pPr>
      <w:r>
        <w:rPr>
          <w:rFonts w:eastAsia="仿宋_GB2312"/>
          <w:b/>
          <w:sz w:val="30"/>
          <w:szCs w:val="30"/>
        </w:rPr>
        <w:t>（</w:t>
      </w:r>
      <w:r>
        <w:rPr>
          <w:rFonts w:hint="eastAsia" w:eastAsia="仿宋_GB2312"/>
          <w:b/>
          <w:sz w:val="30"/>
          <w:szCs w:val="30"/>
        </w:rPr>
        <w:t>三</w:t>
      </w:r>
      <w:r>
        <w:rPr>
          <w:rFonts w:eastAsia="仿宋_GB2312"/>
          <w:b/>
          <w:sz w:val="30"/>
          <w:szCs w:val="30"/>
        </w:rPr>
        <w:t>）版式</w:t>
      </w:r>
      <w:r>
        <w:rPr>
          <w:rFonts w:hint="eastAsia" w:eastAsia="仿宋_GB2312"/>
          <w:b/>
          <w:sz w:val="30"/>
          <w:szCs w:val="30"/>
        </w:rPr>
        <w:t>三</w:t>
      </w:r>
      <w:r>
        <w:rPr>
          <w:rFonts w:eastAsia="仿宋_GB2312"/>
          <w:b/>
          <w:sz w:val="30"/>
          <w:szCs w:val="30"/>
        </w:rPr>
        <w:t>（</w:t>
      </w:r>
      <w:r>
        <w:rPr>
          <w:rFonts w:hint="eastAsia" w:eastAsia="仿宋_GB2312"/>
          <w:b/>
          <w:sz w:val="30"/>
          <w:szCs w:val="30"/>
        </w:rPr>
        <w:t>自然科学类</w:t>
      </w:r>
      <w:r>
        <w:rPr>
          <w:rFonts w:eastAsia="仿宋_GB2312"/>
          <w:b/>
          <w:sz w:val="30"/>
          <w:szCs w:val="30"/>
        </w:rPr>
        <w:t>博士学位论文参考使用）</w:t>
      </w:r>
    </w:p>
    <w:p w14:paraId="6837FAD4">
      <w:pPr>
        <w:spacing w:line="520" w:lineRule="exact"/>
        <w:ind w:firstLine="600"/>
        <w:rPr>
          <w:rFonts w:eastAsia="仿宋_GB2312"/>
          <w:sz w:val="30"/>
          <w:szCs w:val="30"/>
        </w:rPr>
      </w:pPr>
      <w:r>
        <w:rPr>
          <w:rFonts w:eastAsia="仿宋_GB2312"/>
          <w:sz w:val="30"/>
          <w:szCs w:val="30"/>
        </w:rPr>
        <w:t>第1章 前言</w:t>
      </w:r>
    </w:p>
    <w:p w14:paraId="469E914C">
      <w:pPr>
        <w:spacing w:line="520" w:lineRule="exact"/>
        <w:ind w:firstLine="600"/>
        <w:rPr>
          <w:rFonts w:eastAsia="仿宋_GB2312"/>
          <w:sz w:val="30"/>
          <w:szCs w:val="30"/>
        </w:rPr>
      </w:pPr>
      <w:r>
        <w:rPr>
          <w:rFonts w:eastAsia="仿宋_GB2312"/>
          <w:sz w:val="30"/>
          <w:szCs w:val="30"/>
        </w:rPr>
        <w:t>1.1 研究背景</w:t>
      </w:r>
      <w:r>
        <w:rPr>
          <w:rFonts w:hint="eastAsia" w:eastAsia="仿宋_GB2312"/>
          <w:sz w:val="30"/>
          <w:szCs w:val="30"/>
        </w:rPr>
        <w:t>/相关研究进展</w:t>
      </w:r>
    </w:p>
    <w:p w14:paraId="4C38FB3B">
      <w:pPr>
        <w:spacing w:line="520" w:lineRule="exact"/>
        <w:ind w:firstLine="600"/>
        <w:rPr>
          <w:rFonts w:eastAsia="仿宋_GB2312"/>
          <w:sz w:val="30"/>
          <w:szCs w:val="30"/>
        </w:rPr>
      </w:pPr>
      <w:r>
        <w:rPr>
          <w:rFonts w:eastAsia="仿宋_GB2312"/>
          <w:sz w:val="30"/>
          <w:szCs w:val="30"/>
        </w:rPr>
        <w:t>1.2 研究目的及意义</w:t>
      </w:r>
      <w:r>
        <w:rPr>
          <w:rFonts w:hint="eastAsia" w:eastAsia="仿宋_GB2312"/>
          <w:sz w:val="30"/>
          <w:szCs w:val="30"/>
        </w:rPr>
        <w:t>（或工程设计目的及意义等）</w:t>
      </w:r>
    </w:p>
    <w:p w14:paraId="410AF27B">
      <w:pPr>
        <w:spacing w:line="520" w:lineRule="exact"/>
        <w:ind w:firstLine="600"/>
        <w:rPr>
          <w:rFonts w:eastAsia="仿宋_GB2312"/>
          <w:sz w:val="30"/>
          <w:szCs w:val="30"/>
        </w:rPr>
      </w:pPr>
      <w:r>
        <w:rPr>
          <w:rFonts w:eastAsia="仿宋_GB2312"/>
          <w:sz w:val="30"/>
          <w:szCs w:val="30"/>
        </w:rPr>
        <w:t>1.3 研究技术路线</w:t>
      </w:r>
      <w:r>
        <w:rPr>
          <w:rFonts w:hint="eastAsia" w:eastAsia="仿宋_GB2312"/>
          <w:sz w:val="30"/>
          <w:szCs w:val="30"/>
        </w:rPr>
        <w:t>（或工程设计技术路线等）</w:t>
      </w:r>
    </w:p>
    <w:p w14:paraId="5C052FAD">
      <w:pPr>
        <w:spacing w:line="520" w:lineRule="exact"/>
        <w:ind w:firstLine="600"/>
        <w:rPr>
          <w:rFonts w:eastAsia="仿宋_GB2312"/>
          <w:sz w:val="30"/>
          <w:szCs w:val="30"/>
        </w:rPr>
      </w:pPr>
      <w:r>
        <w:rPr>
          <w:rFonts w:eastAsia="仿宋_GB2312"/>
          <w:sz w:val="30"/>
          <w:szCs w:val="30"/>
        </w:rPr>
        <w:t>……</w:t>
      </w:r>
    </w:p>
    <w:p w14:paraId="4E02D544">
      <w:pPr>
        <w:spacing w:line="520" w:lineRule="exact"/>
        <w:ind w:firstLine="600"/>
        <w:rPr>
          <w:rFonts w:eastAsia="仿宋_GB2312"/>
          <w:sz w:val="30"/>
          <w:szCs w:val="30"/>
        </w:rPr>
      </w:pPr>
      <w:r>
        <w:rPr>
          <w:rFonts w:eastAsia="仿宋_GB2312"/>
          <w:sz w:val="30"/>
          <w:szCs w:val="30"/>
        </w:rPr>
        <w:t>第2章 XXXX（具体研究内容</w:t>
      </w:r>
      <w:r>
        <w:rPr>
          <w:rFonts w:hint="eastAsia" w:eastAsia="仿宋_GB2312"/>
          <w:sz w:val="30"/>
          <w:szCs w:val="30"/>
        </w:rPr>
        <w:t>或工程设计内容</w:t>
      </w:r>
      <w:r>
        <w:rPr>
          <w:rFonts w:eastAsia="仿宋_GB2312"/>
          <w:sz w:val="30"/>
          <w:szCs w:val="30"/>
        </w:rPr>
        <w:t>）</w:t>
      </w:r>
    </w:p>
    <w:p w14:paraId="5DBC6E3D">
      <w:pPr>
        <w:spacing w:line="520" w:lineRule="exact"/>
        <w:ind w:firstLine="600"/>
        <w:rPr>
          <w:rFonts w:eastAsia="仿宋_GB2312"/>
          <w:sz w:val="30"/>
          <w:szCs w:val="30"/>
        </w:rPr>
      </w:pPr>
      <w:r>
        <w:rPr>
          <w:rFonts w:eastAsia="仿宋_GB2312"/>
          <w:sz w:val="30"/>
          <w:szCs w:val="30"/>
        </w:rPr>
        <w:t>2.1 引言</w:t>
      </w:r>
    </w:p>
    <w:p w14:paraId="20DE0084">
      <w:pPr>
        <w:spacing w:line="520" w:lineRule="exact"/>
        <w:ind w:firstLine="600"/>
        <w:rPr>
          <w:rFonts w:eastAsia="仿宋_GB2312"/>
          <w:sz w:val="30"/>
          <w:szCs w:val="30"/>
        </w:rPr>
      </w:pPr>
      <w:r>
        <w:rPr>
          <w:rFonts w:eastAsia="仿宋_GB2312"/>
          <w:sz w:val="30"/>
          <w:szCs w:val="30"/>
        </w:rPr>
        <w:t>2.2 材料与方法</w:t>
      </w:r>
    </w:p>
    <w:p w14:paraId="7FC68012">
      <w:pPr>
        <w:spacing w:line="520" w:lineRule="exact"/>
        <w:ind w:firstLine="600"/>
        <w:rPr>
          <w:rFonts w:eastAsia="仿宋_GB2312"/>
          <w:sz w:val="30"/>
          <w:szCs w:val="30"/>
        </w:rPr>
      </w:pPr>
      <w:r>
        <w:rPr>
          <w:rFonts w:eastAsia="仿宋_GB2312"/>
          <w:sz w:val="30"/>
          <w:szCs w:val="30"/>
        </w:rPr>
        <w:t>2.3 结果与分析</w:t>
      </w:r>
    </w:p>
    <w:p w14:paraId="7D2C349C">
      <w:pPr>
        <w:spacing w:line="520" w:lineRule="exact"/>
        <w:ind w:firstLine="600"/>
        <w:rPr>
          <w:rFonts w:eastAsia="仿宋_GB2312"/>
          <w:sz w:val="30"/>
          <w:szCs w:val="30"/>
        </w:rPr>
      </w:pPr>
      <w:r>
        <w:rPr>
          <w:rFonts w:eastAsia="仿宋_GB2312"/>
          <w:sz w:val="30"/>
          <w:szCs w:val="30"/>
        </w:rPr>
        <w:t>2.4 小结</w:t>
      </w:r>
    </w:p>
    <w:p w14:paraId="23EB5177">
      <w:pPr>
        <w:spacing w:line="520" w:lineRule="exact"/>
        <w:ind w:firstLine="600"/>
        <w:rPr>
          <w:rFonts w:eastAsia="仿宋_GB2312"/>
          <w:sz w:val="30"/>
          <w:szCs w:val="30"/>
        </w:rPr>
      </w:pPr>
      <w:r>
        <w:rPr>
          <w:rFonts w:eastAsia="仿宋_GB2312"/>
          <w:sz w:val="30"/>
          <w:szCs w:val="30"/>
        </w:rPr>
        <w:t>……</w:t>
      </w:r>
    </w:p>
    <w:p w14:paraId="15A10166">
      <w:pPr>
        <w:spacing w:line="520" w:lineRule="exact"/>
        <w:ind w:firstLine="600"/>
        <w:rPr>
          <w:rFonts w:eastAsia="仿宋_GB2312"/>
          <w:sz w:val="30"/>
          <w:szCs w:val="30"/>
        </w:rPr>
      </w:pPr>
      <w:r>
        <w:rPr>
          <w:rFonts w:eastAsia="仿宋_GB2312"/>
          <w:sz w:val="30"/>
          <w:szCs w:val="30"/>
        </w:rPr>
        <w:t>第N章 XXXX（具体研究内容</w:t>
      </w:r>
      <w:r>
        <w:rPr>
          <w:rFonts w:hint="eastAsia" w:eastAsia="仿宋_GB2312"/>
          <w:sz w:val="30"/>
          <w:szCs w:val="30"/>
        </w:rPr>
        <w:t>或工程设计内容</w:t>
      </w:r>
      <w:r>
        <w:rPr>
          <w:rFonts w:eastAsia="仿宋_GB2312"/>
          <w:sz w:val="30"/>
          <w:szCs w:val="30"/>
        </w:rPr>
        <w:t>）</w:t>
      </w:r>
    </w:p>
    <w:p w14:paraId="5CBF5E40">
      <w:pPr>
        <w:spacing w:line="520" w:lineRule="exact"/>
        <w:ind w:firstLine="600"/>
        <w:rPr>
          <w:rFonts w:eastAsia="仿宋_GB2312"/>
          <w:sz w:val="30"/>
          <w:szCs w:val="30"/>
        </w:rPr>
      </w:pPr>
      <w:r>
        <w:rPr>
          <w:rFonts w:eastAsia="仿宋_GB2312"/>
          <w:sz w:val="30"/>
          <w:szCs w:val="30"/>
        </w:rPr>
        <w:t xml:space="preserve">N.1 </w:t>
      </w:r>
    </w:p>
    <w:p w14:paraId="348F9FEE">
      <w:pPr>
        <w:spacing w:line="520" w:lineRule="exact"/>
        <w:ind w:firstLine="600"/>
        <w:rPr>
          <w:rFonts w:eastAsia="仿宋_GB2312"/>
          <w:sz w:val="30"/>
          <w:szCs w:val="30"/>
        </w:rPr>
      </w:pPr>
      <w:r>
        <w:rPr>
          <w:rFonts w:eastAsia="仿宋_GB2312"/>
          <w:sz w:val="30"/>
          <w:szCs w:val="30"/>
        </w:rPr>
        <w:t>N.2</w:t>
      </w:r>
    </w:p>
    <w:p w14:paraId="04F74FC5">
      <w:pPr>
        <w:spacing w:line="520" w:lineRule="exact"/>
        <w:ind w:firstLine="600"/>
        <w:rPr>
          <w:rFonts w:eastAsia="仿宋_GB2312"/>
          <w:sz w:val="30"/>
          <w:szCs w:val="30"/>
        </w:rPr>
      </w:pPr>
      <w:r>
        <w:rPr>
          <w:rFonts w:eastAsia="仿宋_GB2312"/>
          <w:sz w:val="30"/>
          <w:szCs w:val="30"/>
        </w:rPr>
        <w:t>……</w:t>
      </w:r>
    </w:p>
    <w:p w14:paraId="1EBBF808">
      <w:pPr>
        <w:spacing w:line="520" w:lineRule="exact"/>
        <w:ind w:firstLine="600"/>
        <w:rPr>
          <w:rFonts w:eastAsia="仿宋_GB2312"/>
          <w:sz w:val="30"/>
          <w:szCs w:val="30"/>
        </w:rPr>
      </w:pPr>
      <w:r>
        <w:rPr>
          <w:rFonts w:eastAsia="仿宋_GB2312"/>
          <w:sz w:val="30"/>
          <w:szCs w:val="30"/>
        </w:rPr>
        <w:t>第L章 全文讨论与结论（必须包含论文创新之处</w:t>
      </w:r>
      <w:r>
        <w:rPr>
          <w:rFonts w:hint="eastAsia" w:eastAsia="仿宋_GB2312"/>
          <w:sz w:val="30"/>
          <w:szCs w:val="30"/>
        </w:rPr>
        <w:t>、研究展望等</w:t>
      </w:r>
      <w:r>
        <w:rPr>
          <w:rFonts w:eastAsia="仿宋_GB2312"/>
          <w:sz w:val="30"/>
          <w:szCs w:val="30"/>
        </w:rPr>
        <w:t>）</w:t>
      </w:r>
    </w:p>
    <w:p w14:paraId="2C271EFA">
      <w:pPr>
        <w:spacing w:line="520" w:lineRule="exact"/>
        <w:ind w:firstLine="600"/>
        <w:rPr>
          <w:rFonts w:eastAsia="仿宋_GB2312"/>
          <w:sz w:val="30"/>
          <w:szCs w:val="30"/>
        </w:rPr>
      </w:pPr>
      <w:r>
        <w:rPr>
          <w:rFonts w:hint="eastAsia" w:eastAsia="仿宋_GB2312"/>
          <w:sz w:val="30"/>
          <w:szCs w:val="30"/>
        </w:rPr>
        <w:t>L.1 全文讨论</w:t>
      </w:r>
    </w:p>
    <w:p w14:paraId="73DC2F04">
      <w:pPr>
        <w:spacing w:line="520" w:lineRule="exact"/>
        <w:ind w:firstLine="600"/>
        <w:rPr>
          <w:rFonts w:eastAsia="仿宋_GB2312"/>
          <w:sz w:val="30"/>
          <w:szCs w:val="30"/>
        </w:rPr>
      </w:pPr>
      <w:r>
        <w:rPr>
          <w:rFonts w:hint="eastAsia" w:eastAsia="仿宋_GB2312"/>
          <w:sz w:val="30"/>
          <w:szCs w:val="30"/>
        </w:rPr>
        <w:t>L.2 结论</w:t>
      </w:r>
    </w:p>
    <w:p w14:paraId="61049042">
      <w:pPr>
        <w:spacing w:line="520" w:lineRule="exact"/>
        <w:ind w:firstLine="600"/>
        <w:rPr>
          <w:rFonts w:eastAsia="仿宋_GB2312"/>
          <w:sz w:val="30"/>
          <w:szCs w:val="30"/>
        </w:rPr>
      </w:pPr>
      <w:r>
        <w:rPr>
          <w:rFonts w:hint="eastAsia" w:eastAsia="仿宋_GB2312"/>
          <w:sz w:val="30"/>
          <w:szCs w:val="30"/>
        </w:rPr>
        <w:t>L.3 创新之处</w:t>
      </w:r>
    </w:p>
    <w:p w14:paraId="071F0BB9">
      <w:pPr>
        <w:spacing w:line="520" w:lineRule="exact"/>
        <w:ind w:firstLine="600"/>
        <w:rPr>
          <w:rFonts w:eastAsia="仿宋_GB2312"/>
          <w:sz w:val="30"/>
          <w:szCs w:val="30"/>
        </w:rPr>
      </w:pPr>
    </w:p>
    <w:p w14:paraId="4D116038">
      <w:pPr>
        <w:spacing w:line="520" w:lineRule="exact"/>
        <w:ind w:firstLine="600"/>
        <w:rPr>
          <w:rFonts w:eastAsia="仿宋_GB2312"/>
          <w:b/>
          <w:sz w:val="30"/>
          <w:szCs w:val="30"/>
        </w:rPr>
      </w:pPr>
      <w:r>
        <w:rPr>
          <w:rFonts w:eastAsia="仿宋_GB2312"/>
          <w:b/>
          <w:sz w:val="30"/>
          <w:szCs w:val="30"/>
        </w:rPr>
        <w:t>（</w:t>
      </w:r>
      <w:r>
        <w:rPr>
          <w:rFonts w:hint="eastAsia" w:eastAsia="仿宋_GB2312"/>
          <w:b/>
          <w:sz w:val="30"/>
          <w:szCs w:val="30"/>
        </w:rPr>
        <w:t>四</w:t>
      </w:r>
      <w:r>
        <w:rPr>
          <w:rFonts w:eastAsia="仿宋_GB2312"/>
          <w:b/>
          <w:sz w:val="30"/>
          <w:szCs w:val="30"/>
        </w:rPr>
        <w:t>）版式</w:t>
      </w:r>
      <w:r>
        <w:rPr>
          <w:rFonts w:hint="eastAsia" w:eastAsia="仿宋_GB2312"/>
          <w:b/>
          <w:sz w:val="30"/>
          <w:szCs w:val="30"/>
        </w:rPr>
        <w:t>四</w:t>
      </w:r>
      <w:r>
        <w:rPr>
          <w:rFonts w:eastAsia="仿宋_GB2312"/>
          <w:b/>
          <w:sz w:val="30"/>
          <w:szCs w:val="30"/>
        </w:rPr>
        <w:t>（</w:t>
      </w:r>
      <w:r>
        <w:rPr>
          <w:rFonts w:hint="eastAsia" w:eastAsia="仿宋_GB2312"/>
          <w:b/>
          <w:sz w:val="30"/>
          <w:szCs w:val="30"/>
        </w:rPr>
        <w:t>人文社科类</w:t>
      </w:r>
      <w:r>
        <w:rPr>
          <w:rFonts w:eastAsia="仿宋_GB2312"/>
          <w:b/>
          <w:sz w:val="30"/>
          <w:szCs w:val="30"/>
        </w:rPr>
        <w:t>博士学位论文参考使用）</w:t>
      </w:r>
    </w:p>
    <w:p w14:paraId="2EA51E09">
      <w:pPr>
        <w:spacing w:line="520" w:lineRule="exact"/>
        <w:ind w:firstLine="600"/>
        <w:rPr>
          <w:rFonts w:eastAsia="仿宋_GB2312"/>
          <w:sz w:val="30"/>
          <w:szCs w:val="30"/>
        </w:rPr>
      </w:pPr>
      <w:r>
        <w:rPr>
          <w:rFonts w:eastAsia="仿宋_GB2312"/>
          <w:sz w:val="30"/>
          <w:szCs w:val="30"/>
        </w:rPr>
        <w:t xml:space="preserve">第1章 </w:t>
      </w:r>
      <w:r>
        <w:rPr>
          <w:rFonts w:hint="eastAsia" w:eastAsia="仿宋_GB2312"/>
          <w:sz w:val="30"/>
          <w:szCs w:val="30"/>
        </w:rPr>
        <w:t>导论</w:t>
      </w:r>
    </w:p>
    <w:p w14:paraId="0F7E0302">
      <w:pPr>
        <w:spacing w:line="520" w:lineRule="exact"/>
        <w:ind w:firstLine="600"/>
        <w:rPr>
          <w:rFonts w:eastAsia="仿宋_GB2312"/>
          <w:sz w:val="30"/>
          <w:szCs w:val="30"/>
        </w:rPr>
      </w:pPr>
      <w:r>
        <w:rPr>
          <w:rFonts w:eastAsia="仿宋_GB2312"/>
          <w:sz w:val="30"/>
          <w:szCs w:val="30"/>
        </w:rPr>
        <w:t>1.1</w:t>
      </w:r>
    </w:p>
    <w:p w14:paraId="70461EFE">
      <w:pPr>
        <w:spacing w:line="520" w:lineRule="exact"/>
        <w:ind w:firstLine="600"/>
        <w:rPr>
          <w:rFonts w:eastAsia="仿宋_GB2312"/>
          <w:sz w:val="30"/>
          <w:szCs w:val="30"/>
        </w:rPr>
      </w:pPr>
      <w:r>
        <w:rPr>
          <w:rFonts w:eastAsia="仿宋_GB2312"/>
          <w:sz w:val="30"/>
          <w:szCs w:val="30"/>
        </w:rPr>
        <w:t>1.2</w:t>
      </w:r>
    </w:p>
    <w:p w14:paraId="4D1FEA1D">
      <w:pPr>
        <w:spacing w:line="520" w:lineRule="exact"/>
        <w:ind w:firstLine="600"/>
        <w:rPr>
          <w:rFonts w:eastAsia="仿宋_GB2312"/>
          <w:sz w:val="30"/>
          <w:szCs w:val="30"/>
        </w:rPr>
      </w:pPr>
      <w:r>
        <w:rPr>
          <w:rFonts w:eastAsia="仿宋_GB2312"/>
          <w:sz w:val="30"/>
          <w:szCs w:val="30"/>
        </w:rPr>
        <w:t>1.3</w:t>
      </w:r>
    </w:p>
    <w:p w14:paraId="5C652D7B">
      <w:pPr>
        <w:spacing w:line="520" w:lineRule="exact"/>
        <w:ind w:firstLine="600"/>
        <w:rPr>
          <w:rFonts w:eastAsia="仿宋_GB2312"/>
          <w:sz w:val="30"/>
          <w:szCs w:val="30"/>
        </w:rPr>
      </w:pPr>
      <w:r>
        <w:rPr>
          <w:rFonts w:eastAsia="仿宋_GB2312"/>
          <w:sz w:val="30"/>
          <w:szCs w:val="30"/>
        </w:rPr>
        <w:t>……</w:t>
      </w:r>
    </w:p>
    <w:p w14:paraId="308EA472">
      <w:pPr>
        <w:spacing w:line="240" w:lineRule="auto"/>
        <w:ind w:firstLine="480"/>
        <w:rPr>
          <w:rFonts w:ascii="楷体_GB2312" w:eastAsia="楷体_GB2312"/>
        </w:rPr>
      </w:pPr>
      <w:r>
        <w:rPr>
          <w:rFonts w:hint="eastAsia" w:ascii="楷体_GB2312" w:eastAsia="楷体_GB2312"/>
        </w:rPr>
        <w:t>（备注：本章应包括研究背景、意义、目的、国内外研究动态、关键科学问题、研究方法、技术路线、主要研究内容、论文可能的创新与不足等情况，如有必要，国内外研究动态可以“文献综述”形式与其他内容合并为第二章。可根据论文需要，适当调整有关内容，亦可增加有关“相关概念”、“理论基础”等内容。）</w:t>
      </w:r>
    </w:p>
    <w:p w14:paraId="6B477E4E">
      <w:pPr>
        <w:spacing w:line="520" w:lineRule="exact"/>
        <w:ind w:firstLine="600"/>
        <w:rPr>
          <w:rFonts w:eastAsia="仿宋_GB2312"/>
          <w:sz w:val="30"/>
          <w:szCs w:val="30"/>
        </w:rPr>
      </w:pPr>
      <w:r>
        <w:rPr>
          <w:rFonts w:eastAsia="仿宋_GB2312"/>
          <w:sz w:val="30"/>
          <w:szCs w:val="30"/>
        </w:rPr>
        <w:t>第2章 XXXX</w:t>
      </w:r>
      <w:r>
        <w:rPr>
          <w:rFonts w:hint="eastAsia" w:eastAsia="仿宋_GB2312"/>
          <w:sz w:val="30"/>
          <w:szCs w:val="30"/>
        </w:rPr>
        <w:t>（具体研究内容）</w:t>
      </w:r>
    </w:p>
    <w:p w14:paraId="30C56ED2">
      <w:pPr>
        <w:spacing w:line="520" w:lineRule="exact"/>
        <w:ind w:firstLine="600"/>
        <w:rPr>
          <w:rFonts w:eastAsia="仿宋_GB2312"/>
          <w:sz w:val="30"/>
          <w:szCs w:val="30"/>
        </w:rPr>
      </w:pPr>
      <w:r>
        <w:rPr>
          <w:rFonts w:eastAsia="仿宋_GB2312"/>
          <w:sz w:val="30"/>
          <w:szCs w:val="30"/>
        </w:rPr>
        <w:t xml:space="preserve">2.1 </w:t>
      </w:r>
    </w:p>
    <w:p w14:paraId="21394B21">
      <w:pPr>
        <w:spacing w:line="520" w:lineRule="exact"/>
        <w:ind w:firstLine="600"/>
        <w:rPr>
          <w:rFonts w:eastAsia="仿宋_GB2312"/>
          <w:sz w:val="30"/>
          <w:szCs w:val="30"/>
        </w:rPr>
      </w:pPr>
      <w:r>
        <w:rPr>
          <w:rFonts w:eastAsia="仿宋_GB2312"/>
          <w:sz w:val="30"/>
          <w:szCs w:val="30"/>
        </w:rPr>
        <w:t xml:space="preserve">2.2 </w:t>
      </w:r>
    </w:p>
    <w:p w14:paraId="2E03E67D">
      <w:pPr>
        <w:spacing w:line="520" w:lineRule="exact"/>
        <w:ind w:firstLine="600"/>
        <w:rPr>
          <w:rFonts w:eastAsia="仿宋_GB2312"/>
          <w:sz w:val="30"/>
          <w:szCs w:val="30"/>
        </w:rPr>
      </w:pPr>
      <w:r>
        <w:rPr>
          <w:rFonts w:eastAsia="仿宋_GB2312"/>
          <w:sz w:val="30"/>
          <w:szCs w:val="30"/>
        </w:rPr>
        <w:t xml:space="preserve">2.3 </w:t>
      </w:r>
    </w:p>
    <w:p w14:paraId="66AE1769">
      <w:pPr>
        <w:spacing w:line="520" w:lineRule="exact"/>
        <w:ind w:firstLine="600"/>
        <w:rPr>
          <w:rFonts w:eastAsia="仿宋_GB2312"/>
          <w:sz w:val="30"/>
          <w:szCs w:val="30"/>
        </w:rPr>
      </w:pPr>
      <w:r>
        <w:rPr>
          <w:rFonts w:eastAsia="仿宋_GB2312"/>
          <w:sz w:val="30"/>
          <w:szCs w:val="30"/>
        </w:rPr>
        <w:t>……</w:t>
      </w:r>
    </w:p>
    <w:p w14:paraId="3FC4F45B">
      <w:pPr>
        <w:spacing w:line="240" w:lineRule="auto"/>
        <w:ind w:firstLine="480"/>
        <w:rPr>
          <w:rFonts w:ascii="楷体_GB2312" w:eastAsia="楷体_GB2312"/>
        </w:rPr>
      </w:pPr>
      <w:r>
        <w:rPr>
          <w:rFonts w:hint="eastAsia" w:ascii="楷体_GB2312" w:eastAsia="楷体_GB2312"/>
        </w:rPr>
        <w:t>（备注：分若干章对所研究问题，根据理论分析框架与技术路线，分层次地开展研究。）</w:t>
      </w:r>
    </w:p>
    <w:p w14:paraId="01DF1F67">
      <w:pPr>
        <w:spacing w:line="520" w:lineRule="exact"/>
        <w:ind w:firstLine="600"/>
        <w:rPr>
          <w:rFonts w:eastAsia="仿宋_GB2312"/>
          <w:sz w:val="30"/>
          <w:szCs w:val="30"/>
        </w:rPr>
      </w:pPr>
      <w:r>
        <w:rPr>
          <w:rFonts w:eastAsia="仿宋_GB2312"/>
          <w:sz w:val="30"/>
          <w:szCs w:val="30"/>
        </w:rPr>
        <w:t>第N章 XXXX</w:t>
      </w:r>
      <w:r>
        <w:rPr>
          <w:rFonts w:hint="eastAsia" w:eastAsia="仿宋_GB2312"/>
          <w:sz w:val="30"/>
          <w:szCs w:val="30"/>
        </w:rPr>
        <w:t>（具体研究内容）</w:t>
      </w:r>
    </w:p>
    <w:p w14:paraId="67C46BD0">
      <w:pPr>
        <w:spacing w:line="520" w:lineRule="exact"/>
        <w:ind w:firstLine="600"/>
        <w:rPr>
          <w:rFonts w:eastAsia="仿宋_GB2312"/>
          <w:sz w:val="30"/>
          <w:szCs w:val="30"/>
        </w:rPr>
      </w:pPr>
      <w:r>
        <w:rPr>
          <w:rFonts w:eastAsia="仿宋_GB2312"/>
          <w:sz w:val="30"/>
          <w:szCs w:val="30"/>
        </w:rPr>
        <w:t xml:space="preserve">N.1 </w:t>
      </w:r>
    </w:p>
    <w:p w14:paraId="7568E9A5">
      <w:pPr>
        <w:spacing w:line="520" w:lineRule="exact"/>
        <w:ind w:firstLine="600"/>
        <w:rPr>
          <w:rFonts w:eastAsia="仿宋_GB2312"/>
          <w:sz w:val="30"/>
          <w:szCs w:val="30"/>
        </w:rPr>
      </w:pPr>
      <w:r>
        <w:rPr>
          <w:rFonts w:eastAsia="仿宋_GB2312"/>
          <w:sz w:val="30"/>
          <w:szCs w:val="30"/>
        </w:rPr>
        <w:t>N.2</w:t>
      </w:r>
    </w:p>
    <w:p w14:paraId="54D8630A">
      <w:pPr>
        <w:spacing w:line="520" w:lineRule="exact"/>
        <w:ind w:firstLine="600"/>
        <w:rPr>
          <w:rFonts w:eastAsia="仿宋_GB2312"/>
          <w:sz w:val="30"/>
          <w:szCs w:val="30"/>
        </w:rPr>
      </w:pPr>
      <w:r>
        <w:rPr>
          <w:rFonts w:eastAsia="仿宋_GB2312"/>
          <w:sz w:val="30"/>
          <w:szCs w:val="30"/>
        </w:rPr>
        <w:t>……</w:t>
      </w:r>
    </w:p>
    <w:p w14:paraId="0C5C5977">
      <w:pPr>
        <w:spacing w:line="520" w:lineRule="exact"/>
        <w:ind w:firstLine="600"/>
        <w:rPr>
          <w:rFonts w:eastAsia="仿宋_GB2312"/>
          <w:sz w:val="30"/>
          <w:szCs w:val="30"/>
        </w:rPr>
      </w:pPr>
      <w:r>
        <w:rPr>
          <w:rFonts w:eastAsia="仿宋_GB2312"/>
          <w:sz w:val="30"/>
          <w:szCs w:val="30"/>
        </w:rPr>
        <w:t>第L章 全文讨论与结论（必须包含论文创新之处</w:t>
      </w:r>
      <w:r>
        <w:rPr>
          <w:rFonts w:hint="eastAsia" w:eastAsia="仿宋_GB2312"/>
          <w:sz w:val="30"/>
          <w:szCs w:val="30"/>
        </w:rPr>
        <w:t>、研究展望等</w:t>
      </w:r>
      <w:r>
        <w:rPr>
          <w:rFonts w:eastAsia="仿宋_GB2312"/>
          <w:sz w:val="30"/>
          <w:szCs w:val="30"/>
        </w:rPr>
        <w:t>）</w:t>
      </w:r>
    </w:p>
    <w:p w14:paraId="4DE0F41C">
      <w:pPr>
        <w:spacing w:line="520" w:lineRule="exact"/>
        <w:ind w:firstLine="600"/>
        <w:rPr>
          <w:rFonts w:eastAsia="仿宋_GB2312"/>
          <w:sz w:val="30"/>
          <w:szCs w:val="30"/>
        </w:rPr>
      </w:pPr>
      <w:r>
        <w:rPr>
          <w:rFonts w:hint="eastAsia" w:eastAsia="仿宋_GB2312"/>
          <w:sz w:val="30"/>
          <w:szCs w:val="30"/>
        </w:rPr>
        <w:t xml:space="preserve">L.1 </w:t>
      </w:r>
    </w:p>
    <w:p w14:paraId="4A01B3C2">
      <w:pPr>
        <w:spacing w:line="520" w:lineRule="exact"/>
        <w:ind w:firstLine="600"/>
        <w:rPr>
          <w:rFonts w:eastAsia="仿宋_GB2312"/>
          <w:sz w:val="30"/>
          <w:szCs w:val="30"/>
        </w:rPr>
      </w:pPr>
      <w:r>
        <w:rPr>
          <w:rFonts w:hint="eastAsia" w:eastAsia="仿宋_GB2312"/>
          <w:sz w:val="30"/>
          <w:szCs w:val="30"/>
        </w:rPr>
        <w:t xml:space="preserve">L.2 </w:t>
      </w:r>
    </w:p>
    <w:p w14:paraId="3E59EE4C">
      <w:pPr>
        <w:spacing w:line="520" w:lineRule="exact"/>
        <w:ind w:firstLine="600"/>
        <w:rPr>
          <w:rFonts w:eastAsia="仿宋_GB2312"/>
          <w:sz w:val="30"/>
          <w:szCs w:val="30"/>
        </w:rPr>
      </w:pPr>
      <w:r>
        <w:rPr>
          <w:rFonts w:hint="eastAsia" w:eastAsia="仿宋_GB2312"/>
          <w:sz w:val="30"/>
          <w:szCs w:val="30"/>
        </w:rPr>
        <w:t xml:space="preserve">L.3 </w:t>
      </w:r>
    </w:p>
    <w:p w14:paraId="1B17A4C4">
      <w:pPr>
        <w:spacing w:line="240" w:lineRule="auto"/>
        <w:ind w:firstLine="480"/>
        <w:rPr>
          <w:rFonts w:ascii="楷体_GB2312" w:eastAsia="楷体_GB2312"/>
        </w:rPr>
      </w:pPr>
      <w:r>
        <w:rPr>
          <w:rFonts w:hint="eastAsia" w:ascii="楷体_GB2312" w:eastAsia="楷体_GB2312"/>
        </w:rPr>
        <w:t>（备注：本章是对全文的总结和政策建议或者政策涵义的分析。其中，研究结论须是在各章研究内容小结或基本结论的基础上进一步提炼成全文的总结性内容；政策建议，一般是从政府的角度提出与研究结论相应的、具有针对性的有利于解决问题、推动经济发展、社会进步的政策措施。本部分内容中的政策建议，也可改成对政策涵义或政策启示的分析。根据研究需要，本章也可只对全文进行总结和讨论。）</w:t>
      </w:r>
    </w:p>
    <w:p w14:paraId="7518ADCB">
      <w:pPr>
        <w:spacing w:line="520" w:lineRule="exact"/>
        <w:ind w:firstLine="480"/>
      </w:pPr>
    </w:p>
    <w:p w14:paraId="4ED04699">
      <w:pPr>
        <w:ind w:firstLine="480"/>
      </w:pPr>
    </w:p>
    <w:p w14:paraId="27312D2E">
      <w:pPr>
        <w:ind w:firstLine="480"/>
      </w:pPr>
    </w:p>
    <w:p w14:paraId="249F1022">
      <w:pPr>
        <w:pStyle w:val="2"/>
        <w:ind w:firstLine="0" w:firstLineChars="0"/>
        <w:jc w:val="center"/>
        <w:rPr>
          <w:sz w:val="44"/>
        </w:rPr>
      </w:pPr>
      <w:bookmarkStart w:id="34" w:name="_Toc28092216"/>
      <w:r>
        <w:rPr>
          <w:sz w:val="44"/>
        </w:rPr>
        <w:t>学位论文写作中使用Note</w:t>
      </w:r>
      <w:r>
        <w:rPr>
          <w:rFonts w:hint="eastAsia"/>
          <w:sz w:val="44"/>
        </w:rPr>
        <w:t xml:space="preserve"> </w:t>
      </w:r>
      <w:r>
        <w:rPr>
          <w:sz w:val="44"/>
        </w:rPr>
        <w:t>Express处理文献引用指南</w:t>
      </w:r>
      <w:bookmarkEnd w:id="33"/>
      <w:bookmarkEnd w:id="34"/>
    </w:p>
    <w:p w14:paraId="053ABAB4">
      <w:pPr>
        <w:spacing w:line="520" w:lineRule="exact"/>
        <w:ind w:firstLine="643"/>
        <w:rPr>
          <w:rFonts w:eastAsia="黑体"/>
          <w:b/>
          <w:sz w:val="32"/>
          <w:szCs w:val="32"/>
        </w:rPr>
      </w:pPr>
      <w:bookmarkStart w:id="35" w:name="_Toc22653320"/>
      <w:r>
        <w:rPr>
          <w:rFonts w:hAnsi="黑体" w:eastAsia="黑体"/>
          <w:b/>
          <w:sz w:val="32"/>
          <w:szCs w:val="32"/>
        </w:rPr>
        <w:t>一、下载并安装</w:t>
      </w:r>
      <w:r>
        <w:rPr>
          <w:rFonts w:eastAsia="黑体"/>
          <w:b/>
          <w:sz w:val="32"/>
          <w:szCs w:val="32"/>
        </w:rPr>
        <w:t>Note</w:t>
      </w:r>
      <w:r>
        <w:rPr>
          <w:rFonts w:hint="eastAsia" w:eastAsia="黑体"/>
          <w:b/>
          <w:sz w:val="32"/>
          <w:szCs w:val="32"/>
        </w:rPr>
        <w:t xml:space="preserve"> </w:t>
      </w:r>
      <w:r>
        <w:rPr>
          <w:rFonts w:eastAsia="黑体"/>
          <w:b/>
          <w:sz w:val="32"/>
          <w:szCs w:val="32"/>
        </w:rPr>
        <w:t>Express</w:t>
      </w:r>
      <w:bookmarkEnd w:id="35"/>
    </w:p>
    <w:p w14:paraId="39193068">
      <w:pPr>
        <w:spacing w:line="520" w:lineRule="exact"/>
        <w:ind w:firstLine="600"/>
        <w:rPr>
          <w:rFonts w:eastAsia="仿宋_GB2312"/>
          <w:sz w:val="30"/>
          <w:szCs w:val="30"/>
        </w:rPr>
      </w:pPr>
      <w:r>
        <w:rPr>
          <w:rFonts w:eastAsia="仿宋_GB2312"/>
          <w:sz w:val="30"/>
          <w:szCs w:val="30"/>
        </w:rPr>
        <w:t>从以下网址下载Note</w:t>
      </w:r>
      <w:r>
        <w:rPr>
          <w:rFonts w:hint="eastAsia" w:eastAsia="仿宋_GB2312"/>
          <w:sz w:val="30"/>
          <w:szCs w:val="30"/>
        </w:rPr>
        <w:t xml:space="preserve"> </w:t>
      </w:r>
      <w:r>
        <w:rPr>
          <w:rFonts w:eastAsia="仿宋_GB2312"/>
          <w:sz w:val="30"/>
          <w:szCs w:val="30"/>
        </w:rPr>
        <w:t>Express华南农业大学图书馆版：http://202.116.174.99/database/noteexpress.htm，安装后，Word中新增“Note</w:t>
      </w:r>
      <w:r>
        <w:rPr>
          <w:rFonts w:hint="eastAsia" w:eastAsia="仿宋_GB2312"/>
          <w:sz w:val="30"/>
          <w:szCs w:val="30"/>
        </w:rPr>
        <w:t xml:space="preserve"> </w:t>
      </w:r>
      <w:r>
        <w:rPr>
          <w:rFonts w:eastAsia="仿宋_GB2312"/>
          <w:sz w:val="30"/>
          <w:szCs w:val="30"/>
        </w:rPr>
        <w:t>Express”选项卡。</w:t>
      </w:r>
    </w:p>
    <w:p w14:paraId="1662D548">
      <w:pPr>
        <w:spacing w:line="520" w:lineRule="exact"/>
        <w:ind w:firstLine="643"/>
        <w:rPr>
          <w:rFonts w:eastAsia="黑体"/>
          <w:b/>
          <w:sz w:val="32"/>
          <w:szCs w:val="32"/>
        </w:rPr>
      </w:pPr>
      <w:bookmarkStart w:id="36" w:name="_Toc22653321"/>
      <w:r>
        <w:rPr>
          <w:rFonts w:hAnsi="黑体" w:eastAsia="黑体"/>
          <w:b/>
          <w:sz w:val="32"/>
          <w:szCs w:val="32"/>
        </w:rPr>
        <w:t>二、下载并导入样式</w:t>
      </w:r>
      <w:bookmarkEnd w:id="36"/>
    </w:p>
    <w:p w14:paraId="689CFA47">
      <w:pPr>
        <w:spacing w:line="520" w:lineRule="exact"/>
        <w:ind w:firstLine="600"/>
        <w:rPr>
          <w:rFonts w:eastAsia="仿宋_GB2312"/>
          <w:sz w:val="30"/>
          <w:szCs w:val="30"/>
        </w:rPr>
      </w:pPr>
      <w:r>
        <w:rPr>
          <w:rFonts w:eastAsia="仿宋_GB2312"/>
          <w:sz w:val="30"/>
          <w:szCs w:val="30"/>
        </w:rPr>
        <w:t>“研究生院主页→学位工作→答辩与学位-&gt; Note</w:t>
      </w:r>
      <w:r>
        <w:rPr>
          <w:rFonts w:hint="eastAsia" w:eastAsia="仿宋_GB2312"/>
          <w:sz w:val="30"/>
          <w:szCs w:val="30"/>
        </w:rPr>
        <w:t xml:space="preserve"> </w:t>
      </w:r>
      <w:r>
        <w:rPr>
          <w:rFonts w:eastAsia="仿宋_GB2312"/>
          <w:sz w:val="30"/>
          <w:szCs w:val="30"/>
        </w:rPr>
        <w:t>Express”下载样式文件。然后将该文件导入Note</w:t>
      </w:r>
      <w:r>
        <w:rPr>
          <w:rFonts w:hint="eastAsia" w:eastAsia="仿宋_GB2312"/>
          <w:sz w:val="30"/>
          <w:szCs w:val="30"/>
        </w:rPr>
        <w:t xml:space="preserve"> </w:t>
      </w:r>
      <w:r>
        <w:rPr>
          <w:rFonts w:eastAsia="仿宋_GB2312"/>
          <w:sz w:val="30"/>
          <w:szCs w:val="30"/>
        </w:rPr>
        <w:t>Express中，方法如下：</w:t>
      </w:r>
    </w:p>
    <w:p w14:paraId="693A6ECD">
      <w:pPr>
        <w:spacing w:line="520" w:lineRule="exact"/>
        <w:ind w:firstLine="600"/>
        <w:rPr>
          <w:rFonts w:eastAsia="仿宋_GB2312"/>
          <w:sz w:val="30"/>
          <w:szCs w:val="30"/>
        </w:rPr>
      </w:pPr>
      <w:r>
        <w:rPr>
          <w:rFonts w:eastAsia="仿宋_GB2312"/>
          <w:sz w:val="30"/>
          <w:szCs w:val="30"/>
        </w:rPr>
        <w:t>1．在Note</w:t>
      </w:r>
      <w:r>
        <w:rPr>
          <w:rFonts w:hint="eastAsia" w:eastAsia="仿宋_GB2312"/>
          <w:sz w:val="30"/>
          <w:szCs w:val="30"/>
        </w:rPr>
        <w:t xml:space="preserve"> </w:t>
      </w:r>
      <w:r>
        <w:rPr>
          <w:rFonts w:eastAsia="仿宋_GB2312"/>
          <w:sz w:val="30"/>
          <w:szCs w:val="30"/>
        </w:rPr>
        <w:t>Express中，选择“工具”→“样式”→“样式管理器”。</w:t>
      </w:r>
    </w:p>
    <w:p w14:paraId="01B995BA">
      <w:pPr>
        <w:spacing w:line="520" w:lineRule="exact"/>
        <w:ind w:firstLine="600"/>
        <w:rPr>
          <w:rFonts w:eastAsia="仿宋_GB2312"/>
          <w:sz w:val="30"/>
          <w:szCs w:val="30"/>
        </w:rPr>
      </w:pPr>
      <w:r>
        <w:rPr>
          <w:rFonts w:eastAsia="仿宋_GB2312"/>
          <w:sz w:val="30"/>
          <w:szCs w:val="30"/>
        </w:rPr>
        <w:t>2．在“样式管理器”中，点击顶端右侧的“安装新的输出样式”按钮，导入之前下载的样式文件。导入后，在“样式管理器”中的“我的样式”栏中，出现新导入的样式。</w:t>
      </w:r>
    </w:p>
    <w:p w14:paraId="47B1BF96">
      <w:pPr>
        <w:spacing w:line="520" w:lineRule="exact"/>
        <w:ind w:firstLine="643"/>
        <w:rPr>
          <w:rFonts w:eastAsia="黑体"/>
          <w:b/>
          <w:sz w:val="32"/>
          <w:szCs w:val="32"/>
        </w:rPr>
      </w:pPr>
      <w:bookmarkStart w:id="37" w:name="_Toc22653322"/>
      <w:r>
        <w:rPr>
          <w:rFonts w:hAnsi="黑体" w:eastAsia="黑体"/>
          <w:b/>
          <w:sz w:val="32"/>
          <w:szCs w:val="32"/>
        </w:rPr>
        <w:t>三、在</w:t>
      </w:r>
      <w:r>
        <w:rPr>
          <w:rFonts w:eastAsia="黑体"/>
          <w:b/>
          <w:sz w:val="32"/>
          <w:szCs w:val="32"/>
        </w:rPr>
        <w:t>Word</w:t>
      </w:r>
      <w:r>
        <w:rPr>
          <w:rFonts w:hAnsi="黑体" w:eastAsia="黑体"/>
          <w:b/>
          <w:sz w:val="32"/>
          <w:szCs w:val="32"/>
        </w:rPr>
        <w:t>中使用</w:t>
      </w:r>
      <w:r>
        <w:rPr>
          <w:rFonts w:eastAsia="黑体"/>
          <w:b/>
          <w:sz w:val="32"/>
          <w:szCs w:val="32"/>
        </w:rPr>
        <w:t>Note</w:t>
      </w:r>
      <w:r>
        <w:rPr>
          <w:rFonts w:hint="eastAsia" w:eastAsia="黑体"/>
          <w:b/>
          <w:sz w:val="32"/>
          <w:szCs w:val="32"/>
        </w:rPr>
        <w:t xml:space="preserve"> </w:t>
      </w:r>
      <w:r>
        <w:rPr>
          <w:rFonts w:eastAsia="黑体"/>
          <w:b/>
          <w:sz w:val="32"/>
          <w:szCs w:val="32"/>
        </w:rPr>
        <w:t>Express</w:t>
      </w:r>
      <w:r>
        <w:rPr>
          <w:rFonts w:hAnsi="黑体" w:eastAsia="黑体"/>
          <w:b/>
          <w:sz w:val="32"/>
          <w:szCs w:val="32"/>
        </w:rPr>
        <w:t>插入引文</w:t>
      </w:r>
      <w:bookmarkEnd w:id="37"/>
    </w:p>
    <w:p w14:paraId="090FAE1F">
      <w:pPr>
        <w:spacing w:line="520" w:lineRule="exact"/>
        <w:ind w:firstLine="600"/>
        <w:rPr>
          <w:rFonts w:eastAsia="仿宋_GB2312"/>
          <w:sz w:val="30"/>
          <w:szCs w:val="30"/>
        </w:rPr>
      </w:pPr>
      <w:r>
        <w:rPr>
          <w:rFonts w:eastAsia="仿宋_GB2312"/>
          <w:sz w:val="30"/>
          <w:szCs w:val="30"/>
        </w:rPr>
        <w:t>注意，插入某个引文的前提是，Note</w:t>
      </w:r>
      <w:r>
        <w:rPr>
          <w:rFonts w:hint="eastAsia" w:eastAsia="仿宋_GB2312"/>
          <w:sz w:val="30"/>
          <w:szCs w:val="30"/>
        </w:rPr>
        <w:t xml:space="preserve"> </w:t>
      </w:r>
      <w:r>
        <w:rPr>
          <w:rFonts w:eastAsia="仿宋_GB2312"/>
          <w:sz w:val="30"/>
          <w:szCs w:val="30"/>
        </w:rPr>
        <w:t>Express已经有与该引文对应的题录。一般题录是平时使用Note</w:t>
      </w:r>
      <w:r>
        <w:rPr>
          <w:rFonts w:hint="eastAsia" w:eastAsia="仿宋_GB2312"/>
          <w:sz w:val="30"/>
          <w:szCs w:val="30"/>
        </w:rPr>
        <w:t xml:space="preserve"> </w:t>
      </w:r>
      <w:r>
        <w:rPr>
          <w:rFonts w:eastAsia="仿宋_GB2312"/>
          <w:sz w:val="30"/>
          <w:szCs w:val="30"/>
        </w:rPr>
        <w:t>Express时积累起来的，另外也可以临时导入题录或手工录入题录（请参阅帮助文件）。</w:t>
      </w:r>
    </w:p>
    <w:p w14:paraId="39979076">
      <w:pPr>
        <w:spacing w:line="520" w:lineRule="exact"/>
        <w:ind w:firstLine="600"/>
        <w:rPr>
          <w:rFonts w:eastAsia="仿宋_GB2312"/>
          <w:sz w:val="30"/>
          <w:szCs w:val="30"/>
        </w:rPr>
      </w:pPr>
      <w:r>
        <w:rPr>
          <w:rFonts w:eastAsia="仿宋_GB2312"/>
          <w:sz w:val="30"/>
          <w:szCs w:val="30"/>
        </w:rPr>
        <w:t>在论文写作时，如果要插入引文，先在Note</w:t>
      </w:r>
      <w:r>
        <w:rPr>
          <w:rFonts w:hint="eastAsia" w:eastAsia="仿宋_GB2312"/>
          <w:sz w:val="30"/>
          <w:szCs w:val="30"/>
        </w:rPr>
        <w:t xml:space="preserve"> </w:t>
      </w:r>
      <w:r>
        <w:rPr>
          <w:rFonts w:eastAsia="仿宋_GB2312"/>
          <w:sz w:val="30"/>
          <w:szCs w:val="30"/>
        </w:rPr>
        <w:t>Express中选中要插入的文献，然后在Word中选择“Note</w:t>
      </w:r>
      <w:r>
        <w:rPr>
          <w:rFonts w:hint="eastAsia" w:eastAsia="仿宋_GB2312"/>
          <w:sz w:val="30"/>
          <w:szCs w:val="30"/>
        </w:rPr>
        <w:t xml:space="preserve"> </w:t>
      </w:r>
      <w:r>
        <w:rPr>
          <w:rFonts w:eastAsia="仿宋_GB2312"/>
          <w:sz w:val="30"/>
          <w:szCs w:val="30"/>
        </w:rPr>
        <w:t>Express”选项卡，点击“插入引文”按钮。首次插入引文后，需设置样式。点击“样式”，点击“选择其它样式”，将引文样式设为之前导入的样式（一般可在Note</w:t>
      </w:r>
      <w:r>
        <w:rPr>
          <w:rFonts w:hint="eastAsia" w:eastAsia="仿宋_GB2312"/>
          <w:sz w:val="30"/>
          <w:szCs w:val="30"/>
        </w:rPr>
        <w:t xml:space="preserve"> </w:t>
      </w:r>
      <w:r>
        <w:rPr>
          <w:rFonts w:eastAsia="仿宋_GB2312"/>
          <w:sz w:val="30"/>
          <w:szCs w:val="30"/>
        </w:rPr>
        <w:t>Express样式管理器“我的样式”中找到）。</w:t>
      </w:r>
    </w:p>
    <w:p w14:paraId="068DD75D">
      <w:pPr>
        <w:spacing w:line="520" w:lineRule="exact"/>
        <w:ind w:firstLine="600"/>
        <w:rPr>
          <w:rFonts w:eastAsia="仿宋_GB2312"/>
          <w:sz w:val="30"/>
          <w:szCs w:val="30"/>
        </w:rPr>
      </w:pPr>
      <w:r>
        <w:rPr>
          <w:rFonts w:eastAsia="仿宋_GB2312"/>
          <w:sz w:val="30"/>
          <w:szCs w:val="30"/>
        </w:rPr>
        <w:t>必要时，请根据撰写规范对正文中的引文标注稍作调整。例如，如果在正文某处同时插入多个引文，默认样式是（作者，出版年）……（作者，出版年），在此情况下，需手动改为（作者，出版年；作者，出版年；……；作者，出版年）样式。</w:t>
      </w:r>
    </w:p>
    <w:p w14:paraId="0A8BABC2">
      <w:pPr>
        <w:spacing w:line="520" w:lineRule="exact"/>
        <w:ind w:firstLine="643"/>
        <w:rPr>
          <w:rFonts w:eastAsia="黑体"/>
          <w:b/>
          <w:sz w:val="32"/>
          <w:szCs w:val="32"/>
        </w:rPr>
      </w:pPr>
      <w:bookmarkStart w:id="38" w:name="_Toc22653323"/>
      <w:r>
        <w:rPr>
          <w:rFonts w:hAnsi="黑体" w:eastAsia="黑体"/>
          <w:b/>
          <w:sz w:val="32"/>
          <w:szCs w:val="32"/>
        </w:rPr>
        <w:t>四、在</w:t>
      </w:r>
      <w:r>
        <w:rPr>
          <w:rFonts w:eastAsia="黑体"/>
          <w:b/>
          <w:sz w:val="32"/>
          <w:szCs w:val="32"/>
        </w:rPr>
        <w:t>Word</w:t>
      </w:r>
      <w:r>
        <w:rPr>
          <w:rFonts w:hAnsi="黑体" w:eastAsia="黑体"/>
          <w:b/>
          <w:sz w:val="32"/>
          <w:szCs w:val="32"/>
        </w:rPr>
        <w:t>中调整参考文献</w:t>
      </w:r>
      <w:bookmarkEnd w:id="38"/>
    </w:p>
    <w:p w14:paraId="2B48E1F5">
      <w:pPr>
        <w:spacing w:line="520" w:lineRule="exact"/>
        <w:ind w:firstLine="600"/>
        <w:rPr>
          <w:rFonts w:eastAsia="仿宋_GB2312"/>
          <w:sz w:val="30"/>
          <w:szCs w:val="30"/>
        </w:rPr>
      </w:pPr>
      <w:r>
        <w:rPr>
          <w:rFonts w:eastAsia="仿宋_GB2312"/>
          <w:sz w:val="30"/>
          <w:szCs w:val="30"/>
        </w:rPr>
        <w:t>按上述方法插入引文后，参考文献虽然是按作者姓名排序，但是可能与撰写规范的要求稍有不同，必要时请自行调整。一般将整块中文文献移到外文文献之前即可。</w:t>
      </w:r>
      <w:bookmarkEnd w:id="0"/>
      <w:bookmarkEnd w:id="1"/>
      <w:bookmarkEnd w:id="2"/>
    </w:p>
    <w:p w14:paraId="26113B7D">
      <w:pPr>
        <w:spacing w:line="440" w:lineRule="exact"/>
        <w:ind w:firstLine="600"/>
        <w:rPr>
          <w:rFonts w:eastAsia="仿宋_GB2312"/>
          <w:sz w:val="30"/>
          <w:szCs w:val="30"/>
        </w:rPr>
      </w:pPr>
    </w:p>
    <w:p w14:paraId="7E23E8D2">
      <w:pPr>
        <w:spacing w:line="440" w:lineRule="exact"/>
        <w:ind w:firstLine="600"/>
        <w:rPr>
          <w:rFonts w:eastAsia="仿宋_GB2312"/>
          <w:sz w:val="30"/>
          <w:szCs w:val="30"/>
        </w:rPr>
      </w:pPr>
    </w:p>
    <w:p w14:paraId="42A7CC41">
      <w:pPr>
        <w:spacing w:line="440" w:lineRule="exact"/>
        <w:ind w:firstLine="600"/>
        <w:rPr>
          <w:rFonts w:eastAsia="仿宋_GB2312"/>
          <w:sz w:val="30"/>
          <w:szCs w:val="30"/>
        </w:rPr>
      </w:pPr>
    </w:p>
    <w:p w14:paraId="3A53BF24">
      <w:pPr>
        <w:spacing w:line="440" w:lineRule="exact"/>
        <w:ind w:firstLine="600"/>
        <w:rPr>
          <w:rFonts w:eastAsia="仿宋_GB2312"/>
          <w:sz w:val="30"/>
          <w:szCs w:val="30"/>
        </w:rPr>
      </w:pPr>
    </w:p>
    <w:p w14:paraId="39D8A6A3">
      <w:pPr>
        <w:spacing w:line="440" w:lineRule="exact"/>
        <w:ind w:firstLine="600"/>
        <w:rPr>
          <w:rFonts w:eastAsia="仿宋_GB2312"/>
          <w:sz w:val="30"/>
          <w:szCs w:val="30"/>
        </w:rPr>
      </w:pPr>
    </w:p>
    <w:p w14:paraId="477D9DE5">
      <w:pPr>
        <w:spacing w:line="440" w:lineRule="exact"/>
        <w:ind w:firstLine="600"/>
        <w:rPr>
          <w:rFonts w:eastAsia="仿宋_GB2312"/>
          <w:sz w:val="30"/>
          <w:szCs w:val="30"/>
        </w:rPr>
      </w:pPr>
    </w:p>
    <w:p w14:paraId="391F3C80">
      <w:pPr>
        <w:spacing w:line="440" w:lineRule="exact"/>
        <w:ind w:firstLine="600"/>
        <w:rPr>
          <w:rFonts w:eastAsia="仿宋_GB2312"/>
          <w:sz w:val="30"/>
          <w:szCs w:val="30"/>
        </w:rPr>
      </w:pPr>
    </w:p>
    <w:p w14:paraId="7E60B9F6">
      <w:pPr>
        <w:spacing w:line="440" w:lineRule="exact"/>
        <w:ind w:firstLine="600"/>
        <w:rPr>
          <w:rFonts w:eastAsia="仿宋_GB2312"/>
          <w:sz w:val="30"/>
          <w:szCs w:val="30"/>
        </w:rPr>
      </w:pPr>
    </w:p>
    <w:p w14:paraId="5FCB0CCC">
      <w:pPr>
        <w:spacing w:line="440" w:lineRule="exact"/>
        <w:ind w:firstLine="600"/>
        <w:rPr>
          <w:rFonts w:eastAsia="仿宋_GB2312"/>
          <w:sz w:val="30"/>
          <w:szCs w:val="30"/>
        </w:rPr>
      </w:pPr>
    </w:p>
    <w:p w14:paraId="0BB6E6D3">
      <w:pPr>
        <w:spacing w:line="440" w:lineRule="exact"/>
        <w:ind w:firstLine="600"/>
        <w:rPr>
          <w:rFonts w:eastAsia="仿宋_GB2312"/>
          <w:sz w:val="30"/>
          <w:szCs w:val="30"/>
        </w:rPr>
      </w:pPr>
    </w:p>
    <w:p w14:paraId="02C1D1AC">
      <w:pPr>
        <w:spacing w:line="440" w:lineRule="exact"/>
        <w:ind w:firstLine="600"/>
        <w:rPr>
          <w:rFonts w:eastAsia="仿宋_GB2312"/>
          <w:sz w:val="30"/>
          <w:szCs w:val="30"/>
        </w:rPr>
      </w:pPr>
    </w:p>
    <w:p w14:paraId="60955C9E">
      <w:pPr>
        <w:spacing w:line="440" w:lineRule="exact"/>
        <w:ind w:firstLine="600"/>
        <w:rPr>
          <w:rFonts w:eastAsia="仿宋_GB2312"/>
          <w:sz w:val="30"/>
          <w:szCs w:val="30"/>
        </w:rPr>
      </w:pPr>
    </w:p>
    <w:p w14:paraId="5D0F0EE3">
      <w:pPr>
        <w:spacing w:line="440" w:lineRule="exact"/>
        <w:ind w:firstLine="600"/>
        <w:rPr>
          <w:rFonts w:eastAsia="仿宋_GB2312"/>
          <w:sz w:val="30"/>
          <w:szCs w:val="30"/>
        </w:rPr>
      </w:pPr>
    </w:p>
    <w:p w14:paraId="25BB041E">
      <w:pPr>
        <w:spacing w:line="440" w:lineRule="exact"/>
        <w:ind w:firstLine="600"/>
        <w:rPr>
          <w:rFonts w:eastAsia="仿宋_GB2312"/>
          <w:sz w:val="30"/>
          <w:szCs w:val="30"/>
        </w:rPr>
      </w:pPr>
    </w:p>
    <w:p w14:paraId="1299AAB9">
      <w:pPr>
        <w:spacing w:line="440" w:lineRule="exact"/>
        <w:ind w:firstLine="600"/>
        <w:rPr>
          <w:rFonts w:eastAsia="仿宋_GB2312"/>
          <w:sz w:val="30"/>
          <w:szCs w:val="30"/>
        </w:rPr>
      </w:pPr>
    </w:p>
    <w:p w14:paraId="2C373B0C">
      <w:pPr>
        <w:spacing w:line="440" w:lineRule="exact"/>
        <w:ind w:firstLine="600"/>
        <w:rPr>
          <w:rFonts w:eastAsia="仿宋_GB2312"/>
          <w:sz w:val="30"/>
          <w:szCs w:val="30"/>
        </w:rPr>
      </w:pPr>
    </w:p>
    <w:p w14:paraId="5DE10BE8">
      <w:pPr>
        <w:spacing w:line="440" w:lineRule="exact"/>
        <w:ind w:firstLine="600"/>
        <w:rPr>
          <w:rFonts w:eastAsia="仿宋_GB2312"/>
          <w:sz w:val="30"/>
          <w:szCs w:val="30"/>
        </w:rPr>
      </w:pPr>
    </w:p>
    <w:p w14:paraId="1D92A73D">
      <w:pPr>
        <w:spacing w:line="440" w:lineRule="exact"/>
        <w:ind w:firstLine="600"/>
        <w:rPr>
          <w:rFonts w:eastAsia="仿宋_GB2312"/>
          <w:sz w:val="30"/>
          <w:szCs w:val="30"/>
        </w:rPr>
      </w:pPr>
    </w:p>
    <w:p w14:paraId="1E268E7A">
      <w:pPr>
        <w:spacing w:line="440" w:lineRule="exact"/>
        <w:ind w:firstLine="600"/>
        <w:rPr>
          <w:rFonts w:eastAsia="仿宋_GB2312"/>
          <w:sz w:val="30"/>
          <w:szCs w:val="30"/>
        </w:rPr>
      </w:pPr>
    </w:p>
    <w:p w14:paraId="4834A474">
      <w:pPr>
        <w:spacing w:line="440" w:lineRule="exact"/>
        <w:ind w:firstLine="600"/>
        <w:rPr>
          <w:rFonts w:eastAsia="仿宋_GB2312"/>
          <w:sz w:val="30"/>
          <w:szCs w:val="30"/>
        </w:rPr>
      </w:pPr>
    </w:p>
    <w:p w14:paraId="2695D095">
      <w:pPr>
        <w:spacing w:line="440" w:lineRule="exact"/>
        <w:ind w:firstLine="600"/>
        <w:rPr>
          <w:rFonts w:eastAsia="仿宋_GB2312"/>
          <w:sz w:val="30"/>
          <w:szCs w:val="30"/>
        </w:rPr>
      </w:pPr>
    </w:p>
    <w:p w14:paraId="5C6FA0D2">
      <w:pPr>
        <w:spacing w:line="440" w:lineRule="exact"/>
        <w:ind w:firstLine="600"/>
        <w:rPr>
          <w:rFonts w:eastAsia="仿宋_GB2312"/>
          <w:sz w:val="30"/>
          <w:szCs w:val="30"/>
        </w:rPr>
      </w:pPr>
    </w:p>
    <w:p w14:paraId="41797713">
      <w:pPr>
        <w:widowControl/>
        <w:spacing w:line="240" w:lineRule="auto"/>
        <w:ind w:firstLine="0" w:firstLineChars="0"/>
        <w:jc w:val="left"/>
        <w:rPr>
          <w:rFonts w:eastAsia="仿宋_GB2312"/>
          <w:sz w:val="30"/>
          <w:szCs w:val="30"/>
        </w:rPr>
      </w:pPr>
      <w:r>
        <w:rPr>
          <w:rFonts w:eastAsia="仿宋_GB2312"/>
          <w:sz w:val="30"/>
          <w:szCs w:val="30"/>
        </w:rPr>
        <w:br w:type="page"/>
      </w:r>
    </w:p>
    <w:p w14:paraId="6BD9E51F">
      <w:pPr>
        <w:pStyle w:val="2"/>
        <w:spacing w:before="0" w:after="0" w:line="240" w:lineRule="auto"/>
        <w:ind w:firstLine="0" w:firstLineChars="0"/>
        <w:jc w:val="left"/>
        <w:rPr>
          <w:sz w:val="32"/>
        </w:rPr>
      </w:pPr>
      <w:bookmarkStart w:id="39" w:name="_Toc22653326"/>
      <w:r>
        <w:rPr>
          <w:rFonts w:hint="eastAsia"/>
          <w:sz w:val="32"/>
        </w:rPr>
        <w:t>学术</w:t>
      </w:r>
      <w:r>
        <w:rPr>
          <w:sz w:val="32"/>
        </w:rPr>
        <w:t>博士学位论文封面模板</w:t>
      </w:r>
      <w:bookmarkEnd w:id="39"/>
    </w:p>
    <w:p w14:paraId="2137D292">
      <w:pPr>
        <w:spacing w:line="240" w:lineRule="auto"/>
        <w:ind w:firstLine="0" w:firstLineChars="0"/>
        <w:rPr>
          <w:rFonts w:hint="eastAsia" w:ascii="黑体" w:hAnsi="黑体" w:eastAsia="黑体"/>
          <w:color w:val="FF0000"/>
          <w:sz w:val="22"/>
          <w:szCs w:val="21"/>
        </w:rPr>
      </w:pPr>
      <w:r>
        <w:rPr>
          <w:rFonts w:hint="eastAsia" w:ascii="黑体" w:hAnsi="黑体" w:eastAsia="黑体"/>
          <w:color w:val="FF0000"/>
          <w:sz w:val="22"/>
          <w:szCs w:val="21"/>
        </w:rPr>
        <w:t>学术博士学位论文封面格式：大小21×</w:t>
      </w:r>
      <w:r>
        <w:rPr>
          <w:rFonts w:ascii="黑体" w:hAnsi="黑体" w:eastAsia="黑体"/>
          <w:color w:val="FF0000"/>
          <w:sz w:val="22"/>
          <w:szCs w:val="21"/>
        </w:rPr>
        <w:t>2</w:t>
      </w:r>
      <w:r>
        <w:rPr>
          <w:rFonts w:hint="eastAsia" w:ascii="黑体" w:hAnsi="黑体" w:eastAsia="黑体"/>
          <w:color w:val="FF0000"/>
          <w:sz w:val="22"/>
          <w:szCs w:val="21"/>
        </w:rPr>
        <w:t>9</w:t>
      </w:r>
      <w:r>
        <w:rPr>
          <w:rFonts w:ascii="黑体" w:hAnsi="黑体" w:eastAsia="黑体"/>
          <w:color w:val="FF0000"/>
          <w:sz w:val="22"/>
          <w:szCs w:val="21"/>
        </w:rPr>
        <w:t>.</w:t>
      </w:r>
      <w:r>
        <w:rPr>
          <w:rFonts w:hint="eastAsia" w:ascii="黑体" w:hAnsi="黑体" w:eastAsia="黑体"/>
          <w:color w:val="FF0000"/>
          <w:sz w:val="22"/>
          <w:szCs w:val="21"/>
        </w:rPr>
        <w:t>7</w:t>
      </w:r>
      <w:r>
        <w:rPr>
          <w:rFonts w:ascii="黑体" w:hAnsi="黑体" w:eastAsia="黑体"/>
          <w:color w:val="FF0000"/>
          <w:sz w:val="22"/>
          <w:szCs w:val="21"/>
        </w:rPr>
        <w:t>cm</w:t>
      </w:r>
      <w:r>
        <w:rPr>
          <w:rFonts w:hint="eastAsia" w:ascii="黑体" w:hAnsi="黑体" w:eastAsia="黑体"/>
          <w:color w:val="FF0000"/>
          <w:sz w:val="22"/>
          <w:szCs w:val="21"/>
        </w:rPr>
        <w:t>，纸质</w:t>
      </w:r>
      <w:r>
        <w:rPr>
          <w:rFonts w:ascii="黑体" w:hAnsi="黑体" w:eastAsia="黑体"/>
          <w:color w:val="FF0000"/>
          <w:sz w:val="22"/>
          <w:szCs w:val="21"/>
        </w:rPr>
        <w:t>180-200g/m</w:t>
      </w:r>
      <w:r>
        <w:rPr>
          <w:rFonts w:ascii="黑体" w:hAnsi="黑体" w:eastAsia="黑体"/>
          <w:color w:val="FF0000"/>
          <w:sz w:val="22"/>
          <w:szCs w:val="21"/>
          <w:vertAlign w:val="superscript"/>
        </w:rPr>
        <w:t>2</w:t>
      </w:r>
      <w:r>
        <w:rPr>
          <w:rFonts w:hint="eastAsia" w:ascii="黑体" w:hAnsi="黑体" w:eastAsia="黑体"/>
          <w:color w:val="FF0000"/>
          <w:sz w:val="22"/>
          <w:szCs w:val="21"/>
        </w:rPr>
        <w:t xml:space="preserve">；颜色：浅粉色。 </w:t>
      </w:r>
    </w:p>
    <w:p w14:paraId="7595EBB3">
      <w:pPr>
        <w:spacing w:line="240" w:lineRule="auto"/>
        <w:ind w:firstLine="0" w:firstLineChars="0"/>
        <w:rPr>
          <w:rFonts w:hint="eastAsia" w:ascii="黑体" w:hAnsi="黑体" w:eastAsia="黑体"/>
          <w:color w:val="FF0000"/>
          <w:sz w:val="22"/>
          <w:szCs w:val="21"/>
        </w:rPr>
      </w:pPr>
      <w:r>
        <w:rPr>
          <w:rFonts w:hint="eastAsia" w:ascii="黑体" w:hAnsi="黑体" w:eastAsia="黑体"/>
          <w:color w:val="FF0000"/>
          <w:sz w:val="22"/>
          <w:szCs w:val="21"/>
        </w:rPr>
        <w:t>注：1.《中国图书资料分类法》第五版的类号，必须填写，可咨询图书馆；2.开题前未申请定密的论文不能填写；3.指学位授予年月，上半年为6月，下半年为12月。</w:t>
      </w:r>
    </w:p>
    <w:tbl>
      <w:tblPr>
        <w:tblStyle w:val="15"/>
        <w:tblW w:w="0" w:type="auto"/>
        <w:tblInd w:w="425" w:type="dxa"/>
        <w:tblLayout w:type="autofit"/>
        <w:tblCellMar>
          <w:top w:w="0" w:type="dxa"/>
          <w:left w:w="108" w:type="dxa"/>
          <w:bottom w:w="0" w:type="dxa"/>
          <w:right w:w="108" w:type="dxa"/>
        </w:tblCellMar>
      </w:tblPr>
      <w:tblGrid>
        <w:gridCol w:w="3214"/>
        <w:gridCol w:w="1678"/>
        <w:gridCol w:w="3205"/>
      </w:tblGrid>
      <w:tr w14:paraId="49D6F930">
        <w:tblPrEx>
          <w:tblCellMar>
            <w:top w:w="0" w:type="dxa"/>
            <w:left w:w="108" w:type="dxa"/>
            <w:bottom w:w="0" w:type="dxa"/>
            <w:right w:w="108" w:type="dxa"/>
          </w:tblCellMar>
        </w:tblPrEx>
        <w:tc>
          <w:tcPr>
            <w:tcW w:w="3214" w:type="dxa"/>
            <w:shd w:val="clear" w:color="auto" w:fill="auto"/>
          </w:tcPr>
          <w:p w14:paraId="138028DE">
            <w:pPr>
              <w:spacing w:line="420" w:lineRule="exact"/>
              <w:ind w:firstLine="0" w:firstLineChars="0"/>
            </w:pPr>
            <w:r>
              <w:rPr>
                <w:rFonts w:hint="eastAsia"/>
              </w:rPr>
              <w:t>学校代码：10564</w:t>
            </w:r>
          </w:p>
        </w:tc>
        <w:tc>
          <w:tcPr>
            <w:tcW w:w="1678" w:type="dxa"/>
            <w:shd w:val="clear" w:color="auto" w:fill="auto"/>
          </w:tcPr>
          <w:p w14:paraId="36AC836C">
            <w:pPr>
              <w:spacing w:line="420" w:lineRule="exact"/>
              <w:ind w:firstLine="0" w:firstLineChars="0"/>
            </w:pPr>
          </w:p>
        </w:tc>
        <w:tc>
          <w:tcPr>
            <w:tcW w:w="3205" w:type="dxa"/>
            <w:shd w:val="clear" w:color="auto" w:fill="auto"/>
          </w:tcPr>
          <w:p w14:paraId="133A979C">
            <w:pPr>
              <w:spacing w:line="420" w:lineRule="exact"/>
              <w:ind w:firstLine="0" w:firstLineChars="0"/>
            </w:pPr>
            <w:r>
              <w:rPr>
                <w:rFonts w:hint="eastAsia"/>
              </w:rPr>
              <w:t>学   号：</w:t>
            </w:r>
          </w:p>
        </w:tc>
      </w:tr>
      <w:tr w14:paraId="62F6922A">
        <w:tblPrEx>
          <w:tblCellMar>
            <w:top w:w="0" w:type="dxa"/>
            <w:left w:w="108" w:type="dxa"/>
            <w:bottom w:w="0" w:type="dxa"/>
            <w:right w:w="108" w:type="dxa"/>
          </w:tblCellMar>
        </w:tblPrEx>
        <w:tc>
          <w:tcPr>
            <w:tcW w:w="3214" w:type="dxa"/>
            <w:shd w:val="clear" w:color="auto" w:fill="auto"/>
          </w:tcPr>
          <w:p w14:paraId="57228525">
            <w:pPr>
              <w:spacing w:line="420" w:lineRule="exact"/>
              <w:ind w:firstLine="0" w:firstLineChars="0"/>
            </w:pPr>
            <w:r>
              <w:rPr>
                <w:rFonts w:hint="eastAsia"/>
              </w:rPr>
              <w:t>分 类 号</w:t>
            </w:r>
            <w:r>
              <w:rPr>
                <w:rFonts w:hint="eastAsia" w:ascii="黑体" w:hAnsi="黑体" w:eastAsia="黑体"/>
                <w:b/>
                <w:color w:val="FF0000"/>
                <w:sz w:val="28"/>
                <w:szCs w:val="28"/>
                <w:vertAlign w:val="superscript"/>
              </w:rPr>
              <w:t>1</w:t>
            </w:r>
            <w:r>
              <w:rPr>
                <w:rFonts w:hint="eastAsia"/>
              </w:rPr>
              <w:t>：</w:t>
            </w:r>
          </w:p>
        </w:tc>
        <w:tc>
          <w:tcPr>
            <w:tcW w:w="1678" w:type="dxa"/>
            <w:shd w:val="clear" w:color="auto" w:fill="auto"/>
          </w:tcPr>
          <w:p w14:paraId="625ACD0F">
            <w:pPr>
              <w:spacing w:line="420" w:lineRule="exact"/>
              <w:ind w:firstLine="0" w:firstLineChars="0"/>
            </w:pPr>
          </w:p>
        </w:tc>
        <w:tc>
          <w:tcPr>
            <w:tcW w:w="3205" w:type="dxa"/>
            <w:shd w:val="clear" w:color="auto" w:fill="auto"/>
          </w:tcPr>
          <w:p w14:paraId="50799283">
            <w:pPr>
              <w:spacing w:line="420" w:lineRule="exact"/>
              <w:ind w:firstLine="0" w:firstLineChars="0"/>
            </w:pPr>
            <w:r>
              <w:rPr>
                <w:rFonts w:hint="eastAsia"/>
              </w:rPr>
              <w:t>密   级</w:t>
            </w:r>
            <w:r>
              <w:rPr>
                <w:rFonts w:hint="eastAsia" w:ascii="黑体" w:hAnsi="黑体" w:eastAsia="黑体"/>
                <w:b/>
                <w:color w:val="FF0000"/>
                <w:sz w:val="28"/>
                <w:szCs w:val="28"/>
                <w:vertAlign w:val="superscript"/>
              </w:rPr>
              <w:t>2</w:t>
            </w:r>
            <w:r>
              <w:rPr>
                <w:rFonts w:hint="eastAsia"/>
              </w:rPr>
              <w:t>：</w:t>
            </w:r>
          </w:p>
        </w:tc>
      </w:tr>
    </w:tbl>
    <w:p w14:paraId="285248A6">
      <w:pPr>
        <w:spacing w:line="440" w:lineRule="exact"/>
        <w:ind w:firstLine="0" w:firstLineChars="0"/>
        <w:jc w:val="center"/>
        <w:rPr>
          <w:b/>
          <w:sz w:val="48"/>
        </w:rPr>
      </w:pPr>
    </w:p>
    <w:p w14:paraId="77B9D7A7">
      <w:pPr>
        <w:ind w:firstLine="0" w:firstLineChars="0"/>
        <w:jc w:val="center"/>
        <w:rPr>
          <w:b/>
          <w:sz w:val="48"/>
        </w:rPr>
      </w:pPr>
      <w:r>
        <w:rPr>
          <w:b/>
          <w:sz w:val="48"/>
        </w:rPr>
        <w:drawing>
          <wp:anchor distT="0" distB="0" distL="114300" distR="114300" simplePos="0" relativeHeight="251671552" behindDoc="0" locked="0" layoutInCell="1" allowOverlap="1">
            <wp:simplePos x="0" y="0"/>
            <wp:positionH relativeFrom="page">
              <wp:posOffset>1303655</wp:posOffset>
            </wp:positionH>
            <wp:positionV relativeFrom="paragraph">
              <wp:posOffset>90170</wp:posOffset>
            </wp:positionV>
            <wp:extent cx="4949825" cy="1403985"/>
            <wp:effectExtent l="0" t="0" r="3175" b="5715"/>
            <wp:wrapNone/>
            <wp:docPr id="35" name="图片 35" descr="C:/Users/scau/Desktop/批注 2025-02-19 115951.png批注 2025-02-19 11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scau/Desktop/批注 2025-02-19 115951.png批注 2025-02-19 115951"/>
                    <pic:cNvPicPr>
                      <a:picLocks noChangeAspect="1"/>
                    </pic:cNvPicPr>
                  </pic:nvPicPr>
                  <pic:blipFill>
                    <a:blip r:embed="rId15"/>
                    <a:srcRect t="1192" b="1192"/>
                    <a:stretch>
                      <a:fillRect/>
                    </a:stretch>
                  </pic:blipFill>
                  <pic:spPr>
                    <a:xfrm>
                      <a:off x="0" y="0"/>
                      <a:ext cx="4949825" cy="1403985"/>
                    </a:xfrm>
                    <a:prstGeom prst="rect">
                      <a:avLst/>
                    </a:prstGeom>
                  </pic:spPr>
                </pic:pic>
              </a:graphicData>
            </a:graphic>
          </wp:anchor>
        </w:drawing>
      </w:r>
    </w:p>
    <w:p w14:paraId="2F930938">
      <w:pPr>
        <w:ind w:firstLine="0" w:firstLineChars="0"/>
        <w:jc w:val="center"/>
        <w:rPr>
          <w:b/>
          <w:sz w:val="48"/>
        </w:rPr>
      </w:pPr>
    </w:p>
    <w:p w14:paraId="36D58462">
      <w:pPr>
        <w:ind w:firstLine="0" w:firstLineChars="0"/>
        <w:jc w:val="center"/>
        <w:rPr>
          <w:rFonts w:ascii="楷体_GB2312" w:eastAsia="楷体_GB2312"/>
          <w:sz w:val="90"/>
          <w:szCs w:val="90"/>
        </w:rPr>
      </w:pPr>
    </w:p>
    <w:p w14:paraId="384471AD">
      <w:pPr>
        <w:spacing w:line="240" w:lineRule="auto"/>
        <w:ind w:firstLine="0" w:firstLineChars="0"/>
      </w:pPr>
    </w:p>
    <w:p w14:paraId="34C9DE07">
      <w:pPr>
        <w:ind w:firstLine="0" w:firstLineChars="0"/>
        <w:jc w:val="center"/>
        <w:rPr>
          <w:rFonts w:eastAsia="黑体"/>
          <w:sz w:val="44"/>
        </w:rPr>
      </w:pPr>
      <w:r>
        <w:rPr>
          <w:rFonts w:hint="eastAsia" w:eastAsia="黑体"/>
          <w:sz w:val="44"/>
        </w:rPr>
        <w:t>学位论文题目</w:t>
      </w:r>
    </w:p>
    <w:p w14:paraId="3F5786C3">
      <w:pPr>
        <w:ind w:firstLine="0" w:firstLineChars="0"/>
        <w:jc w:val="center"/>
        <w:rPr>
          <w:rFonts w:ascii="宋体"/>
        </w:rPr>
      </w:pPr>
      <w:r>
        <w:rPr>
          <w:rFonts w:hint="eastAsia" w:eastAsia="黑体"/>
          <w:color w:val="FF0000"/>
          <w:sz w:val="22"/>
          <w:szCs w:val="22"/>
        </w:rPr>
        <w:t>（二号黑体，居中）</w:t>
      </w:r>
    </w:p>
    <w:p w14:paraId="1BD9C6FA">
      <w:pPr>
        <w:spacing w:line="240" w:lineRule="auto"/>
        <w:ind w:firstLine="0" w:firstLineChars="0"/>
        <w:rPr>
          <w:rFonts w:ascii="宋体"/>
        </w:rPr>
      </w:pP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ascii="宋体"/>
        </w:rPr>
        <w:t xml:space="preserve">           </w:t>
      </w:r>
      <w:r>
        <w:rPr>
          <w:rFonts w:hint="eastAsia" w:ascii="宋体"/>
        </w:rPr>
        <w:t xml:space="preserve">     </w:t>
      </w:r>
    </w:p>
    <w:p w14:paraId="0CB31A06">
      <w:pPr>
        <w:pStyle w:val="3"/>
        <w:jc w:val="center"/>
        <w:rPr>
          <w:rFonts w:eastAsia="黑体"/>
          <w:sz w:val="32"/>
        </w:rPr>
      </w:pPr>
      <w:r>
        <w:rPr>
          <w:rFonts w:hint="eastAsia" w:eastAsia="黑体"/>
          <w:color w:val="FF0000"/>
          <w:sz w:val="22"/>
          <w:szCs w:val="22"/>
        </w:rPr>
        <mc:AlternateContent>
          <mc:Choice Requires="wps">
            <w:drawing>
              <wp:anchor distT="0" distB="0" distL="114300" distR="114300" simplePos="0" relativeHeight="251660288" behindDoc="0" locked="0" layoutInCell="1" allowOverlap="1">
                <wp:simplePos x="0" y="0"/>
                <wp:positionH relativeFrom="column">
                  <wp:posOffset>4069080</wp:posOffset>
                </wp:positionH>
                <wp:positionV relativeFrom="paragraph">
                  <wp:posOffset>287020</wp:posOffset>
                </wp:positionV>
                <wp:extent cx="1995170" cy="342900"/>
                <wp:effectExtent l="11430" t="5080" r="12700" b="518795"/>
                <wp:wrapNone/>
                <wp:docPr id="12" name="AutoShape 12"/>
                <wp:cNvGraphicFramePr/>
                <a:graphic xmlns:a="http://schemas.openxmlformats.org/drawingml/2006/main">
                  <a:graphicData uri="http://schemas.microsoft.com/office/word/2010/wordprocessingShape">
                    <wps:wsp>
                      <wps:cNvSpPr>
                        <a:spLocks noChangeArrowheads="1"/>
                      </wps:cNvSpPr>
                      <wps:spPr bwMode="auto">
                        <a:xfrm flipV="1">
                          <a:off x="0" y="0"/>
                          <a:ext cx="1995170" cy="342900"/>
                        </a:xfrm>
                        <a:prstGeom prst="wedgeRectCallout">
                          <a:avLst>
                            <a:gd name="adj1" fmla="val -37019"/>
                            <a:gd name="adj2" fmla="val -199074"/>
                          </a:avLst>
                        </a:prstGeom>
                        <a:solidFill>
                          <a:srgbClr val="FFFFFF"/>
                        </a:solidFill>
                        <a:ln w="9525">
                          <a:solidFill>
                            <a:srgbClr val="000000"/>
                          </a:solidFill>
                          <a:miter lim="800000"/>
                        </a:ln>
                      </wps:spPr>
                      <wps:txbx>
                        <w:txbxContent>
                          <w:p w14:paraId="628FE976">
                            <w:pPr>
                              <w:spacing w:line="240" w:lineRule="auto"/>
                              <w:ind w:firstLine="482"/>
                              <w:jc w:val="center"/>
                              <w:rPr>
                                <w:rFonts w:hint="eastAsia" w:ascii="黑体" w:hAnsi="黑体" w:eastAsia="黑体"/>
                                <w:b/>
                                <w:color w:val="00B050"/>
                              </w:rPr>
                            </w:pPr>
                            <w:r>
                              <w:rPr>
                                <w:rFonts w:hint="eastAsia" w:ascii="黑体" w:hAnsi="黑体" w:eastAsia="黑体"/>
                                <w:b/>
                                <w:color w:val="00B050"/>
                              </w:rPr>
                              <w:t>整体居中</w:t>
                            </w:r>
                          </w:p>
                        </w:txbxContent>
                      </wps:txbx>
                      <wps:bodyPr rot="0" vert="horz" wrap="square" lIns="91440" tIns="45720" rIns="91440" bIns="45720" anchor="t" anchorCtr="0" upright="1">
                        <a:noAutofit/>
                      </wps:bodyPr>
                    </wps:wsp>
                  </a:graphicData>
                </a:graphic>
              </wp:anchor>
            </w:drawing>
          </mc:Choice>
          <mc:Fallback>
            <w:pict>
              <v:shape id="AutoShape 12" o:spid="_x0000_s1026" o:spt="61" type="#_x0000_t61" style="position:absolute;left:0pt;flip:y;margin-left:320.4pt;margin-top:22.6pt;height:27pt;width:157.1pt;z-index:251660288;mso-width-relative:page;mso-height-relative:page;" fillcolor="#FFFFFF" filled="t" stroked="t" coordsize="21600,21600" o:gfxdata="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MPK02QAAAAkBAAAPAAAAAAAAAAEAIAAAACIAAABkcnMvZG93bnJldi54bWxQSwECFAAUAAAA&#10;CACHTuJAajkcvV8CAADpBAAADgAAAAAAAAABACAAAAAoAQAAZHJzL2Uyb0RvYy54bWxQSwUGAAAA&#10;AAYABgBZAQAA+QUAAAAA&#10;" adj="2804,-32200">
                <v:fill on="t" focussize="0,0"/>
                <v:stroke color="#000000" miterlimit="8" joinstyle="miter"/>
                <v:imagedata o:title=""/>
                <o:lock v:ext="edit" aspectratio="f"/>
                <v:textbox>
                  <w:txbxContent>
                    <w:p w14:paraId="628FE976">
                      <w:pPr>
                        <w:spacing w:line="240" w:lineRule="auto"/>
                        <w:ind w:firstLine="482"/>
                        <w:jc w:val="center"/>
                        <w:rPr>
                          <w:rFonts w:hint="eastAsia" w:ascii="黑体" w:hAnsi="黑体" w:eastAsia="黑体"/>
                          <w:b/>
                          <w:color w:val="00B050"/>
                        </w:rPr>
                      </w:pPr>
                      <w:r>
                        <w:rPr>
                          <w:rFonts w:hint="eastAsia" w:ascii="黑体" w:hAnsi="黑体" w:eastAsia="黑体"/>
                          <w:b/>
                          <w:color w:val="00B050"/>
                        </w:rPr>
                        <w:t>整体居中</w:t>
                      </w:r>
                    </w:p>
                  </w:txbxContent>
                </v:textbox>
              </v:shape>
            </w:pict>
          </mc:Fallback>
        </mc:AlternateContent>
      </w:r>
      <w:r>
        <w:rPr>
          <w:rFonts w:hint="eastAsia" w:eastAsia="黑体"/>
          <w:sz w:val="32"/>
        </w:rPr>
        <w:t>作者姓名</w:t>
      </w:r>
    </w:p>
    <w:p w14:paraId="4DFA0A4E">
      <w:pPr>
        <w:spacing w:line="240" w:lineRule="auto"/>
        <w:ind w:firstLine="0" w:firstLineChars="0"/>
        <w:jc w:val="center"/>
        <w:rPr>
          <w:rFonts w:eastAsia="黑体"/>
          <w:sz w:val="32"/>
        </w:rPr>
      </w:pPr>
      <w:r>
        <w:rPr>
          <w:rFonts w:hint="eastAsia" w:eastAsia="黑体"/>
          <w:color w:val="FF0000"/>
          <w:sz w:val="22"/>
          <w:szCs w:val="22"/>
        </w:rPr>
        <w:t>（三号黑体，居中）</w:t>
      </w:r>
    </w:p>
    <w:p w14:paraId="0C6A4009">
      <w:pPr>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3296"/>
      </w:tblGrid>
      <w:tr w14:paraId="75D94636">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632749BF">
            <w:pPr>
              <w:ind w:firstLine="0" w:firstLineChars="0"/>
              <w:rPr>
                <w:rFonts w:ascii="宋体"/>
                <w:b/>
                <w:sz w:val="28"/>
              </w:rPr>
            </w:pPr>
            <w:r>
              <w:rPr>
                <w:rFonts w:hint="eastAsia" w:ascii="宋体"/>
                <w:b/>
                <w:spacing w:val="170"/>
                <w:kern w:val="0"/>
                <w:sz w:val="28"/>
                <w:fitText w:val="2141" w:id="2093261568"/>
              </w:rPr>
              <w:t>指导教</w:t>
            </w:r>
            <w:r>
              <w:rPr>
                <w:rFonts w:hint="eastAsia" w:ascii="宋体"/>
                <w:b/>
                <w:spacing w:val="0"/>
                <w:kern w:val="0"/>
                <w:sz w:val="28"/>
                <w:fitText w:val="2141" w:id="2093261568"/>
              </w:rPr>
              <w:t>师</w:t>
            </w:r>
            <w:r>
              <w:rPr>
                <w:rFonts w:hint="eastAsia" w:ascii="宋体"/>
                <w:b/>
                <w:sz w:val="28"/>
              </w:rPr>
              <w:t>：</w:t>
            </w:r>
          </w:p>
        </w:tc>
        <w:tc>
          <w:tcPr>
            <w:tcW w:w="3296" w:type="dxa"/>
            <w:shd w:val="clear" w:color="auto" w:fill="auto"/>
            <w:vAlign w:val="center"/>
          </w:tcPr>
          <w:p w14:paraId="7545123B">
            <w:pPr>
              <w:ind w:firstLine="0" w:firstLineChars="0"/>
              <w:rPr>
                <w:rFonts w:ascii="宋体"/>
                <w:color w:val="FF0000"/>
                <w:sz w:val="28"/>
              </w:rPr>
            </w:pPr>
            <w:r>
              <w:rPr>
                <w:rFonts w:hint="eastAsia" w:ascii="宋体" w:hAnsi="宋体"/>
                <w:sz w:val="28"/>
                <w:szCs w:val="28"/>
              </w:rPr>
              <w:t>姓名、职称</w:t>
            </w:r>
            <w:r>
              <w:rPr>
                <w:rFonts w:hint="eastAsia" w:eastAsia="黑体"/>
                <w:color w:val="FF0000"/>
                <w:sz w:val="22"/>
                <w:szCs w:val="22"/>
              </w:rPr>
              <w:t>（四号宋体，下同）</w:t>
            </w:r>
          </w:p>
        </w:tc>
      </w:tr>
      <w:tr w14:paraId="4C3B1B55">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2B676B4C">
            <w:pPr>
              <w:ind w:firstLine="0" w:firstLineChars="0"/>
              <w:rPr>
                <w:rFonts w:ascii="宋体"/>
                <w:b/>
                <w:sz w:val="28"/>
              </w:rPr>
            </w:pPr>
            <w:r>
              <w:rPr>
                <w:rFonts w:hint="eastAsia" w:ascii="宋体"/>
                <w:b/>
                <w:spacing w:val="170"/>
                <w:kern w:val="0"/>
                <w:sz w:val="28"/>
                <w:fitText w:val="2142" w:id="2093261569"/>
              </w:rPr>
              <w:t>学院名</w:t>
            </w:r>
            <w:r>
              <w:rPr>
                <w:rFonts w:hint="eastAsia" w:ascii="宋体"/>
                <w:b/>
                <w:spacing w:val="1"/>
                <w:kern w:val="0"/>
                <w:sz w:val="28"/>
                <w:fitText w:val="2142" w:id="2093261569"/>
              </w:rPr>
              <w:t>称</w:t>
            </w:r>
            <w:r>
              <w:rPr>
                <w:rFonts w:hint="eastAsia" w:ascii="宋体"/>
                <w:b/>
                <w:sz w:val="28"/>
              </w:rPr>
              <w:t>：</w:t>
            </w:r>
          </w:p>
        </w:tc>
        <w:tc>
          <w:tcPr>
            <w:tcW w:w="3296" w:type="dxa"/>
            <w:shd w:val="clear" w:color="auto" w:fill="auto"/>
            <w:vAlign w:val="center"/>
          </w:tcPr>
          <w:p w14:paraId="398C08D1">
            <w:pPr>
              <w:ind w:firstLine="0" w:firstLineChars="0"/>
              <w:rPr>
                <w:rFonts w:ascii="宋体"/>
                <w:sz w:val="28"/>
              </w:rPr>
            </w:pPr>
          </w:p>
        </w:tc>
      </w:tr>
      <w:tr w14:paraId="426D62E8">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12946AD1">
            <w:pPr>
              <w:ind w:firstLine="0" w:firstLineChars="0"/>
              <w:rPr>
                <w:rFonts w:ascii="宋体"/>
                <w:b/>
                <w:sz w:val="28"/>
              </w:rPr>
            </w:pPr>
            <w:r>
              <w:rPr>
                <w:rFonts w:hint="eastAsia" w:ascii="宋体"/>
                <w:b/>
                <w:spacing w:val="170"/>
                <w:kern w:val="0"/>
                <w:sz w:val="28"/>
                <w:fitText w:val="2141" w:id="2093261570"/>
              </w:rPr>
              <w:t>专业名</w:t>
            </w:r>
            <w:r>
              <w:rPr>
                <w:rFonts w:hint="eastAsia" w:ascii="宋体"/>
                <w:b/>
                <w:spacing w:val="0"/>
                <w:kern w:val="0"/>
                <w:sz w:val="28"/>
                <w:fitText w:val="2141" w:id="2093261570"/>
              </w:rPr>
              <w:t>称</w:t>
            </w:r>
            <w:r>
              <w:rPr>
                <w:rFonts w:hint="eastAsia" w:ascii="宋体"/>
                <w:b/>
                <w:sz w:val="28"/>
              </w:rPr>
              <w:t>：</w:t>
            </w:r>
          </w:p>
        </w:tc>
        <w:tc>
          <w:tcPr>
            <w:tcW w:w="3296" w:type="dxa"/>
            <w:shd w:val="clear" w:color="auto" w:fill="auto"/>
            <w:vAlign w:val="center"/>
          </w:tcPr>
          <w:p w14:paraId="62D28CB8">
            <w:pPr>
              <w:ind w:firstLine="0" w:firstLineChars="0"/>
              <w:rPr>
                <w:rFonts w:ascii="宋体"/>
                <w:sz w:val="28"/>
              </w:rPr>
            </w:pPr>
          </w:p>
        </w:tc>
      </w:tr>
      <w:tr w14:paraId="21AB0610">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797845FB">
            <w:pPr>
              <w:ind w:firstLine="0" w:firstLineChars="0"/>
              <w:jc w:val="distribute"/>
              <w:rPr>
                <w:rFonts w:ascii="宋体"/>
                <w:b/>
                <w:sz w:val="28"/>
              </w:rPr>
            </w:pPr>
            <w:r>
              <w:rPr>
                <w:rFonts w:hint="eastAsia" w:ascii="宋体"/>
                <w:b/>
                <w:sz w:val="28"/>
              </w:rPr>
              <w:t>答辩委员会主席：</w:t>
            </w:r>
          </w:p>
        </w:tc>
        <w:tc>
          <w:tcPr>
            <w:tcW w:w="3296" w:type="dxa"/>
            <w:shd w:val="clear" w:color="auto" w:fill="auto"/>
            <w:vAlign w:val="center"/>
          </w:tcPr>
          <w:p w14:paraId="16219703">
            <w:pPr>
              <w:ind w:firstLine="0" w:firstLineChars="0"/>
              <w:rPr>
                <w:rFonts w:ascii="宋体"/>
                <w:sz w:val="28"/>
              </w:rPr>
            </w:pPr>
          </w:p>
        </w:tc>
      </w:tr>
    </w:tbl>
    <w:p w14:paraId="39146197">
      <w:pPr>
        <w:ind w:firstLine="0" w:firstLineChars="0"/>
        <w:rPr>
          <w:rFonts w:ascii="宋体"/>
        </w:rPr>
      </w:pPr>
    </w:p>
    <w:p w14:paraId="5DF0A629">
      <w:pPr>
        <w:spacing w:line="500" w:lineRule="exact"/>
        <w:ind w:firstLine="0" w:firstLineChars="0"/>
        <w:jc w:val="center"/>
        <w:rPr>
          <w:rFonts w:ascii="宋体"/>
          <w:sz w:val="28"/>
        </w:rPr>
      </w:pPr>
      <w:r>
        <w:rPr>
          <w:rFonts w:hint="eastAsia" w:ascii="宋体"/>
          <w:sz w:val="28"/>
        </w:rPr>
        <w:t>中国·广州</w:t>
      </w:r>
    </w:p>
    <w:p w14:paraId="74235798">
      <w:pPr>
        <w:spacing w:line="500" w:lineRule="exact"/>
        <w:ind w:firstLine="0" w:firstLineChars="0"/>
        <w:jc w:val="center"/>
        <w:rPr>
          <w:rFonts w:hint="eastAsia" w:ascii="黑体" w:hAnsi="黑体" w:eastAsia="黑体"/>
          <w:b/>
          <w:color w:val="FF0000"/>
          <w:sz w:val="28"/>
          <w:szCs w:val="28"/>
          <w:vertAlign w:val="superscript"/>
        </w:rPr>
      </w:pPr>
      <w:r>
        <w:rPr>
          <w:rFonts w:hint="eastAsia"/>
          <w:sz w:val="28"/>
          <w:lang w:val="en-US" w:eastAsia="zh-CN"/>
        </w:rPr>
        <w:t>年 月</w:t>
      </w:r>
      <w:r>
        <w:rPr>
          <w:rFonts w:hint="eastAsia" w:ascii="黑体" w:hAnsi="黑体" w:eastAsia="黑体"/>
          <w:b/>
          <w:color w:val="FF0000"/>
          <w:sz w:val="28"/>
          <w:szCs w:val="28"/>
          <w:vertAlign w:val="superscript"/>
        </w:rPr>
        <w:t>3</w:t>
      </w:r>
    </w:p>
    <w:p w14:paraId="0AE46738">
      <w:pPr>
        <w:spacing w:line="240" w:lineRule="auto"/>
        <w:ind w:firstLine="0" w:firstLineChars="0"/>
        <w:jc w:val="center"/>
        <w:rPr>
          <w:rFonts w:hint="eastAsia" w:ascii="黑体" w:hAnsi="黑体" w:eastAsia="黑体"/>
          <w:b/>
          <w:color w:val="FF0000"/>
          <w:sz w:val="6"/>
          <w:szCs w:val="28"/>
          <w:vertAlign w:val="superscript"/>
        </w:rPr>
      </w:pPr>
    </w:p>
    <w:tbl>
      <w:tblPr>
        <w:tblStyle w:val="15"/>
        <w:tblW w:w="0" w:type="auto"/>
        <w:tblInd w:w="425" w:type="dxa"/>
        <w:tblLayout w:type="autofit"/>
        <w:tblCellMar>
          <w:top w:w="0" w:type="dxa"/>
          <w:left w:w="108" w:type="dxa"/>
          <w:bottom w:w="0" w:type="dxa"/>
          <w:right w:w="108" w:type="dxa"/>
        </w:tblCellMar>
      </w:tblPr>
      <w:tblGrid>
        <w:gridCol w:w="3449"/>
        <w:gridCol w:w="1443"/>
        <w:gridCol w:w="3205"/>
      </w:tblGrid>
      <w:tr w14:paraId="376A046E">
        <w:tblPrEx>
          <w:tblCellMar>
            <w:top w:w="0" w:type="dxa"/>
            <w:left w:w="108" w:type="dxa"/>
            <w:bottom w:w="0" w:type="dxa"/>
            <w:right w:w="108" w:type="dxa"/>
          </w:tblCellMar>
        </w:tblPrEx>
        <w:tc>
          <w:tcPr>
            <w:tcW w:w="3449" w:type="dxa"/>
            <w:shd w:val="clear" w:color="auto" w:fill="auto"/>
          </w:tcPr>
          <w:p w14:paraId="775892B4">
            <w:pPr>
              <w:ind w:firstLine="0" w:firstLineChars="0"/>
            </w:pPr>
            <w:r>
              <w:rPr>
                <w:rFonts w:hint="eastAsia"/>
              </w:rPr>
              <w:t>学校代码：10564</w:t>
            </w:r>
          </w:p>
        </w:tc>
        <w:tc>
          <w:tcPr>
            <w:tcW w:w="1443" w:type="dxa"/>
            <w:shd w:val="clear" w:color="auto" w:fill="auto"/>
          </w:tcPr>
          <w:p w14:paraId="1C00E88C">
            <w:pPr>
              <w:ind w:firstLine="0" w:firstLineChars="0"/>
            </w:pPr>
          </w:p>
        </w:tc>
        <w:tc>
          <w:tcPr>
            <w:tcW w:w="3205" w:type="dxa"/>
            <w:shd w:val="clear" w:color="auto" w:fill="auto"/>
          </w:tcPr>
          <w:p w14:paraId="69E5FEBA">
            <w:pPr>
              <w:ind w:firstLine="0" w:firstLineChars="0"/>
            </w:pPr>
            <w:r>
              <w:rPr>
                <w:rFonts w:hint="eastAsia"/>
              </w:rPr>
              <w:t>学   号：2003123005</w:t>
            </w:r>
          </w:p>
        </w:tc>
      </w:tr>
      <w:tr w14:paraId="39597025">
        <w:tblPrEx>
          <w:tblCellMar>
            <w:top w:w="0" w:type="dxa"/>
            <w:left w:w="108" w:type="dxa"/>
            <w:bottom w:w="0" w:type="dxa"/>
            <w:right w:w="108" w:type="dxa"/>
          </w:tblCellMar>
        </w:tblPrEx>
        <w:tc>
          <w:tcPr>
            <w:tcW w:w="3449" w:type="dxa"/>
            <w:shd w:val="clear" w:color="auto" w:fill="auto"/>
          </w:tcPr>
          <w:p w14:paraId="7938C826">
            <w:pPr>
              <w:ind w:firstLine="0" w:firstLineChars="0"/>
            </w:pPr>
            <w:r>
              <w:rPr>
                <w:rFonts w:hint="eastAsia"/>
              </w:rPr>
              <w:t>分 类 号：S482.39</w:t>
            </w:r>
          </w:p>
        </w:tc>
        <w:tc>
          <w:tcPr>
            <w:tcW w:w="1443" w:type="dxa"/>
            <w:shd w:val="clear" w:color="auto" w:fill="auto"/>
          </w:tcPr>
          <w:p w14:paraId="126351FE">
            <w:pPr>
              <w:ind w:firstLine="0" w:firstLineChars="0"/>
            </w:pPr>
          </w:p>
        </w:tc>
        <w:tc>
          <w:tcPr>
            <w:tcW w:w="3205" w:type="dxa"/>
            <w:shd w:val="clear" w:color="auto" w:fill="auto"/>
          </w:tcPr>
          <w:p w14:paraId="074D3E3D">
            <w:pPr>
              <w:ind w:firstLine="0" w:firstLineChars="0"/>
            </w:pPr>
            <w:r>
              <w:rPr>
                <w:rFonts w:hint="eastAsia"/>
              </w:rPr>
              <w:t>密   级：</w:t>
            </w:r>
          </w:p>
        </w:tc>
      </w:tr>
    </w:tbl>
    <w:p w14:paraId="373007F2">
      <w:pPr>
        <w:spacing w:line="400" w:lineRule="exact"/>
        <w:ind w:firstLine="0" w:firstLineChars="0"/>
        <w:jc w:val="center"/>
      </w:pPr>
    </w:p>
    <w:p w14:paraId="48AD93D9">
      <w:pPr>
        <w:spacing w:line="400" w:lineRule="exact"/>
        <w:ind w:firstLine="0" w:firstLineChars="0"/>
        <w:jc w:val="center"/>
      </w:pPr>
    </w:p>
    <w:p w14:paraId="460DC9DE">
      <w:pPr>
        <w:spacing w:line="400" w:lineRule="exact"/>
        <w:ind w:firstLine="0" w:firstLineChars="0"/>
        <w:jc w:val="center"/>
        <w:rPr>
          <w:b/>
          <w:sz w:val="48"/>
        </w:rPr>
      </w:pPr>
      <w:r>
        <w:rPr>
          <w:b/>
          <w:sz w:val="48"/>
        </w:rPr>
        <w:drawing>
          <wp:anchor distT="0" distB="0" distL="114300" distR="114300" simplePos="0" relativeHeight="251670528" behindDoc="0" locked="0" layoutInCell="1" allowOverlap="1">
            <wp:simplePos x="0" y="0"/>
            <wp:positionH relativeFrom="page">
              <wp:posOffset>1356995</wp:posOffset>
            </wp:positionH>
            <wp:positionV relativeFrom="paragraph">
              <wp:posOffset>158115</wp:posOffset>
            </wp:positionV>
            <wp:extent cx="4949825" cy="1403985"/>
            <wp:effectExtent l="0" t="0" r="3175" b="5715"/>
            <wp:wrapNone/>
            <wp:docPr id="34" name="图片 34" descr="C:/Users/scau/Desktop/批注 2025-02-19 115951.png批注 2025-02-19 11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scau/Desktop/批注 2025-02-19 115951.png批注 2025-02-19 115951"/>
                    <pic:cNvPicPr>
                      <a:picLocks noChangeAspect="1"/>
                    </pic:cNvPicPr>
                  </pic:nvPicPr>
                  <pic:blipFill>
                    <a:blip r:embed="rId15"/>
                    <a:srcRect t="1192" b="1192"/>
                    <a:stretch>
                      <a:fillRect/>
                    </a:stretch>
                  </pic:blipFill>
                  <pic:spPr>
                    <a:xfrm>
                      <a:off x="0" y="0"/>
                      <a:ext cx="4950000" cy="1403985"/>
                    </a:xfrm>
                    <a:prstGeom prst="rect">
                      <a:avLst/>
                    </a:prstGeom>
                  </pic:spPr>
                </pic:pic>
              </a:graphicData>
            </a:graphic>
          </wp:anchor>
        </w:drawing>
      </w:r>
    </w:p>
    <w:p w14:paraId="1A0621EB">
      <w:pPr>
        <w:spacing w:line="400" w:lineRule="exact"/>
        <w:ind w:firstLine="0" w:firstLineChars="0"/>
        <w:jc w:val="center"/>
        <w:rPr>
          <w:b/>
          <w:sz w:val="48"/>
        </w:rPr>
      </w:pPr>
    </w:p>
    <w:p w14:paraId="784FE6CB">
      <w:pPr>
        <w:ind w:firstLine="0" w:firstLineChars="0"/>
        <w:jc w:val="center"/>
        <w:rPr>
          <w:b/>
          <w:sz w:val="48"/>
        </w:rPr>
      </w:pPr>
    </w:p>
    <w:p w14:paraId="2C560351">
      <w:pPr>
        <w:ind w:firstLine="0" w:firstLineChars="0"/>
        <w:jc w:val="center"/>
        <w:rPr>
          <w:rFonts w:ascii="楷体_GB2312" w:eastAsia="楷体_GB2312"/>
          <w:sz w:val="90"/>
          <w:szCs w:val="90"/>
        </w:rPr>
      </w:pPr>
    </w:p>
    <w:p w14:paraId="7ACA00C8">
      <w:pPr>
        <w:spacing w:line="440" w:lineRule="atLeast"/>
        <w:ind w:firstLine="0" w:firstLineChars="0"/>
      </w:pPr>
    </w:p>
    <w:p w14:paraId="328CE800">
      <w:pPr>
        <w:spacing w:line="240" w:lineRule="auto"/>
        <w:ind w:firstLine="0" w:firstLineChars="0"/>
      </w:pPr>
    </w:p>
    <w:p w14:paraId="62AD1ED7">
      <w:pPr>
        <w:pStyle w:val="3"/>
        <w:jc w:val="center"/>
      </w:pPr>
      <w:r>
        <w:rPr>
          <w:rFonts w:hint="eastAsia" w:eastAsia="黑体"/>
          <w:sz w:val="44"/>
          <w:szCs w:val="44"/>
        </w:rPr>
        <w:t>桔小实蝇化学感受蛋白BdorCSP2功能研究</w:t>
      </w:r>
    </w:p>
    <w:p w14:paraId="26850BF4">
      <w:pPr>
        <w:pStyle w:val="3"/>
      </w:pPr>
    </w:p>
    <w:p w14:paraId="59284E0E">
      <w:pPr>
        <w:pStyle w:val="3"/>
      </w:pPr>
    </w:p>
    <w:p w14:paraId="7A4754AF">
      <w:pPr>
        <w:ind w:firstLine="0" w:firstLineChars="0"/>
        <w:jc w:val="center"/>
        <w:rPr>
          <w:rFonts w:eastAsia="黑体"/>
          <w:sz w:val="32"/>
        </w:rPr>
      </w:pPr>
      <w:r>
        <w:rPr>
          <w:rFonts w:hint="eastAsia" w:eastAsia="黑体"/>
          <w:sz w:val="32"/>
        </w:rPr>
        <w:t>林 某 某</w:t>
      </w:r>
    </w:p>
    <w:p w14:paraId="1D88C978">
      <w:pPr>
        <w:spacing w:line="240" w:lineRule="auto"/>
        <w:ind w:firstLine="0" w:firstLineChars="0"/>
      </w:pPr>
    </w:p>
    <w:p w14:paraId="23A5B8DE">
      <w:pPr>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2192"/>
      </w:tblGrid>
      <w:tr w14:paraId="1301DCEF">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27B1DFF0">
            <w:pPr>
              <w:ind w:firstLine="0" w:firstLineChars="0"/>
              <w:rPr>
                <w:rFonts w:ascii="宋体"/>
                <w:b/>
                <w:sz w:val="28"/>
              </w:rPr>
            </w:pPr>
            <w:r>
              <w:rPr>
                <w:rFonts w:hint="eastAsia" w:ascii="宋体"/>
                <w:b/>
                <w:spacing w:val="170"/>
                <w:kern w:val="0"/>
                <w:sz w:val="28"/>
                <w:fitText w:val="2141" w:id="2093262080"/>
              </w:rPr>
              <w:t>指导教</w:t>
            </w:r>
            <w:r>
              <w:rPr>
                <w:rFonts w:hint="eastAsia" w:ascii="宋体"/>
                <w:b/>
                <w:spacing w:val="0"/>
                <w:kern w:val="0"/>
                <w:sz w:val="28"/>
                <w:fitText w:val="2141" w:id="2093262080"/>
              </w:rPr>
              <w:t>师</w:t>
            </w:r>
            <w:r>
              <w:rPr>
                <w:rFonts w:hint="eastAsia" w:ascii="宋体"/>
                <w:b/>
                <w:sz w:val="28"/>
              </w:rPr>
              <w:t>：</w:t>
            </w:r>
          </w:p>
        </w:tc>
        <w:tc>
          <w:tcPr>
            <w:tcW w:w="2192" w:type="dxa"/>
            <w:shd w:val="clear" w:color="auto" w:fill="auto"/>
            <w:vAlign w:val="center"/>
          </w:tcPr>
          <w:p w14:paraId="6DE8B202">
            <w:pPr>
              <w:ind w:firstLine="0" w:firstLineChars="0"/>
              <w:rPr>
                <w:rFonts w:hint="eastAsia" w:ascii="宋体" w:hAnsi="宋体"/>
                <w:color w:val="FF0000"/>
                <w:sz w:val="28"/>
              </w:rPr>
            </w:pPr>
            <w:r>
              <w:rPr>
                <w:rFonts w:hint="eastAsia" w:ascii="宋体" w:hAnsi="宋体"/>
                <w:sz w:val="28"/>
                <w:szCs w:val="28"/>
              </w:rPr>
              <w:t>王某某  教授</w:t>
            </w:r>
          </w:p>
        </w:tc>
      </w:tr>
      <w:tr w14:paraId="73DA47E3">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49856702">
            <w:pPr>
              <w:ind w:firstLine="0" w:firstLineChars="0"/>
              <w:rPr>
                <w:rFonts w:ascii="宋体"/>
                <w:b/>
                <w:sz w:val="28"/>
              </w:rPr>
            </w:pPr>
            <w:r>
              <w:rPr>
                <w:rFonts w:hint="eastAsia" w:ascii="宋体"/>
                <w:b/>
                <w:spacing w:val="170"/>
                <w:kern w:val="0"/>
                <w:sz w:val="28"/>
                <w:fitText w:val="2142" w:id="2093262081"/>
              </w:rPr>
              <w:t>学院名</w:t>
            </w:r>
            <w:r>
              <w:rPr>
                <w:rFonts w:hint="eastAsia" w:ascii="宋体"/>
                <w:b/>
                <w:spacing w:val="1"/>
                <w:kern w:val="0"/>
                <w:sz w:val="28"/>
                <w:fitText w:val="2142" w:id="2093262081"/>
              </w:rPr>
              <w:t>称</w:t>
            </w:r>
            <w:r>
              <w:rPr>
                <w:rFonts w:hint="eastAsia" w:ascii="宋体"/>
                <w:b/>
                <w:sz w:val="28"/>
              </w:rPr>
              <w:t>：</w:t>
            </w:r>
          </w:p>
        </w:tc>
        <w:tc>
          <w:tcPr>
            <w:tcW w:w="2192" w:type="dxa"/>
            <w:shd w:val="clear" w:color="auto" w:fill="auto"/>
            <w:vAlign w:val="center"/>
          </w:tcPr>
          <w:p w14:paraId="1DCD9BAF">
            <w:pPr>
              <w:ind w:firstLine="0" w:firstLineChars="0"/>
              <w:rPr>
                <w:rFonts w:ascii="宋体"/>
                <w:sz w:val="28"/>
              </w:rPr>
            </w:pPr>
            <w:r>
              <w:rPr>
                <w:rFonts w:hint="eastAsia" w:ascii="宋体"/>
                <w:sz w:val="28"/>
              </w:rPr>
              <w:t>资源环境学院</w:t>
            </w:r>
          </w:p>
        </w:tc>
      </w:tr>
      <w:tr w14:paraId="3C2B0FE4">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1804BBF7">
            <w:pPr>
              <w:ind w:firstLine="0" w:firstLineChars="0"/>
              <w:rPr>
                <w:rFonts w:ascii="宋体"/>
                <w:b/>
                <w:sz w:val="28"/>
              </w:rPr>
            </w:pPr>
            <w:r>
              <w:rPr>
                <w:rFonts w:hint="eastAsia" w:ascii="宋体"/>
                <w:b/>
                <w:spacing w:val="170"/>
                <w:kern w:val="0"/>
                <w:sz w:val="28"/>
                <w:fitText w:val="2141" w:id="2093262082"/>
              </w:rPr>
              <w:t>专业名</w:t>
            </w:r>
            <w:r>
              <w:rPr>
                <w:rFonts w:hint="eastAsia" w:ascii="宋体"/>
                <w:b/>
                <w:spacing w:val="0"/>
                <w:kern w:val="0"/>
                <w:sz w:val="28"/>
                <w:fitText w:val="2141" w:id="2093262082"/>
              </w:rPr>
              <w:t>称</w:t>
            </w:r>
            <w:r>
              <w:rPr>
                <w:rFonts w:hint="eastAsia" w:ascii="宋体"/>
                <w:b/>
                <w:sz w:val="28"/>
              </w:rPr>
              <w:t>：</w:t>
            </w:r>
          </w:p>
        </w:tc>
        <w:tc>
          <w:tcPr>
            <w:tcW w:w="2192" w:type="dxa"/>
            <w:shd w:val="clear" w:color="auto" w:fill="auto"/>
            <w:vAlign w:val="center"/>
          </w:tcPr>
          <w:p w14:paraId="08ABA6CF">
            <w:pPr>
              <w:ind w:firstLine="0" w:firstLineChars="0"/>
              <w:rPr>
                <w:rFonts w:ascii="宋体"/>
                <w:sz w:val="28"/>
              </w:rPr>
            </w:pPr>
            <w:r>
              <w:rPr>
                <w:rFonts w:hint="eastAsia" w:ascii="宋体"/>
                <w:sz w:val="28"/>
              </w:rPr>
              <w:t>农药学</w:t>
            </w:r>
          </w:p>
        </w:tc>
      </w:tr>
      <w:tr w14:paraId="527D0DEB">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5B0D7C9C">
            <w:pPr>
              <w:ind w:firstLine="0" w:firstLineChars="0"/>
              <w:jc w:val="distribute"/>
              <w:rPr>
                <w:rFonts w:ascii="宋体"/>
                <w:b/>
                <w:sz w:val="28"/>
              </w:rPr>
            </w:pPr>
            <w:r>
              <w:rPr>
                <w:rFonts w:hint="eastAsia" w:ascii="宋体"/>
                <w:b/>
                <w:sz w:val="28"/>
              </w:rPr>
              <w:t>答辩委员会主席：</w:t>
            </w:r>
          </w:p>
        </w:tc>
        <w:tc>
          <w:tcPr>
            <w:tcW w:w="2192" w:type="dxa"/>
            <w:shd w:val="clear" w:color="auto" w:fill="auto"/>
            <w:vAlign w:val="center"/>
          </w:tcPr>
          <w:p w14:paraId="2F726442">
            <w:pPr>
              <w:ind w:firstLine="0" w:firstLineChars="0"/>
              <w:rPr>
                <w:rFonts w:ascii="宋体"/>
                <w:sz w:val="28"/>
              </w:rPr>
            </w:pPr>
            <w:r>
              <w:rPr>
                <w:rFonts w:hint="eastAsia" w:ascii="宋体"/>
                <w:sz w:val="28"/>
              </w:rPr>
              <w:t>李某某  教授</w:t>
            </w:r>
          </w:p>
        </w:tc>
      </w:tr>
    </w:tbl>
    <w:p w14:paraId="228BD753">
      <w:pPr>
        <w:spacing w:line="240" w:lineRule="auto"/>
        <w:ind w:firstLine="0" w:firstLineChars="0"/>
      </w:pPr>
    </w:p>
    <w:p w14:paraId="69D054A8">
      <w:pPr>
        <w:snapToGrid w:val="0"/>
        <w:spacing w:line="240" w:lineRule="auto"/>
        <w:ind w:firstLine="0" w:firstLineChars="0"/>
        <w:rPr>
          <w:sz w:val="20"/>
        </w:rPr>
      </w:pPr>
    </w:p>
    <w:p w14:paraId="784C9223">
      <w:pPr>
        <w:spacing w:line="240" w:lineRule="auto"/>
        <w:ind w:firstLine="0" w:firstLineChars="0"/>
      </w:pPr>
    </w:p>
    <w:p w14:paraId="2C8F3224">
      <w:pPr>
        <w:spacing w:line="500" w:lineRule="exact"/>
        <w:ind w:firstLine="0" w:firstLineChars="0"/>
        <w:jc w:val="center"/>
        <w:rPr>
          <w:rFonts w:ascii="宋体"/>
          <w:sz w:val="28"/>
        </w:rPr>
      </w:pPr>
      <w:r>
        <w:rPr>
          <w:rFonts w:hint="eastAsia" w:ascii="宋体"/>
          <w:sz w:val="28"/>
        </w:rPr>
        <w:t>中国·广州</w:t>
      </w:r>
    </w:p>
    <w:p w14:paraId="0C835870">
      <w:pPr>
        <w:spacing w:line="500" w:lineRule="exact"/>
        <w:ind w:firstLine="0" w:firstLineChars="0"/>
        <w:jc w:val="center"/>
        <w:rPr>
          <w:rFonts w:ascii="宋体"/>
          <w:sz w:val="28"/>
        </w:rPr>
      </w:pPr>
      <w:r>
        <w:rPr>
          <w:sz w:val="28"/>
        </w:rPr>
        <w:t>20</w:t>
      </w:r>
      <w:r>
        <w:rPr>
          <w:rFonts w:hint="eastAsia"/>
          <w:sz w:val="28"/>
        </w:rPr>
        <w:t>2</w:t>
      </w:r>
      <w:r>
        <w:rPr>
          <w:rFonts w:hint="eastAsia"/>
          <w:sz w:val="28"/>
          <w:lang w:val="en-US" w:eastAsia="zh-CN"/>
        </w:rPr>
        <w:t>5</w:t>
      </w:r>
      <w:r>
        <w:rPr>
          <w:sz w:val="28"/>
        </w:rPr>
        <w:t>年6月</w:t>
      </w:r>
    </w:p>
    <w:p w14:paraId="25E46D7F">
      <w:pPr>
        <w:pStyle w:val="2"/>
        <w:spacing w:before="0" w:after="0" w:line="240" w:lineRule="auto"/>
        <w:ind w:firstLine="0" w:firstLineChars="0"/>
        <w:jc w:val="left"/>
        <w:rPr>
          <w:sz w:val="32"/>
        </w:rPr>
      </w:pPr>
      <w:bookmarkStart w:id="40" w:name="_Toc28092218"/>
      <w:r>
        <w:rPr>
          <w:rFonts w:hint="eastAsia"/>
          <w:sz w:val="32"/>
        </w:rPr>
        <w:t>专业</w:t>
      </w:r>
      <w:r>
        <w:rPr>
          <w:sz w:val="32"/>
        </w:rPr>
        <w:t>学位博士</w:t>
      </w:r>
      <w:r>
        <w:rPr>
          <w:rFonts w:hint="eastAsia"/>
          <w:sz w:val="32"/>
        </w:rPr>
        <w:t>学位</w:t>
      </w:r>
      <w:r>
        <w:rPr>
          <w:sz w:val="32"/>
        </w:rPr>
        <w:t>论文封面模板</w:t>
      </w:r>
      <w:bookmarkEnd w:id="40"/>
    </w:p>
    <w:p w14:paraId="47496C71">
      <w:pPr>
        <w:spacing w:line="280" w:lineRule="exact"/>
        <w:ind w:firstLine="0" w:firstLineChars="0"/>
        <w:rPr>
          <w:rFonts w:hint="eastAsia" w:ascii="黑体" w:hAnsi="黑体" w:eastAsia="黑体"/>
          <w:color w:val="FF0000"/>
          <w:sz w:val="22"/>
          <w:szCs w:val="21"/>
        </w:rPr>
      </w:pPr>
      <w:bookmarkStart w:id="41" w:name="_Toc28092219"/>
      <w:bookmarkStart w:id="42" w:name="_Toc22653327"/>
      <w:r>
        <w:rPr>
          <w:rFonts w:hint="eastAsia" w:ascii="黑体" w:hAnsi="黑体" w:eastAsia="黑体"/>
          <w:color w:val="FF0000"/>
          <w:sz w:val="22"/>
          <w:szCs w:val="21"/>
        </w:rPr>
        <w:t>专业学位博士学位论文封面格式：大小21×</w:t>
      </w:r>
      <w:r>
        <w:rPr>
          <w:rFonts w:ascii="黑体" w:hAnsi="黑体" w:eastAsia="黑体"/>
          <w:color w:val="FF0000"/>
          <w:sz w:val="22"/>
          <w:szCs w:val="21"/>
        </w:rPr>
        <w:t>2</w:t>
      </w:r>
      <w:r>
        <w:rPr>
          <w:rFonts w:hint="eastAsia" w:ascii="黑体" w:hAnsi="黑体" w:eastAsia="黑体"/>
          <w:color w:val="FF0000"/>
          <w:sz w:val="22"/>
          <w:szCs w:val="21"/>
        </w:rPr>
        <w:t>9</w:t>
      </w:r>
      <w:r>
        <w:rPr>
          <w:rFonts w:ascii="黑体" w:hAnsi="黑体" w:eastAsia="黑体"/>
          <w:color w:val="FF0000"/>
          <w:sz w:val="22"/>
          <w:szCs w:val="21"/>
        </w:rPr>
        <w:t>.</w:t>
      </w:r>
      <w:r>
        <w:rPr>
          <w:rFonts w:hint="eastAsia" w:ascii="黑体" w:hAnsi="黑体" w:eastAsia="黑体"/>
          <w:color w:val="FF0000"/>
          <w:sz w:val="22"/>
          <w:szCs w:val="21"/>
        </w:rPr>
        <w:t>7</w:t>
      </w:r>
      <w:r>
        <w:rPr>
          <w:rFonts w:ascii="黑体" w:hAnsi="黑体" w:eastAsia="黑体"/>
          <w:color w:val="FF0000"/>
          <w:sz w:val="22"/>
          <w:szCs w:val="21"/>
        </w:rPr>
        <w:t>cm</w:t>
      </w:r>
      <w:r>
        <w:rPr>
          <w:rFonts w:hint="eastAsia" w:ascii="黑体" w:hAnsi="黑体" w:eastAsia="黑体"/>
          <w:color w:val="FF0000"/>
          <w:sz w:val="22"/>
          <w:szCs w:val="21"/>
        </w:rPr>
        <w:t>，纸质</w:t>
      </w:r>
      <w:r>
        <w:rPr>
          <w:rFonts w:ascii="黑体" w:hAnsi="黑体" w:eastAsia="黑体"/>
          <w:color w:val="FF0000"/>
          <w:sz w:val="22"/>
          <w:szCs w:val="21"/>
        </w:rPr>
        <w:t>180-200g/m</w:t>
      </w:r>
      <w:r>
        <w:rPr>
          <w:rFonts w:ascii="黑体" w:hAnsi="黑体" w:eastAsia="黑体"/>
          <w:color w:val="FF0000"/>
          <w:sz w:val="22"/>
          <w:szCs w:val="21"/>
          <w:vertAlign w:val="superscript"/>
        </w:rPr>
        <w:t>2</w:t>
      </w:r>
      <w:r>
        <w:rPr>
          <w:rFonts w:hint="eastAsia" w:ascii="黑体" w:hAnsi="黑体" w:eastAsia="黑体"/>
          <w:color w:val="FF0000"/>
          <w:sz w:val="22"/>
          <w:szCs w:val="21"/>
        </w:rPr>
        <w:t>；颜色：浅粉色。</w:t>
      </w:r>
    </w:p>
    <w:p w14:paraId="66D1F394">
      <w:pPr>
        <w:spacing w:line="280" w:lineRule="exact"/>
        <w:ind w:firstLine="0" w:firstLineChars="0"/>
        <w:rPr>
          <w:rFonts w:hint="eastAsia" w:ascii="黑体" w:hAnsi="黑体" w:eastAsia="黑体"/>
          <w:color w:val="FF0000"/>
          <w:sz w:val="22"/>
          <w:szCs w:val="21"/>
        </w:rPr>
      </w:pPr>
      <w:r>
        <w:rPr>
          <w:rFonts w:hint="eastAsia" w:ascii="黑体" w:hAnsi="黑体" w:eastAsia="黑体"/>
          <w:color w:val="FF0000"/>
          <w:sz w:val="22"/>
          <w:szCs w:val="21"/>
        </w:rPr>
        <w:t>注：1.《中国图书资料分类法》第五版的类号，必须填写，可咨询图书馆；2.开题前未申请定密的论文不能填写；3.指兽医博士；4.指学位授予年月，上半年为6月，下半年为12月。</w:t>
      </w:r>
    </w:p>
    <w:p w14:paraId="1F7A6E60">
      <w:pPr>
        <w:spacing w:line="200" w:lineRule="exact"/>
        <w:ind w:firstLine="0" w:firstLineChars="0"/>
        <w:rPr>
          <w:rFonts w:hint="eastAsia" w:ascii="黑体" w:hAnsi="黑体" w:eastAsia="黑体"/>
          <w:color w:val="FF0000"/>
          <w:sz w:val="22"/>
          <w:szCs w:val="21"/>
        </w:rPr>
      </w:pPr>
    </w:p>
    <w:tbl>
      <w:tblPr>
        <w:tblStyle w:val="15"/>
        <w:tblW w:w="0" w:type="auto"/>
        <w:tblInd w:w="425" w:type="dxa"/>
        <w:tblLayout w:type="autofit"/>
        <w:tblCellMar>
          <w:top w:w="0" w:type="dxa"/>
          <w:left w:w="108" w:type="dxa"/>
          <w:bottom w:w="0" w:type="dxa"/>
          <w:right w:w="108" w:type="dxa"/>
        </w:tblCellMar>
      </w:tblPr>
      <w:tblGrid>
        <w:gridCol w:w="3214"/>
        <w:gridCol w:w="1678"/>
        <w:gridCol w:w="3205"/>
      </w:tblGrid>
      <w:tr w14:paraId="2C138CB2">
        <w:tblPrEx>
          <w:tblCellMar>
            <w:top w:w="0" w:type="dxa"/>
            <w:left w:w="108" w:type="dxa"/>
            <w:bottom w:w="0" w:type="dxa"/>
            <w:right w:w="108" w:type="dxa"/>
          </w:tblCellMar>
        </w:tblPrEx>
        <w:tc>
          <w:tcPr>
            <w:tcW w:w="3214" w:type="dxa"/>
            <w:shd w:val="clear" w:color="auto" w:fill="auto"/>
          </w:tcPr>
          <w:p w14:paraId="36E92B26">
            <w:pPr>
              <w:spacing w:line="420" w:lineRule="exact"/>
              <w:ind w:firstLine="0" w:firstLineChars="0"/>
            </w:pPr>
            <w:r>
              <w:rPr>
                <w:rFonts w:hint="eastAsia"/>
              </w:rPr>
              <w:t>学校代码：10564</w:t>
            </w:r>
          </w:p>
        </w:tc>
        <w:tc>
          <w:tcPr>
            <w:tcW w:w="1678" w:type="dxa"/>
            <w:shd w:val="clear" w:color="auto" w:fill="auto"/>
          </w:tcPr>
          <w:p w14:paraId="2A291537">
            <w:pPr>
              <w:spacing w:line="420" w:lineRule="exact"/>
              <w:ind w:firstLine="0" w:firstLineChars="0"/>
            </w:pPr>
          </w:p>
        </w:tc>
        <w:tc>
          <w:tcPr>
            <w:tcW w:w="3205" w:type="dxa"/>
            <w:shd w:val="clear" w:color="auto" w:fill="auto"/>
          </w:tcPr>
          <w:p w14:paraId="051FB29B">
            <w:pPr>
              <w:spacing w:line="420" w:lineRule="exact"/>
              <w:ind w:firstLine="0" w:firstLineChars="0"/>
            </w:pPr>
            <w:r>
              <w:rPr>
                <w:rFonts w:hint="eastAsia"/>
              </w:rPr>
              <w:t>学   号：</w:t>
            </w:r>
          </w:p>
        </w:tc>
      </w:tr>
      <w:tr w14:paraId="5F08962F">
        <w:tblPrEx>
          <w:tblCellMar>
            <w:top w:w="0" w:type="dxa"/>
            <w:left w:w="108" w:type="dxa"/>
            <w:bottom w:w="0" w:type="dxa"/>
            <w:right w:w="108" w:type="dxa"/>
          </w:tblCellMar>
        </w:tblPrEx>
        <w:tc>
          <w:tcPr>
            <w:tcW w:w="3214" w:type="dxa"/>
            <w:shd w:val="clear" w:color="auto" w:fill="auto"/>
          </w:tcPr>
          <w:p w14:paraId="05095ED6">
            <w:pPr>
              <w:spacing w:line="420" w:lineRule="exact"/>
              <w:ind w:firstLine="0" w:firstLineChars="0"/>
            </w:pPr>
            <w:r>
              <w:rPr>
                <w:rFonts w:hint="eastAsia"/>
              </w:rPr>
              <w:t>分 类 号</w:t>
            </w:r>
            <w:r>
              <w:rPr>
                <w:rFonts w:hint="eastAsia" w:ascii="黑体" w:hAnsi="黑体" w:eastAsia="黑体"/>
                <w:b/>
                <w:color w:val="FF0000"/>
                <w:sz w:val="28"/>
                <w:szCs w:val="28"/>
                <w:vertAlign w:val="superscript"/>
              </w:rPr>
              <w:t>1</w:t>
            </w:r>
            <w:r>
              <w:rPr>
                <w:rFonts w:hint="eastAsia"/>
              </w:rPr>
              <w:t>：</w:t>
            </w:r>
          </w:p>
        </w:tc>
        <w:tc>
          <w:tcPr>
            <w:tcW w:w="1678" w:type="dxa"/>
            <w:shd w:val="clear" w:color="auto" w:fill="auto"/>
          </w:tcPr>
          <w:p w14:paraId="5387E6DF">
            <w:pPr>
              <w:spacing w:line="420" w:lineRule="exact"/>
              <w:ind w:firstLine="0" w:firstLineChars="0"/>
            </w:pPr>
          </w:p>
        </w:tc>
        <w:tc>
          <w:tcPr>
            <w:tcW w:w="3205" w:type="dxa"/>
            <w:shd w:val="clear" w:color="auto" w:fill="auto"/>
          </w:tcPr>
          <w:p w14:paraId="1FB0DC85">
            <w:pPr>
              <w:spacing w:line="420" w:lineRule="exact"/>
              <w:ind w:firstLine="0" w:firstLineChars="0"/>
            </w:pPr>
            <w:r>
              <w:rPr>
                <w:rFonts w:hint="eastAsia"/>
              </w:rPr>
              <w:t>密   级</w:t>
            </w:r>
            <w:r>
              <w:rPr>
                <w:rFonts w:hint="eastAsia" w:ascii="黑体" w:hAnsi="黑体" w:eastAsia="黑体"/>
                <w:b/>
                <w:color w:val="FF0000"/>
                <w:sz w:val="28"/>
                <w:szCs w:val="28"/>
                <w:vertAlign w:val="superscript"/>
              </w:rPr>
              <w:t>2</w:t>
            </w:r>
            <w:r>
              <w:rPr>
                <w:rFonts w:hint="eastAsia"/>
              </w:rPr>
              <w:t>：</w:t>
            </w:r>
          </w:p>
        </w:tc>
      </w:tr>
    </w:tbl>
    <w:p w14:paraId="677667EE">
      <w:pPr>
        <w:spacing w:line="440" w:lineRule="exact"/>
        <w:ind w:firstLine="0" w:firstLineChars="0"/>
        <w:jc w:val="center"/>
        <w:rPr>
          <w:b/>
          <w:sz w:val="48"/>
        </w:rPr>
      </w:pPr>
    </w:p>
    <w:p w14:paraId="447E1404">
      <w:pPr>
        <w:spacing w:line="240" w:lineRule="auto"/>
        <w:ind w:firstLine="0" w:firstLineChars="0"/>
        <w:jc w:val="center"/>
        <w:rPr>
          <w:b/>
          <w:sz w:val="48"/>
        </w:rPr>
      </w:pPr>
      <w:r>
        <w:rPr>
          <w:b/>
          <w:sz w:val="48"/>
        </w:rPr>
        <w:drawing>
          <wp:anchor distT="0" distB="0" distL="114300" distR="114300" simplePos="0" relativeHeight="251674624" behindDoc="1" locked="0" layoutInCell="1" allowOverlap="1">
            <wp:simplePos x="0" y="0"/>
            <wp:positionH relativeFrom="page">
              <wp:posOffset>1189990</wp:posOffset>
            </wp:positionH>
            <wp:positionV relativeFrom="paragraph">
              <wp:posOffset>62230</wp:posOffset>
            </wp:positionV>
            <wp:extent cx="4949825" cy="1403985"/>
            <wp:effectExtent l="0" t="0" r="3175" b="5715"/>
            <wp:wrapNone/>
            <wp:docPr id="33" name="图片 33" descr="C:/Users/scau/Desktop/批注 2025-02-19 115951.png批注 2025-02-19 11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scau/Desktop/批注 2025-02-19 115951.png批注 2025-02-19 115951"/>
                    <pic:cNvPicPr>
                      <a:picLocks noChangeAspect="1"/>
                    </pic:cNvPicPr>
                  </pic:nvPicPr>
                  <pic:blipFill>
                    <a:blip r:embed="rId15"/>
                    <a:srcRect t="1192" b="1192"/>
                    <a:stretch>
                      <a:fillRect/>
                    </a:stretch>
                  </pic:blipFill>
                  <pic:spPr>
                    <a:xfrm>
                      <a:off x="0" y="0"/>
                      <a:ext cx="4949825" cy="1403985"/>
                    </a:xfrm>
                    <a:prstGeom prst="rect">
                      <a:avLst/>
                    </a:prstGeom>
                  </pic:spPr>
                </pic:pic>
              </a:graphicData>
            </a:graphic>
          </wp:anchor>
        </w:drawing>
      </w:r>
    </w:p>
    <w:p w14:paraId="33D2AF47">
      <w:pPr>
        <w:ind w:firstLine="0" w:firstLineChars="0"/>
        <w:jc w:val="center"/>
        <w:rPr>
          <w:b/>
          <w:sz w:val="48"/>
        </w:rPr>
      </w:pPr>
    </w:p>
    <w:p w14:paraId="349AF7C2">
      <w:pPr>
        <w:spacing w:line="240" w:lineRule="auto"/>
        <w:ind w:firstLine="0" w:firstLineChars="0"/>
        <w:jc w:val="center"/>
        <w:rPr>
          <w:rFonts w:ascii="楷体_GB2312" w:eastAsia="楷体_GB2312"/>
          <w:sz w:val="90"/>
          <w:szCs w:val="90"/>
        </w:rPr>
      </w:pPr>
    </w:p>
    <w:p w14:paraId="381F9376">
      <w:pPr>
        <w:spacing w:line="240" w:lineRule="auto"/>
        <w:ind w:firstLine="0" w:firstLineChars="0"/>
      </w:pPr>
      <w:r>
        <w:rPr>
          <w:rFonts w:hint="eastAsia"/>
        </w:rPr>
        <w:t xml:space="preserve">                                                                           </w:t>
      </w:r>
    </w:p>
    <w:p w14:paraId="2E68E25F">
      <w:pPr>
        <w:ind w:firstLine="0" w:firstLineChars="0"/>
        <w:jc w:val="center"/>
        <w:rPr>
          <w:rFonts w:eastAsia="黑体"/>
          <w:sz w:val="44"/>
        </w:rPr>
      </w:pPr>
      <w:r>
        <w:rPr>
          <w:rFonts w:hint="eastAsia" w:eastAsia="黑体"/>
          <w:sz w:val="44"/>
        </w:rPr>
        <w:t>学位论文题目</w:t>
      </w:r>
    </w:p>
    <w:p w14:paraId="08C11B73">
      <w:pPr>
        <w:ind w:firstLine="0" w:firstLineChars="0"/>
        <w:jc w:val="center"/>
        <w:rPr>
          <w:rFonts w:ascii="宋体"/>
        </w:rPr>
      </w:pPr>
      <w:r>
        <w:rPr>
          <w:rFonts w:hint="eastAsia" w:eastAsia="黑体"/>
          <w:color w:val="FF0000"/>
          <w:sz w:val="22"/>
          <w:szCs w:val="22"/>
        </w:rPr>
        <w:t>（二号黑体，居中）</w:t>
      </w:r>
    </w:p>
    <w:p w14:paraId="7346C272">
      <w:pPr>
        <w:spacing w:line="240" w:lineRule="auto"/>
        <w:ind w:firstLine="0" w:firstLineChars="0"/>
        <w:rPr>
          <w:rFonts w:ascii="宋体"/>
        </w:rPr>
      </w:pP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ascii="宋体"/>
        </w:rPr>
        <w:t xml:space="preserve">           </w:t>
      </w:r>
      <w:r>
        <w:rPr>
          <w:rFonts w:hint="eastAsia" w:ascii="宋体"/>
        </w:rPr>
        <w:t xml:space="preserve">     </w:t>
      </w:r>
    </w:p>
    <w:p w14:paraId="7C9E8E0A">
      <w:pPr>
        <w:pStyle w:val="3"/>
        <w:jc w:val="center"/>
        <w:rPr>
          <w:rFonts w:eastAsia="黑体"/>
          <w:sz w:val="32"/>
        </w:rPr>
      </w:pPr>
      <w:r>
        <w:rPr>
          <w:rFonts w:hint="eastAsia" w:eastAsia="黑体"/>
          <w:sz w:val="32"/>
        </w:rPr>
        <w:t>作者姓名</w:t>
      </w:r>
    </w:p>
    <w:p w14:paraId="69BC14EF">
      <w:pPr>
        <w:spacing w:line="240" w:lineRule="auto"/>
        <w:ind w:firstLine="0" w:firstLineChars="0"/>
        <w:jc w:val="center"/>
        <w:rPr>
          <w:rFonts w:eastAsia="黑体"/>
          <w:sz w:val="32"/>
        </w:rPr>
      </w:pPr>
      <w:r>
        <w:rPr>
          <w:rFonts w:hint="eastAsia" w:eastAsia="黑体"/>
          <w:color w:val="FF0000"/>
          <w:sz w:val="22"/>
          <w:szCs w:val="22"/>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-2540</wp:posOffset>
                </wp:positionV>
                <wp:extent cx="1995170" cy="342900"/>
                <wp:effectExtent l="9525" t="12700" r="5080" b="520700"/>
                <wp:wrapNone/>
                <wp:docPr id="11" name="AutoShape 16"/>
                <wp:cNvGraphicFramePr/>
                <a:graphic xmlns:a="http://schemas.openxmlformats.org/drawingml/2006/main">
                  <a:graphicData uri="http://schemas.microsoft.com/office/word/2010/wordprocessingShape">
                    <wps:wsp>
                      <wps:cNvSpPr>
                        <a:spLocks noChangeArrowheads="1"/>
                      </wps:cNvSpPr>
                      <wps:spPr bwMode="auto">
                        <a:xfrm flipV="1">
                          <a:off x="0" y="0"/>
                          <a:ext cx="1995170" cy="342900"/>
                        </a:xfrm>
                        <a:prstGeom prst="wedgeRectCallout">
                          <a:avLst>
                            <a:gd name="adj1" fmla="val -37019"/>
                            <a:gd name="adj2" fmla="val -199074"/>
                          </a:avLst>
                        </a:prstGeom>
                        <a:solidFill>
                          <a:srgbClr val="FFFFFF"/>
                        </a:solidFill>
                        <a:ln w="9525">
                          <a:solidFill>
                            <a:srgbClr val="000000"/>
                          </a:solidFill>
                          <a:miter lim="800000"/>
                        </a:ln>
                      </wps:spPr>
                      <wps:txbx>
                        <w:txbxContent>
                          <w:p w14:paraId="7B2C73FA">
                            <w:pPr>
                              <w:spacing w:line="240" w:lineRule="auto"/>
                              <w:ind w:firstLine="482"/>
                              <w:jc w:val="center"/>
                              <w:rPr>
                                <w:rFonts w:hint="eastAsia" w:ascii="黑体" w:hAnsi="黑体" w:eastAsia="黑体"/>
                                <w:b/>
                                <w:color w:val="00B050"/>
                              </w:rPr>
                            </w:pPr>
                            <w:r>
                              <w:rPr>
                                <w:rFonts w:hint="eastAsia" w:ascii="黑体" w:hAnsi="黑体" w:eastAsia="黑体"/>
                                <w:b/>
                                <w:color w:val="00B050"/>
                              </w:rPr>
                              <w:t>整体居中</w:t>
                            </w:r>
                          </w:p>
                        </w:txbxContent>
                      </wps:txbx>
                      <wps:bodyPr rot="0" vert="horz" wrap="square" lIns="91440" tIns="45720" rIns="91440" bIns="45720" anchor="t" anchorCtr="0" upright="1">
                        <a:noAutofit/>
                      </wps:bodyPr>
                    </wps:wsp>
                  </a:graphicData>
                </a:graphic>
              </wp:anchor>
            </w:drawing>
          </mc:Choice>
          <mc:Fallback>
            <w:pict>
              <v:shape id="AutoShape 16" o:spid="_x0000_s1026" o:spt="61" type="#_x0000_t61" style="position:absolute;left:0pt;flip:y;margin-left:333pt;margin-top:-0.2pt;height:27pt;width:157.1pt;z-index:251661312;mso-width-relative:page;mso-height-relative:page;" fillcolor="#FFFFFF" filled="t" stroked="t" coordsize="21600,21600" o:gfxdata="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NURYt2QAAAAgBAAAPAAAAAAAAAAEAIAAAACIAAABkcnMvZG93bnJldi54bWxQSwECFAAUAAAA&#10;CACHTuJAAQMI3V8CAADpBAAADgAAAAAAAAABACAAAAAoAQAAZHJzL2Uyb0RvYy54bWxQSwUGAAAA&#10;AAYABgBZAQAA+QUAAAAA&#10;" adj="2804,-32200">
                <v:fill on="t" focussize="0,0"/>
                <v:stroke color="#000000" miterlimit="8" joinstyle="miter"/>
                <v:imagedata o:title=""/>
                <o:lock v:ext="edit" aspectratio="f"/>
                <v:textbox>
                  <w:txbxContent>
                    <w:p w14:paraId="7B2C73FA">
                      <w:pPr>
                        <w:spacing w:line="240" w:lineRule="auto"/>
                        <w:ind w:firstLine="482"/>
                        <w:jc w:val="center"/>
                        <w:rPr>
                          <w:rFonts w:hint="eastAsia" w:ascii="黑体" w:hAnsi="黑体" w:eastAsia="黑体"/>
                          <w:b/>
                          <w:color w:val="00B050"/>
                        </w:rPr>
                      </w:pPr>
                      <w:r>
                        <w:rPr>
                          <w:rFonts w:hint="eastAsia" w:ascii="黑体" w:hAnsi="黑体" w:eastAsia="黑体"/>
                          <w:b/>
                          <w:color w:val="00B050"/>
                        </w:rPr>
                        <w:t>整体居中</w:t>
                      </w:r>
                    </w:p>
                  </w:txbxContent>
                </v:textbox>
              </v:shape>
            </w:pict>
          </mc:Fallback>
        </mc:AlternateContent>
      </w:r>
      <w:r>
        <w:rPr>
          <w:rFonts w:hint="eastAsia" w:eastAsia="黑体"/>
          <w:color w:val="FF0000"/>
          <w:sz w:val="22"/>
          <w:szCs w:val="22"/>
        </w:rPr>
        <w:t>（三号黑体，居中）</w:t>
      </w:r>
    </w:p>
    <w:p w14:paraId="6F7C060A">
      <w:pPr>
        <w:spacing w:line="240" w:lineRule="auto"/>
        <w:ind w:firstLine="0" w:firstLineChars="0"/>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t xml:space="preserve">          </w:t>
      </w:r>
      <w:r>
        <w:rPr>
          <w:rFonts w:hint="eastAsia"/>
        </w:rPr>
        <w:t xml:space="preserve">    </w:t>
      </w:r>
      <w:r>
        <w:rPr>
          <w:rFonts w:hint="eastAsia"/>
        </w:rPr>
        <w:tab/>
      </w:r>
    </w:p>
    <w:p w14:paraId="04009915">
      <w:pPr>
        <w:spacing w:line="240" w:lineRule="auto"/>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3322"/>
      </w:tblGrid>
      <w:tr w14:paraId="0C5BDC66">
        <w:tblPrEx>
          <w:tblCellMar>
            <w:top w:w="0" w:type="dxa"/>
            <w:left w:w="108" w:type="dxa"/>
            <w:bottom w:w="0" w:type="dxa"/>
            <w:right w:w="108" w:type="dxa"/>
          </w:tblCellMar>
        </w:tblPrEx>
        <w:trPr>
          <w:trHeight w:val="227" w:hRule="atLeast"/>
          <w:jc w:val="center"/>
        </w:trPr>
        <w:tc>
          <w:tcPr>
            <w:tcW w:w="2644" w:type="dxa"/>
            <w:shd w:val="clear" w:color="auto" w:fill="auto"/>
          </w:tcPr>
          <w:p w14:paraId="25FD8064">
            <w:pPr>
              <w:ind w:firstLine="0" w:firstLineChars="0"/>
              <w:jc w:val="distribute"/>
              <w:rPr>
                <w:rFonts w:ascii="宋体"/>
                <w:b/>
                <w:sz w:val="28"/>
              </w:rPr>
            </w:pPr>
            <w:r>
              <w:rPr>
                <w:rFonts w:hint="eastAsia" w:ascii="宋体"/>
                <w:b/>
                <w:sz w:val="28"/>
              </w:rPr>
              <w:t>第一指导教师：</w:t>
            </w:r>
          </w:p>
        </w:tc>
        <w:tc>
          <w:tcPr>
            <w:tcW w:w="3322" w:type="dxa"/>
            <w:shd w:val="clear" w:color="auto" w:fill="auto"/>
            <w:vAlign w:val="center"/>
          </w:tcPr>
          <w:p w14:paraId="093333EE">
            <w:pPr>
              <w:ind w:firstLine="0" w:firstLineChars="0"/>
              <w:rPr>
                <w:rFonts w:ascii="宋体"/>
                <w:color w:val="FF0000"/>
                <w:sz w:val="28"/>
              </w:rPr>
            </w:pPr>
            <w:r>
              <w:rPr>
                <w:rFonts w:hint="eastAsia" w:ascii="宋体" w:hAnsi="宋体"/>
                <w:sz w:val="28"/>
                <w:szCs w:val="28"/>
              </w:rPr>
              <w:t>姓名、职称</w:t>
            </w:r>
            <w:r>
              <w:rPr>
                <w:rFonts w:hint="eastAsia" w:eastAsia="黑体"/>
                <w:color w:val="FF0000"/>
                <w:sz w:val="22"/>
                <w:szCs w:val="22"/>
              </w:rPr>
              <w:t>（四号宋体，下同）</w:t>
            </w:r>
          </w:p>
        </w:tc>
      </w:tr>
      <w:tr w14:paraId="58A87D2C">
        <w:trPr>
          <w:trHeight w:val="227" w:hRule="atLeast"/>
          <w:jc w:val="center"/>
        </w:trPr>
        <w:tc>
          <w:tcPr>
            <w:tcW w:w="2644" w:type="dxa"/>
            <w:shd w:val="clear" w:color="auto" w:fill="auto"/>
          </w:tcPr>
          <w:p w14:paraId="3B22EB9A">
            <w:pPr>
              <w:ind w:firstLine="0" w:firstLineChars="0"/>
              <w:jc w:val="distribute"/>
              <w:rPr>
                <w:rFonts w:ascii="宋体"/>
                <w:b/>
                <w:sz w:val="28"/>
              </w:rPr>
            </w:pPr>
            <w:r>
              <w:rPr>
                <w:rFonts w:hint="eastAsia" w:ascii="宋体"/>
                <w:b/>
                <w:sz w:val="28"/>
              </w:rPr>
              <w:t>第二指导教师：</w:t>
            </w:r>
          </w:p>
        </w:tc>
        <w:tc>
          <w:tcPr>
            <w:tcW w:w="3322" w:type="dxa"/>
            <w:shd w:val="clear" w:color="auto" w:fill="auto"/>
            <w:vAlign w:val="center"/>
          </w:tcPr>
          <w:p w14:paraId="45B555C7">
            <w:pPr>
              <w:ind w:firstLine="0" w:firstLineChars="0"/>
              <w:rPr>
                <w:rFonts w:ascii="宋体"/>
                <w:sz w:val="28"/>
              </w:rPr>
            </w:pPr>
          </w:p>
        </w:tc>
      </w:tr>
      <w:tr w14:paraId="6C41D213">
        <w:tblPrEx>
          <w:tblCellMar>
            <w:top w:w="0" w:type="dxa"/>
            <w:left w:w="108" w:type="dxa"/>
            <w:bottom w:w="0" w:type="dxa"/>
            <w:right w:w="108" w:type="dxa"/>
          </w:tblCellMar>
        </w:tblPrEx>
        <w:trPr>
          <w:trHeight w:val="227" w:hRule="atLeast"/>
          <w:jc w:val="center"/>
        </w:trPr>
        <w:tc>
          <w:tcPr>
            <w:tcW w:w="2644" w:type="dxa"/>
            <w:shd w:val="clear" w:color="auto" w:fill="auto"/>
          </w:tcPr>
          <w:p w14:paraId="52D6DE92">
            <w:pPr>
              <w:ind w:firstLine="0" w:firstLineChars="0"/>
              <w:rPr>
                <w:rFonts w:ascii="宋体"/>
                <w:b/>
                <w:sz w:val="28"/>
              </w:rPr>
            </w:pPr>
            <w:r>
              <w:rPr>
                <w:rFonts w:hint="eastAsia" w:ascii="宋体"/>
                <w:b/>
                <w:spacing w:val="170"/>
                <w:kern w:val="0"/>
                <w:sz w:val="28"/>
                <w:fitText w:val="2142" w:id="2093262848"/>
              </w:rPr>
              <w:t>学院名</w:t>
            </w:r>
            <w:r>
              <w:rPr>
                <w:rFonts w:hint="eastAsia" w:ascii="宋体"/>
                <w:b/>
                <w:spacing w:val="1"/>
                <w:kern w:val="0"/>
                <w:sz w:val="28"/>
                <w:fitText w:val="2142" w:id="2093262848"/>
              </w:rPr>
              <w:t>称</w:t>
            </w:r>
            <w:r>
              <w:rPr>
                <w:rFonts w:hint="eastAsia" w:ascii="宋体"/>
                <w:b/>
                <w:sz w:val="28"/>
              </w:rPr>
              <w:t>：</w:t>
            </w:r>
          </w:p>
        </w:tc>
        <w:tc>
          <w:tcPr>
            <w:tcW w:w="3322" w:type="dxa"/>
            <w:shd w:val="clear" w:color="auto" w:fill="auto"/>
            <w:vAlign w:val="center"/>
          </w:tcPr>
          <w:p w14:paraId="18255BDC">
            <w:pPr>
              <w:ind w:firstLine="0" w:firstLineChars="0"/>
              <w:rPr>
                <w:rFonts w:ascii="宋体"/>
                <w:sz w:val="28"/>
              </w:rPr>
            </w:pPr>
          </w:p>
        </w:tc>
      </w:tr>
      <w:tr w14:paraId="49604F68">
        <w:tblPrEx>
          <w:tblCellMar>
            <w:top w:w="0" w:type="dxa"/>
            <w:left w:w="108" w:type="dxa"/>
            <w:bottom w:w="0" w:type="dxa"/>
            <w:right w:w="108" w:type="dxa"/>
          </w:tblCellMar>
        </w:tblPrEx>
        <w:trPr>
          <w:trHeight w:val="227" w:hRule="atLeast"/>
          <w:jc w:val="center"/>
        </w:trPr>
        <w:tc>
          <w:tcPr>
            <w:tcW w:w="2644" w:type="dxa"/>
            <w:shd w:val="clear" w:color="auto" w:fill="auto"/>
          </w:tcPr>
          <w:p w14:paraId="342503DC">
            <w:pPr>
              <w:ind w:firstLine="0" w:firstLineChars="0"/>
              <w:jc w:val="distribute"/>
              <w:rPr>
                <w:rFonts w:ascii="宋体"/>
                <w:b/>
                <w:sz w:val="28"/>
              </w:rPr>
            </w:pPr>
            <w:r>
              <w:rPr>
                <w:rFonts w:hint="eastAsia" w:ascii="宋体"/>
                <w:b/>
                <w:sz w:val="28"/>
              </w:rPr>
              <w:t>专业学位类别</w:t>
            </w:r>
            <w:r>
              <w:rPr>
                <w:rFonts w:hint="eastAsia" w:ascii="黑体" w:hAnsi="黑体" w:eastAsia="黑体"/>
                <w:b/>
                <w:color w:val="FF0000"/>
                <w:sz w:val="28"/>
                <w:szCs w:val="28"/>
                <w:vertAlign w:val="superscript"/>
              </w:rPr>
              <w:t>3</w:t>
            </w:r>
            <w:r>
              <w:rPr>
                <w:rFonts w:hint="eastAsia" w:ascii="宋体"/>
                <w:b/>
                <w:sz w:val="28"/>
              </w:rPr>
              <w:t>：</w:t>
            </w:r>
          </w:p>
        </w:tc>
        <w:tc>
          <w:tcPr>
            <w:tcW w:w="3322" w:type="dxa"/>
            <w:shd w:val="clear" w:color="auto" w:fill="auto"/>
            <w:vAlign w:val="center"/>
          </w:tcPr>
          <w:p w14:paraId="0B11EA90">
            <w:pPr>
              <w:ind w:firstLine="0" w:firstLineChars="0"/>
              <w:rPr>
                <w:rFonts w:ascii="宋体"/>
                <w:sz w:val="28"/>
              </w:rPr>
            </w:pPr>
          </w:p>
        </w:tc>
      </w:tr>
      <w:tr w14:paraId="3F8DFBC1">
        <w:tblPrEx>
          <w:tblCellMar>
            <w:top w:w="0" w:type="dxa"/>
            <w:left w:w="108" w:type="dxa"/>
            <w:bottom w:w="0" w:type="dxa"/>
            <w:right w:w="108" w:type="dxa"/>
          </w:tblCellMar>
        </w:tblPrEx>
        <w:trPr>
          <w:trHeight w:val="227" w:hRule="atLeast"/>
          <w:jc w:val="center"/>
        </w:trPr>
        <w:tc>
          <w:tcPr>
            <w:tcW w:w="2644" w:type="dxa"/>
            <w:shd w:val="clear" w:color="auto" w:fill="auto"/>
          </w:tcPr>
          <w:p w14:paraId="0ED3325C">
            <w:pPr>
              <w:ind w:firstLine="0" w:firstLineChars="0"/>
              <w:jc w:val="distribute"/>
              <w:rPr>
                <w:rFonts w:ascii="宋体"/>
                <w:b/>
                <w:sz w:val="28"/>
              </w:rPr>
            </w:pPr>
            <w:r>
              <w:rPr>
                <w:rFonts w:hint="eastAsia" w:ascii="宋体"/>
                <w:b/>
                <w:sz w:val="28"/>
              </w:rPr>
              <w:t>答辩委员会主席：</w:t>
            </w:r>
          </w:p>
        </w:tc>
        <w:tc>
          <w:tcPr>
            <w:tcW w:w="3322" w:type="dxa"/>
            <w:shd w:val="clear" w:color="auto" w:fill="auto"/>
            <w:vAlign w:val="center"/>
          </w:tcPr>
          <w:p w14:paraId="573FA446">
            <w:pPr>
              <w:ind w:firstLine="0" w:firstLineChars="0"/>
              <w:rPr>
                <w:rFonts w:ascii="宋体"/>
                <w:sz w:val="28"/>
              </w:rPr>
            </w:pPr>
          </w:p>
        </w:tc>
      </w:tr>
    </w:tbl>
    <w:p w14:paraId="44FFEB49">
      <w:pPr>
        <w:spacing w:line="240" w:lineRule="auto"/>
        <w:ind w:firstLine="0" w:firstLineChars="0"/>
        <w:rPr>
          <w:rFonts w:ascii="宋体"/>
        </w:rPr>
      </w:pPr>
    </w:p>
    <w:p w14:paraId="28F236FF">
      <w:pPr>
        <w:spacing w:line="500" w:lineRule="exact"/>
        <w:ind w:firstLine="0" w:firstLineChars="0"/>
        <w:jc w:val="center"/>
        <w:rPr>
          <w:rFonts w:ascii="宋体"/>
          <w:sz w:val="28"/>
        </w:rPr>
      </w:pPr>
      <w:r>
        <w:rPr>
          <w:rFonts w:hint="eastAsia" w:ascii="宋体"/>
          <w:sz w:val="28"/>
        </w:rPr>
        <w:t>中国·广州</w:t>
      </w:r>
    </w:p>
    <w:p w14:paraId="6F34A88E">
      <w:pPr>
        <w:spacing w:line="500" w:lineRule="exact"/>
        <w:ind w:firstLine="0" w:firstLineChars="0"/>
        <w:jc w:val="center"/>
        <w:rPr>
          <w:rFonts w:hint="eastAsia" w:ascii="黑体" w:hAnsi="黑体" w:eastAsia="黑体"/>
          <w:b/>
          <w:color w:val="FF0000"/>
          <w:sz w:val="28"/>
          <w:szCs w:val="28"/>
          <w:vertAlign w:val="superscript"/>
        </w:rPr>
      </w:pPr>
      <w:r>
        <w:rPr>
          <w:rFonts w:hint="eastAsia"/>
          <w:sz w:val="28"/>
          <w:lang w:val="en-US" w:eastAsia="zh-CN"/>
        </w:rPr>
        <w:t xml:space="preserve"> 年 </w:t>
      </w:r>
      <w:bookmarkStart w:id="47" w:name="_GoBack"/>
      <w:bookmarkEnd w:id="47"/>
      <w:r>
        <w:rPr>
          <w:rFonts w:hint="eastAsia"/>
          <w:sz w:val="28"/>
          <w:lang w:val="en-US" w:eastAsia="zh-CN"/>
        </w:rPr>
        <w:t>月</w:t>
      </w:r>
      <w:r>
        <w:rPr>
          <w:rFonts w:hint="eastAsia" w:ascii="黑体" w:hAnsi="黑体" w:eastAsia="黑体"/>
          <w:b/>
          <w:color w:val="FF0000"/>
          <w:sz w:val="28"/>
          <w:szCs w:val="28"/>
          <w:vertAlign w:val="superscript"/>
        </w:rPr>
        <w:t>4</w:t>
      </w:r>
    </w:p>
    <w:p w14:paraId="52333A35">
      <w:pPr>
        <w:spacing w:line="240" w:lineRule="auto"/>
        <w:ind w:firstLine="0" w:firstLineChars="0"/>
        <w:jc w:val="center"/>
        <w:rPr>
          <w:rFonts w:ascii="宋体"/>
          <w:sz w:val="6"/>
        </w:rPr>
      </w:pPr>
    </w:p>
    <w:tbl>
      <w:tblPr>
        <w:tblStyle w:val="15"/>
        <w:tblW w:w="0" w:type="auto"/>
        <w:tblInd w:w="425" w:type="dxa"/>
        <w:tblLayout w:type="autofit"/>
        <w:tblCellMar>
          <w:top w:w="0" w:type="dxa"/>
          <w:left w:w="108" w:type="dxa"/>
          <w:bottom w:w="0" w:type="dxa"/>
          <w:right w:w="108" w:type="dxa"/>
        </w:tblCellMar>
      </w:tblPr>
      <w:tblGrid>
        <w:gridCol w:w="3511"/>
        <w:gridCol w:w="1381"/>
        <w:gridCol w:w="3205"/>
      </w:tblGrid>
      <w:tr w14:paraId="3DECBE8B">
        <w:tblPrEx>
          <w:tblCellMar>
            <w:top w:w="0" w:type="dxa"/>
            <w:left w:w="108" w:type="dxa"/>
            <w:bottom w:w="0" w:type="dxa"/>
            <w:right w:w="108" w:type="dxa"/>
          </w:tblCellMar>
        </w:tblPrEx>
        <w:tc>
          <w:tcPr>
            <w:tcW w:w="3511" w:type="dxa"/>
            <w:shd w:val="clear" w:color="auto" w:fill="auto"/>
          </w:tcPr>
          <w:p w14:paraId="124CEF61">
            <w:pPr>
              <w:ind w:firstLine="0" w:firstLineChars="0"/>
            </w:pPr>
            <w:r>
              <w:rPr>
                <w:rFonts w:hint="eastAsia"/>
              </w:rPr>
              <w:t>学校代码：10564</w:t>
            </w:r>
          </w:p>
        </w:tc>
        <w:tc>
          <w:tcPr>
            <w:tcW w:w="1381" w:type="dxa"/>
            <w:shd w:val="clear" w:color="auto" w:fill="auto"/>
          </w:tcPr>
          <w:p w14:paraId="2C8813D6">
            <w:pPr>
              <w:ind w:firstLine="0" w:firstLineChars="0"/>
            </w:pPr>
          </w:p>
        </w:tc>
        <w:tc>
          <w:tcPr>
            <w:tcW w:w="3205" w:type="dxa"/>
            <w:shd w:val="clear" w:color="auto" w:fill="auto"/>
          </w:tcPr>
          <w:p w14:paraId="7B6DCA09">
            <w:pPr>
              <w:ind w:firstLine="0" w:firstLineChars="0"/>
            </w:pPr>
            <w:r>
              <w:rPr>
                <w:rFonts w:hint="eastAsia"/>
              </w:rPr>
              <w:t>学   号：VD20110004</w:t>
            </w:r>
          </w:p>
        </w:tc>
      </w:tr>
      <w:tr w14:paraId="0169899E">
        <w:tblPrEx>
          <w:tblCellMar>
            <w:top w:w="0" w:type="dxa"/>
            <w:left w:w="108" w:type="dxa"/>
            <w:bottom w:w="0" w:type="dxa"/>
            <w:right w:w="108" w:type="dxa"/>
          </w:tblCellMar>
        </w:tblPrEx>
        <w:tc>
          <w:tcPr>
            <w:tcW w:w="3511" w:type="dxa"/>
            <w:shd w:val="clear" w:color="auto" w:fill="auto"/>
          </w:tcPr>
          <w:p w14:paraId="3E56BD54">
            <w:pPr>
              <w:ind w:firstLine="0" w:firstLineChars="0"/>
            </w:pPr>
            <w:r>
              <w:rPr>
                <w:rFonts w:hint="eastAsia"/>
              </w:rPr>
              <w:t>分 类 号：Q812/815</w:t>
            </w:r>
          </w:p>
        </w:tc>
        <w:tc>
          <w:tcPr>
            <w:tcW w:w="1381" w:type="dxa"/>
            <w:shd w:val="clear" w:color="auto" w:fill="auto"/>
          </w:tcPr>
          <w:p w14:paraId="20AA0966">
            <w:pPr>
              <w:ind w:firstLine="0" w:firstLineChars="0"/>
            </w:pPr>
          </w:p>
        </w:tc>
        <w:tc>
          <w:tcPr>
            <w:tcW w:w="3205" w:type="dxa"/>
            <w:shd w:val="clear" w:color="auto" w:fill="auto"/>
          </w:tcPr>
          <w:p w14:paraId="36374547">
            <w:pPr>
              <w:ind w:firstLine="0" w:firstLineChars="0"/>
            </w:pPr>
            <w:r>
              <w:rPr>
                <w:rFonts w:hint="eastAsia"/>
              </w:rPr>
              <w:t>密   级：</w:t>
            </w:r>
          </w:p>
        </w:tc>
      </w:tr>
    </w:tbl>
    <w:p w14:paraId="48D11730">
      <w:pPr>
        <w:spacing w:line="400" w:lineRule="exact"/>
        <w:ind w:firstLine="0" w:firstLineChars="0"/>
        <w:jc w:val="center"/>
      </w:pPr>
    </w:p>
    <w:p w14:paraId="18736D66">
      <w:pPr>
        <w:spacing w:line="400" w:lineRule="exact"/>
        <w:ind w:firstLine="0" w:firstLineChars="0"/>
        <w:jc w:val="center"/>
      </w:pPr>
    </w:p>
    <w:p w14:paraId="1F38A2A5">
      <w:pPr>
        <w:spacing w:line="400" w:lineRule="exact"/>
        <w:ind w:firstLine="0" w:firstLineChars="0"/>
        <w:jc w:val="center"/>
        <w:rPr>
          <w:b/>
          <w:sz w:val="48"/>
        </w:rPr>
      </w:pPr>
    </w:p>
    <w:p w14:paraId="5AC45D72">
      <w:pPr>
        <w:spacing w:line="400" w:lineRule="exact"/>
        <w:ind w:firstLine="0" w:firstLineChars="0"/>
        <w:jc w:val="center"/>
        <w:rPr>
          <w:b/>
          <w:sz w:val="48"/>
        </w:rPr>
      </w:pPr>
      <w:r>
        <w:rPr>
          <w:b/>
          <w:sz w:val="48"/>
        </w:rPr>
        <w:drawing>
          <wp:anchor distT="0" distB="0" distL="114300" distR="114300" simplePos="0" relativeHeight="251673600" behindDoc="1" locked="0" layoutInCell="1" allowOverlap="1">
            <wp:simplePos x="0" y="0"/>
            <wp:positionH relativeFrom="page">
              <wp:posOffset>1158240</wp:posOffset>
            </wp:positionH>
            <wp:positionV relativeFrom="paragraph">
              <wp:posOffset>113665</wp:posOffset>
            </wp:positionV>
            <wp:extent cx="4949825" cy="1403985"/>
            <wp:effectExtent l="0" t="0" r="3175" b="5715"/>
            <wp:wrapNone/>
            <wp:docPr id="8" name="图片 8" descr="C:/Users/scau/Desktop/批注 2025-02-19 115951.png批注 2025-02-19 11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scau/Desktop/批注 2025-02-19 115951.png批注 2025-02-19 115951"/>
                    <pic:cNvPicPr>
                      <a:picLocks noChangeAspect="1"/>
                    </pic:cNvPicPr>
                  </pic:nvPicPr>
                  <pic:blipFill>
                    <a:blip r:embed="rId15"/>
                    <a:srcRect t="1192" b="1192"/>
                    <a:stretch>
                      <a:fillRect/>
                    </a:stretch>
                  </pic:blipFill>
                  <pic:spPr>
                    <a:xfrm>
                      <a:off x="0" y="0"/>
                      <a:ext cx="4949825" cy="1403985"/>
                    </a:xfrm>
                    <a:prstGeom prst="rect">
                      <a:avLst/>
                    </a:prstGeom>
                  </pic:spPr>
                </pic:pic>
              </a:graphicData>
            </a:graphic>
          </wp:anchor>
        </w:drawing>
      </w:r>
    </w:p>
    <w:p w14:paraId="3A41BF86">
      <w:pPr>
        <w:ind w:firstLine="0" w:firstLineChars="0"/>
        <w:jc w:val="center"/>
        <w:rPr>
          <w:b/>
          <w:sz w:val="48"/>
        </w:rPr>
      </w:pPr>
    </w:p>
    <w:p w14:paraId="075D3ABF">
      <w:pPr>
        <w:ind w:firstLine="0" w:firstLineChars="0"/>
        <w:jc w:val="center"/>
        <w:rPr>
          <w:rFonts w:ascii="楷体_GB2312" w:eastAsia="楷体_GB2312"/>
          <w:sz w:val="90"/>
          <w:szCs w:val="90"/>
        </w:rPr>
      </w:pPr>
    </w:p>
    <w:p w14:paraId="1EA3544E">
      <w:pPr>
        <w:spacing w:line="240" w:lineRule="auto"/>
        <w:ind w:firstLine="0" w:firstLineChars="0"/>
      </w:pPr>
    </w:p>
    <w:p w14:paraId="7AE60089">
      <w:pPr>
        <w:spacing w:line="240" w:lineRule="auto"/>
        <w:ind w:firstLine="0" w:firstLineChars="0"/>
      </w:pPr>
    </w:p>
    <w:p w14:paraId="64AF7D8E">
      <w:pPr>
        <w:pStyle w:val="3"/>
        <w:jc w:val="center"/>
        <w:rPr>
          <w:rFonts w:eastAsia="黑体"/>
          <w:sz w:val="44"/>
          <w:szCs w:val="44"/>
        </w:rPr>
      </w:pPr>
      <w:r>
        <w:rPr>
          <w:rFonts w:hint="eastAsia" w:eastAsia="黑体"/>
          <w:sz w:val="44"/>
          <w:szCs w:val="44"/>
        </w:rPr>
        <w:t>香苇二石口服液的研制及</w:t>
      </w:r>
    </w:p>
    <w:p w14:paraId="3B709F1B">
      <w:pPr>
        <w:pStyle w:val="3"/>
        <w:jc w:val="center"/>
        <w:rPr>
          <w:rFonts w:eastAsia="黑体"/>
          <w:sz w:val="44"/>
          <w:szCs w:val="44"/>
        </w:rPr>
      </w:pPr>
      <w:r>
        <w:rPr>
          <w:rFonts w:hint="eastAsia" w:eastAsia="黑体"/>
          <w:sz w:val="44"/>
          <w:szCs w:val="44"/>
        </w:rPr>
        <w:t>抗鸡热应激的效力</w:t>
      </w:r>
    </w:p>
    <w:p w14:paraId="6A94A593">
      <w:pPr>
        <w:pStyle w:val="3"/>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3A0DF47">
      <w:pPr>
        <w:pStyle w:val="3"/>
      </w:pPr>
    </w:p>
    <w:p w14:paraId="2DA28FB2">
      <w:pPr>
        <w:ind w:firstLine="0" w:firstLineChars="0"/>
        <w:jc w:val="center"/>
        <w:rPr>
          <w:rFonts w:eastAsia="黑体"/>
          <w:sz w:val="32"/>
        </w:rPr>
      </w:pPr>
      <w:r>
        <w:rPr>
          <w:rFonts w:hint="eastAsia" w:eastAsia="黑体"/>
          <w:sz w:val="32"/>
        </w:rPr>
        <w:t>吴 某 某</w:t>
      </w:r>
    </w:p>
    <w:p w14:paraId="506F5E87">
      <w:pPr>
        <w:spacing w:line="240" w:lineRule="auto"/>
        <w:ind w:firstLine="0" w:firstLineChars="0"/>
      </w:pPr>
    </w:p>
    <w:p w14:paraId="5B8A4A17">
      <w:pPr>
        <w:spacing w:line="240" w:lineRule="auto"/>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2046"/>
      </w:tblGrid>
      <w:tr w14:paraId="5BAA8B2D">
        <w:tblPrEx>
          <w:tblCellMar>
            <w:top w:w="0" w:type="dxa"/>
            <w:left w:w="108" w:type="dxa"/>
            <w:bottom w:w="0" w:type="dxa"/>
            <w:right w:w="108" w:type="dxa"/>
          </w:tblCellMar>
        </w:tblPrEx>
        <w:trPr>
          <w:jc w:val="center"/>
        </w:trPr>
        <w:tc>
          <w:tcPr>
            <w:tcW w:w="2644" w:type="dxa"/>
            <w:shd w:val="clear" w:color="auto" w:fill="auto"/>
          </w:tcPr>
          <w:p w14:paraId="63494785">
            <w:pPr>
              <w:ind w:firstLine="0" w:firstLineChars="0"/>
              <w:jc w:val="distribute"/>
              <w:rPr>
                <w:rFonts w:ascii="宋体"/>
                <w:b/>
                <w:sz w:val="28"/>
              </w:rPr>
            </w:pPr>
            <w:r>
              <w:rPr>
                <w:rFonts w:hint="eastAsia" w:ascii="宋体"/>
                <w:b/>
                <w:sz w:val="28"/>
              </w:rPr>
              <w:t>第一指导教师：</w:t>
            </w:r>
          </w:p>
        </w:tc>
        <w:tc>
          <w:tcPr>
            <w:tcW w:w="2046" w:type="dxa"/>
            <w:shd w:val="clear" w:color="auto" w:fill="auto"/>
            <w:vAlign w:val="center"/>
          </w:tcPr>
          <w:p w14:paraId="0D499A21">
            <w:pPr>
              <w:ind w:firstLine="0" w:firstLineChars="0"/>
              <w:rPr>
                <w:rFonts w:ascii="宋体"/>
                <w:sz w:val="28"/>
              </w:rPr>
            </w:pPr>
            <w:r>
              <w:rPr>
                <w:rFonts w:hint="eastAsia" w:ascii="宋体"/>
                <w:sz w:val="28"/>
              </w:rPr>
              <w:t>李  四  教授</w:t>
            </w:r>
          </w:p>
        </w:tc>
      </w:tr>
      <w:tr w14:paraId="3508C7AC">
        <w:tblPrEx>
          <w:tblCellMar>
            <w:top w:w="0" w:type="dxa"/>
            <w:left w:w="108" w:type="dxa"/>
            <w:bottom w:w="0" w:type="dxa"/>
            <w:right w:w="108" w:type="dxa"/>
          </w:tblCellMar>
        </w:tblPrEx>
        <w:trPr>
          <w:jc w:val="center"/>
        </w:trPr>
        <w:tc>
          <w:tcPr>
            <w:tcW w:w="2644" w:type="dxa"/>
            <w:shd w:val="clear" w:color="auto" w:fill="auto"/>
          </w:tcPr>
          <w:p w14:paraId="38AA171D">
            <w:pPr>
              <w:ind w:firstLine="0" w:firstLineChars="0"/>
              <w:jc w:val="distribute"/>
              <w:rPr>
                <w:rFonts w:ascii="宋体"/>
                <w:b/>
                <w:sz w:val="28"/>
              </w:rPr>
            </w:pPr>
            <w:r>
              <w:rPr>
                <w:rFonts w:hint="eastAsia" w:ascii="宋体"/>
                <w:b/>
                <w:sz w:val="28"/>
              </w:rPr>
              <w:t>第二指导教师：</w:t>
            </w:r>
          </w:p>
        </w:tc>
        <w:tc>
          <w:tcPr>
            <w:tcW w:w="2046" w:type="dxa"/>
            <w:shd w:val="clear" w:color="auto" w:fill="auto"/>
            <w:vAlign w:val="center"/>
          </w:tcPr>
          <w:p w14:paraId="70457E3C">
            <w:pPr>
              <w:ind w:firstLine="0" w:firstLineChars="0"/>
              <w:rPr>
                <w:rFonts w:ascii="宋体"/>
                <w:sz w:val="28"/>
              </w:rPr>
            </w:pPr>
            <w:r>
              <w:rPr>
                <w:rFonts w:hint="eastAsia" w:ascii="宋体"/>
                <w:sz w:val="28"/>
              </w:rPr>
              <w:t>陈某某  教授</w:t>
            </w:r>
          </w:p>
        </w:tc>
      </w:tr>
      <w:tr w14:paraId="66146989">
        <w:tblPrEx>
          <w:tblCellMar>
            <w:top w:w="0" w:type="dxa"/>
            <w:left w:w="108" w:type="dxa"/>
            <w:bottom w:w="0" w:type="dxa"/>
            <w:right w:w="108" w:type="dxa"/>
          </w:tblCellMar>
        </w:tblPrEx>
        <w:trPr>
          <w:jc w:val="center"/>
        </w:trPr>
        <w:tc>
          <w:tcPr>
            <w:tcW w:w="2644" w:type="dxa"/>
            <w:shd w:val="clear" w:color="auto" w:fill="auto"/>
          </w:tcPr>
          <w:p w14:paraId="2CE0DF56">
            <w:pPr>
              <w:ind w:firstLine="0" w:firstLineChars="0"/>
              <w:rPr>
                <w:rFonts w:ascii="宋体"/>
                <w:b/>
                <w:sz w:val="28"/>
              </w:rPr>
            </w:pPr>
            <w:r>
              <w:rPr>
                <w:rFonts w:hint="eastAsia" w:ascii="宋体"/>
                <w:b/>
                <w:spacing w:val="170"/>
                <w:kern w:val="0"/>
                <w:sz w:val="28"/>
                <w:fitText w:val="2142" w:id="2093262849"/>
              </w:rPr>
              <w:t>学院名</w:t>
            </w:r>
            <w:r>
              <w:rPr>
                <w:rFonts w:hint="eastAsia" w:ascii="宋体"/>
                <w:b/>
                <w:spacing w:val="1"/>
                <w:kern w:val="0"/>
                <w:sz w:val="28"/>
                <w:fitText w:val="2142" w:id="2093262849"/>
              </w:rPr>
              <w:t>称</w:t>
            </w:r>
            <w:r>
              <w:rPr>
                <w:rFonts w:hint="eastAsia" w:ascii="宋体"/>
                <w:b/>
                <w:sz w:val="28"/>
              </w:rPr>
              <w:t>：</w:t>
            </w:r>
          </w:p>
        </w:tc>
        <w:tc>
          <w:tcPr>
            <w:tcW w:w="2046" w:type="dxa"/>
            <w:shd w:val="clear" w:color="auto" w:fill="auto"/>
            <w:vAlign w:val="center"/>
          </w:tcPr>
          <w:p w14:paraId="49E4B584">
            <w:pPr>
              <w:ind w:firstLine="0" w:firstLineChars="0"/>
              <w:rPr>
                <w:rFonts w:ascii="宋体"/>
                <w:sz w:val="28"/>
              </w:rPr>
            </w:pPr>
            <w:r>
              <w:rPr>
                <w:rFonts w:hint="eastAsia" w:ascii="宋体"/>
                <w:sz w:val="28"/>
              </w:rPr>
              <w:t>兽医学院</w:t>
            </w:r>
          </w:p>
        </w:tc>
      </w:tr>
      <w:tr w14:paraId="5BE6F3D0">
        <w:tblPrEx>
          <w:tblCellMar>
            <w:top w:w="0" w:type="dxa"/>
            <w:left w:w="108" w:type="dxa"/>
            <w:bottom w:w="0" w:type="dxa"/>
            <w:right w:w="108" w:type="dxa"/>
          </w:tblCellMar>
        </w:tblPrEx>
        <w:trPr>
          <w:jc w:val="center"/>
        </w:trPr>
        <w:tc>
          <w:tcPr>
            <w:tcW w:w="2644" w:type="dxa"/>
            <w:shd w:val="clear" w:color="auto" w:fill="auto"/>
          </w:tcPr>
          <w:p w14:paraId="38218BC8">
            <w:pPr>
              <w:ind w:firstLine="0" w:firstLineChars="0"/>
              <w:jc w:val="distribute"/>
              <w:rPr>
                <w:rFonts w:ascii="宋体"/>
                <w:b/>
                <w:sz w:val="28"/>
              </w:rPr>
            </w:pPr>
            <w:r>
              <w:rPr>
                <w:rFonts w:hint="eastAsia" w:ascii="宋体"/>
                <w:b/>
                <w:sz w:val="28"/>
              </w:rPr>
              <w:t>专业学位类别：</w:t>
            </w:r>
          </w:p>
        </w:tc>
        <w:tc>
          <w:tcPr>
            <w:tcW w:w="2046" w:type="dxa"/>
            <w:shd w:val="clear" w:color="auto" w:fill="auto"/>
            <w:vAlign w:val="center"/>
          </w:tcPr>
          <w:p w14:paraId="79FC376B">
            <w:pPr>
              <w:ind w:firstLine="0" w:firstLineChars="0"/>
              <w:rPr>
                <w:rFonts w:ascii="宋体"/>
                <w:sz w:val="28"/>
              </w:rPr>
            </w:pPr>
            <w:r>
              <w:rPr>
                <w:rFonts w:hint="eastAsia" w:ascii="宋体"/>
                <w:sz w:val="28"/>
              </w:rPr>
              <w:t>兽医博士</w:t>
            </w:r>
          </w:p>
        </w:tc>
      </w:tr>
      <w:tr w14:paraId="6D64FFC0">
        <w:tblPrEx>
          <w:tblCellMar>
            <w:top w:w="0" w:type="dxa"/>
            <w:left w:w="108" w:type="dxa"/>
            <w:bottom w:w="0" w:type="dxa"/>
            <w:right w:w="108" w:type="dxa"/>
          </w:tblCellMar>
        </w:tblPrEx>
        <w:trPr>
          <w:jc w:val="center"/>
        </w:trPr>
        <w:tc>
          <w:tcPr>
            <w:tcW w:w="2644" w:type="dxa"/>
            <w:shd w:val="clear" w:color="auto" w:fill="auto"/>
          </w:tcPr>
          <w:p w14:paraId="46245ACA">
            <w:pPr>
              <w:ind w:firstLine="0" w:firstLineChars="0"/>
              <w:jc w:val="distribute"/>
              <w:rPr>
                <w:rFonts w:ascii="宋体"/>
                <w:b/>
                <w:sz w:val="28"/>
              </w:rPr>
            </w:pPr>
            <w:r>
              <w:rPr>
                <w:rFonts w:hint="eastAsia" w:ascii="宋体"/>
                <w:b/>
                <w:sz w:val="28"/>
              </w:rPr>
              <w:t>答辩委员会主席：</w:t>
            </w:r>
          </w:p>
        </w:tc>
        <w:tc>
          <w:tcPr>
            <w:tcW w:w="2046" w:type="dxa"/>
            <w:shd w:val="clear" w:color="auto" w:fill="auto"/>
            <w:vAlign w:val="center"/>
          </w:tcPr>
          <w:p w14:paraId="7BBBC442">
            <w:pPr>
              <w:ind w:firstLine="0" w:firstLineChars="0"/>
              <w:rPr>
                <w:rFonts w:ascii="宋体"/>
                <w:sz w:val="28"/>
              </w:rPr>
            </w:pPr>
            <w:r>
              <w:rPr>
                <w:rFonts w:hint="eastAsia" w:ascii="宋体"/>
                <w:sz w:val="28"/>
              </w:rPr>
              <w:t>李某某  教授</w:t>
            </w:r>
          </w:p>
        </w:tc>
      </w:tr>
    </w:tbl>
    <w:p w14:paraId="56B4589E">
      <w:pPr>
        <w:ind w:firstLine="0" w:firstLineChars="0"/>
      </w:pPr>
    </w:p>
    <w:p w14:paraId="5FB88694">
      <w:pPr>
        <w:spacing w:line="240" w:lineRule="auto"/>
        <w:ind w:firstLine="0" w:firstLineChars="0"/>
      </w:pPr>
    </w:p>
    <w:p w14:paraId="450FCC28">
      <w:pPr>
        <w:spacing w:line="500" w:lineRule="exact"/>
        <w:ind w:firstLine="0" w:firstLineChars="0"/>
        <w:jc w:val="center"/>
        <w:rPr>
          <w:rFonts w:ascii="宋体"/>
          <w:sz w:val="28"/>
        </w:rPr>
      </w:pPr>
      <w:r>
        <w:rPr>
          <w:rFonts w:hint="eastAsia" w:ascii="宋体"/>
          <w:sz w:val="28"/>
        </w:rPr>
        <w:t>中国·广州</w:t>
      </w:r>
    </w:p>
    <w:p w14:paraId="0A18060F">
      <w:pPr>
        <w:spacing w:line="500" w:lineRule="exact"/>
        <w:ind w:firstLine="0" w:firstLineChars="0"/>
        <w:jc w:val="center"/>
        <w:rPr>
          <w:sz w:val="28"/>
        </w:rPr>
      </w:pPr>
      <w:r>
        <w:rPr>
          <w:sz w:val="28"/>
        </w:rPr>
        <w:t>202</w:t>
      </w:r>
      <w:r>
        <w:rPr>
          <w:rFonts w:hint="eastAsia"/>
          <w:sz w:val="28"/>
          <w:lang w:val="en-US" w:eastAsia="zh-CN"/>
        </w:rPr>
        <w:t>5</w:t>
      </w:r>
      <w:r>
        <w:rPr>
          <w:sz w:val="28"/>
        </w:rPr>
        <w:t>年6月</w:t>
      </w:r>
    </w:p>
    <w:p w14:paraId="56AD13A9">
      <w:pPr>
        <w:pStyle w:val="2"/>
        <w:spacing w:before="0" w:after="0" w:line="240" w:lineRule="auto"/>
        <w:ind w:firstLine="0" w:firstLineChars="0"/>
        <w:jc w:val="left"/>
        <w:rPr>
          <w:sz w:val="32"/>
        </w:rPr>
      </w:pPr>
      <w:r>
        <w:rPr>
          <w:sz w:val="32"/>
        </w:rPr>
        <w:t>学术硕士学位论文封面模板</w:t>
      </w:r>
      <w:bookmarkEnd w:id="41"/>
      <w:bookmarkEnd w:id="42"/>
    </w:p>
    <w:p w14:paraId="48D82CA9">
      <w:pPr>
        <w:snapToGrid w:val="0"/>
        <w:spacing w:line="240" w:lineRule="auto"/>
        <w:ind w:firstLine="0" w:firstLineChars="0"/>
        <w:rPr>
          <w:rFonts w:hint="eastAsia" w:ascii="黑体" w:hAnsi="黑体" w:eastAsia="黑体"/>
          <w:color w:val="FF0000"/>
          <w:sz w:val="22"/>
          <w:szCs w:val="21"/>
        </w:rPr>
      </w:pPr>
      <w:bookmarkStart w:id="43" w:name="_Toc28092220"/>
      <w:bookmarkStart w:id="44" w:name="_Toc22653328"/>
      <w:r>
        <w:rPr>
          <w:rFonts w:hint="eastAsia" w:ascii="黑体" w:hAnsi="黑体" w:eastAsia="黑体"/>
          <w:color w:val="FF0000"/>
          <w:sz w:val="22"/>
          <w:szCs w:val="21"/>
        </w:rPr>
        <w:t>学术硕士学位论文封面格式：大小21×</w:t>
      </w:r>
      <w:r>
        <w:rPr>
          <w:rFonts w:ascii="黑体" w:hAnsi="黑体" w:eastAsia="黑体"/>
          <w:color w:val="FF0000"/>
          <w:sz w:val="22"/>
          <w:szCs w:val="21"/>
        </w:rPr>
        <w:t>2</w:t>
      </w:r>
      <w:r>
        <w:rPr>
          <w:rFonts w:hint="eastAsia" w:ascii="黑体" w:hAnsi="黑体" w:eastAsia="黑体"/>
          <w:color w:val="FF0000"/>
          <w:sz w:val="22"/>
          <w:szCs w:val="21"/>
        </w:rPr>
        <w:t>9</w:t>
      </w:r>
      <w:r>
        <w:rPr>
          <w:rFonts w:ascii="黑体" w:hAnsi="黑体" w:eastAsia="黑体"/>
          <w:color w:val="FF0000"/>
          <w:sz w:val="22"/>
          <w:szCs w:val="21"/>
        </w:rPr>
        <w:t>.</w:t>
      </w:r>
      <w:r>
        <w:rPr>
          <w:rFonts w:hint="eastAsia" w:ascii="黑体" w:hAnsi="黑体" w:eastAsia="黑体"/>
          <w:color w:val="FF0000"/>
          <w:sz w:val="22"/>
          <w:szCs w:val="21"/>
        </w:rPr>
        <w:t>7</w:t>
      </w:r>
      <w:r>
        <w:rPr>
          <w:rFonts w:ascii="黑体" w:hAnsi="黑体" w:eastAsia="黑体"/>
          <w:color w:val="FF0000"/>
          <w:sz w:val="22"/>
          <w:szCs w:val="21"/>
        </w:rPr>
        <w:t>cm</w:t>
      </w:r>
      <w:r>
        <w:rPr>
          <w:rFonts w:hint="eastAsia" w:ascii="黑体" w:hAnsi="黑体" w:eastAsia="黑体"/>
          <w:color w:val="FF0000"/>
          <w:sz w:val="22"/>
          <w:szCs w:val="21"/>
        </w:rPr>
        <w:t>，纸质</w:t>
      </w:r>
      <w:r>
        <w:rPr>
          <w:rFonts w:ascii="黑体" w:hAnsi="黑体" w:eastAsia="黑体"/>
          <w:color w:val="FF0000"/>
          <w:sz w:val="22"/>
          <w:szCs w:val="21"/>
        </w:rPr>
        <w:t>180-200g/m</w:t>
      </w:r>
      <w:r>
        <w:rPr>
          <w:rFonts w:ascii="黑体" w:hAnsi="黑体" w:eastAsia="黑体"/>
          <w:color w:val="FF0000"/>
          <w:sz w:val="22"/>
          <w:szCs w:val="21"/>
          <w:vertAlign w:val="superscript"/>
        </w:rPr>
        <w:t>2</w:t>
      </w:r>
      <w:r>
        <w:rPr>
          <w:rFonts w:hint="eastAsia" w:ascii="黑体" w:hAnsi="黑体" w:eastAsia="黑体"/>
          <w:color w:val="FF0000"/>
          <w:sz w:val="22"/>
          <w:szCs w:val="21"/>
        </w:rPr>
        <w:t xml:space="preserve">，颜色：米黄色。 </w:t>
      </w:r>
    </w:p>
    <w:p w14:paraId="2836294F">
      <w:pPr>
        <w:snapToGrid w:val="0"/>
        <w:spacing w:line="240" w:lineRule="auto"/>
        <w:ind w:firstLine="0" w:firstLineChars="0"/>
        <w:rPr>
          <w:rFonts w:hint="eastAsia" w:ascii="黑体" w:hAnsi="黑体" w:eastAsia="黑体"/>
          <w:color w:val="FF0000"/>
          <w:sz w:val="22"/>
          <w:szCs w:val="21"/>
        </w:rPr>
      </w:pPr>
      <w:r>
        <w:rPr>
          <w:rFonts w:hint="eastAsia" w:ascii="黑体" w:hAnsi="黑体" w:eastAsia="黑体"/>
          <w:color w:val="FF0000"/>
          <w:sz w:val="22"/>
          <w:szCs w:val="21"/>
        </w:rPr>
        <w:t>注：1.《中国图书资料分类法》第五版的类号，必须填写，可咨询图书馆；2.开题前未申请定密的论文不能填写；3.指学位授予年月，上半年为6月，下半年为12月。</w:t>
      </w:r>
    </w:p>
    <w:p w14:paraId="40DB9457">
      <w:pPr>
        <w:spacing w:line="240" w:lineRule="auto"/>
        <w:ind w:firstLine="0" w:firstLineChars="0"/>
        <w:rPr>
          <w:rFonts w:hint="eastAsia" w:ascii="黑体" w:hAnsi="黑体" w:eastAsia="黑体"/>
          <w:color w:val="FF0000"/>
          <w:sz w:val="22"/>
          <w:szCs w:val="21"/>
        </w:rPr>
      </w:pPr>
    </w:p>
    <w:tbl>
      <w:tblPr>
        <w:tblStyle w:val="15"/>
        <w:tblW w:w="0" w:type="auto"/>
        <w:tblInd w:w="425" w:type="dxa"/>
        <w:tblLayout w:type="autofit"/>
        <w:tblCellMar>
          <w:top w:w="0" w:type="dxa"/>
          <w:left w:w="108" w:type="dxa"/>
          <w:bottom w:w="0" w:type="dxa"/>
          <w:right w:w="108" w:type="dxa"/>
        </w:tblCellMar>
      </w:tblPr>
      <w:tblGrid>
        <w:gridCol w:w="3214"/>
        <w:gridCol w:w="1678"/>
        <w:gridCol w:w="3205"/>
      </w:tblGrid>
      <w:tr w14:paraId="68F67475">
        <w:tblPrEx>
          <w:tblCellMar>
            <w:top w:w="0" w:type="dxa"/>
            <w:left w:w="108" w:type="dxa"/>
            <w:bottom w:w="0" w:type="dxa"/>
            <w:right w:w="108" w:type="dxa"/>
          </w:tblCellMar>
        </w:tblPrEx>
        <w:tc>
          <w:tcPr>
            <w:tcW w:w="3214" w:type="dxa"/>
            <w:shd w:val="clear" w:color="auto" w:fill="auto"/>
          </w:tcPr>
          <w:p w14:paraId="42D6A2E0">
            <w:pPr>
              <w:spacing w:line="420" w:lineRule="exact"/>
              <w:ind w:firstLine="0" w:firstLineChars="0"/>
            </w:pPr>
            <w:r>
              <w:rPr>
                <w:rFonts w:hint="eastAsia"/>
              </w:rPr>
              <w:t>学校代码：10564</w:t>
            </w:r>
          </w:p>
        </w:tc>
        <w:tc>
          <w:tcPr>
            <w:tcW w:w="1678" w:type="dxa"/>
            <w:shd w:val="clear" w:color="auto" w:fill="auto"/>
          </w:tcPr>
          <w:p w14:paraId="3F3339FA">
            <w:pPr>
              <w:spacing w:line="420" w:lineRule="exact"/>
              <w:ind w:firstLine="0" w:firstLineChars="0"/>
            </w:pPr>
          </w:p>
        </w:tc>
        <w:tc>
          <w:tcPr>
            <w:tcW w:w="3205" w:type="dxa"/>
            <w:shd w:val="clear" w:color="auto" w:fill="auto"/>
          </w:tcPr>
          <w:p w14:paraId="2B43F40E">
            <w:pPr>
              <w:spacing w:line="420" w:lineRule="exact"/>
              <w:ind w:firstLine="0" w:firstLineChars="0"/>
            </w:pPr>
            <w:r>
              <w:rPr>
                <w:rFonts w:hint="eastAsia"/>
              </w:rPr>
              <w:t>学   号：</w:t>
            </w:r>
          </w:p>
        </w:tc>
      </w:tr>
      <w:tr w14:paraId="2B7BE373">
        <w:tblPrEx>
          <w:tblCellMar>
            <w:top w:w="0" w:type="dxa"/>
            <w:left w:w="108" w:type="dxa"/>
            <w:bottom w:w="0" w:type="dxa"/>
            <w:right w:w="108" w:type="dxa"/>
          </w:tblCellMar>
        </w:tblPrEx>
        <w:tc>
          <w:tcPr>
            <w:tcW w:w="3214" w:type="dxa"/>
            <w:shd w:val="clear" w:color="auto" w:fill="auto"/>
          </w:tcPr>
          <w:p w14:paraId="51DE8F42">
            <w:pPr>
              <w:spacing w:line="420" w:lineRule="exact"/>
              <w:ind w:firstLine="0" w:firstLineChars="0"/>
            </w:pPr>
            <w:r>
              <w:rPr>
                <w:rFonts w:hint="eastAsia"/>
              </w:rPr>
              <w:t>分 类 号</w:t>
            </w:r>
            <w:r>
              <w:rPr>
                <w:rFonts w:hint="eastAsia" w:ascii="黑体" w:hAnsi="黑体" w:eastAsia="黑体"/>
                <w:b/>
                <w:color w:val="FF0000"/>
                <w:sz w:val="28"/>
                <w:szCs w:val="28"/>
                <w:vertAlign w:val="superscript"/>
              </w:rPr>
              <w:t>1</w:t>
            </w:r>
            <w:r>
              <w:rPr>
                <w:rFonts w:hint="eastAsia"/>
              </w:rPr>
              <w:t>：</w:t>
            </w:r>
          </w:p>
        </w:tc>
        <w:tc>
          <w:tcPr>
            <w:tcW w:w="1678" w:type="dxa"/>
            <w:shd w:val="clear" w:color="auto" w:fill="auto"/>
          </w:tcPr>
          <w:p w14:paraId="622AC040">
            <w:pPr>
              <w:spacing w:line="420" w:lineRule="exact"/>
              <w:ind w:firstLine="0" w:firstLineChars="0"/>
            </w:pPr>
          </w:p>
        </w:tc>
        <w:tc>
          <w:tcPr>
            <w:tcW w:w="3205" w:type="dxa"/>
            <w:shd w:val="clear" w:color="auto" w:fill="auto"/>
          </w:tcPr>
          <w:p w14:paraId="1D1E38F5">
            <w:pPr>
              <w:spacing w:line="420" w:lineRule="exact"/>
              <w:ind w:firstLine="0" w:firstLineChars="0"/>
            </w:pPr>
            <w:r>
              <w:rPr>
                <w:rFonts w:hint="eastAsia"/>
              </w:rPr>
              <w:t>密   级</w:t>
            </w:r>
            <w:r>
              <w:rPr>
                <w:rFonts w:hint="eastAsia" w:ascii="黑体" w:hAnsi="黑体" w:eastAsia="黑体"/>
                <w:b/>
                <w:color w:val="FF0000"/>
                <w:sz w:val="28"/>
                <w:szCs w:val="28"/>
                <w:vertAlign w:val="superscript"/>
              </w:rPr>
              <w:t>2</w:t>
            </w:r>
            <w:r>
              <w:rPr>
                <w:rFonts w:hint="eastAsia"/>
              </w:rPr>
              <w:t>：</w:t>
            </w:r>
          </w:p>
        </w:tc>
      </w:tr>
    </w:tbl>
    <w:p w14:paraId="4AD18174">
      <w:pPr>
        <w:spacing w:line="240" w:lineRule="auto"/>
        <w:ind w:firstLine="0" w:firstLineChars="0"/>
        <w:jc w:val="center"/>
        <w:rPr>
          <w:b/>
        </w:rPr>
      </w:pPr>
    </w:p>
    <w:p w14:paraId="62600E57">
      <w:pPr>
        <w:ind w:firstLine="0" w:firstLineChars="0"/>
        <w:jc w:val="center"/>
        <w:rPr>
          <w:b/>
          <w:sz w:val="48"/>
        </w:rPr>
      </w:pPr>
    </w:p>
    <w:p w14:paraId="1A12F939">
      <w:pPr>
        <w:spacing w:line="240" w:lineRule="auto"/>
        <w:ind w:firstLine="0" w:firstLineChars="0"/>
      </w:pPr>
      <w:r>
        <w:rPr>
          <w:rFonts w:hint="eastAsia"/>
        </w:rPr>
        <w:drawing>
          <wp:anchor distT="0" distB="0" distL="114300" distR="114300" simplePos="0" relativeHeight="251669504" behindDoc="0" locked="0" layoutInCell="1" allowOverlap="1">
            <wp:simplePos x="0" y="0"/>
            <wp:positionH relativeFrom="page">
              <wp:posOffset>1293495</wp:posOffset>
            </wp:positionH>
            <wp:positionV relativeFrom="paragraph">
              <wp:posOffset>39370</wp:posOffset>
            </wp:positionV>
            <wp:extent cx="4968240" cy="1370965"/>
            <wp:effectExtent l="0" t="0" r="3810" b="635"/>
            <wp:wrapNone/>
            <wp:docPr id="31" name="图片 31" descr="C:/Users/scau/Desktop/批注7 2025-02-19 144817.png批注7 2025-02-19 14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scau/Desktop/批注7 2025-02-19 144817.png批注7 2025-02-19 144817"/>
                    <pic:cNvPicPr>
                      <a:picLocks noChangeAspect="1"/>
                    </pic:cNvPicPr>
                  </pic:nvPicPr>
                  <pic:blipFill>
                    <a:blip r:embed="rId16"/>
                    <a:srcRect l="4006" r="4006"/>
                    <a:stretch>
                      <a:fillRect/>
                    </a:stretch>
                  </pic:blipFill>
                  <pic:spPr>
                    <a:xfrm>
                      <a:off x="0" y="0"/>
                      <a:ext cx="4968240" cy="1370965"/>
                    </a:xfrm>
                    <a:prstGeom prst="rect">
                      <a:avLst/>
                    </a:prstGeom>
                  </pic:spPr>
                </pic:pic>
              </a:graphicData>
            </a:graphic>
          </wp:anchor>
        </w:drawing>
      </w:r>
    </w:p>
    <w:p w14:paraId="64EFBC79">
      <w:pPr>
        <w:spacing w:line="240" w:lineRule="auto"/>
        <w:ind w:firstLine="0" w:firstLineChars="0"/>
      </w:pPr>
    </w:p>
    <w:p w14:paraId="5C1E53B5">
      <w:pPr>
        <w:spacing w:line="240" w:lineRule="auto"/>
        <w:ind w:firstLine="0" w:firstLineChars="0"/>
      </w:pPr>
    </w:p>
    <w:p w14:paraId="127E3A39">
      <w:pPr>
        <w:ind w:firstLine="0" w:firstLineChars="0"/>
        <w:jc w:val="center"/>
        <w:rPr>
          <w:rFonts w:eastAsia="黑体"/>
          <w:sz w:val="44"/>
        </w:rPr>
      </w:pPr>
      <w:r>
        <w:rPr>
          <w:rFonts w:hint="eastAsia" w:eastAsia="黑体"/>
          <w:sz w:val="44"/>
        </w:rPr>
        <w:t>学位论文题目</w:t>
      </w:r>
    </w:p>
    <w:p w14:paraId="0F8C4CAA">
      <w:pPr>
        <w:ind w:firstLine="0" w:firstLineChars="0"/>
        <w:jc w:val="center"/>
        <w:rPr>
          <w:rFonts w:ascii="宋体"/>
        </w:rPr>
      </w:pPr>
      <w:r>
        <w:rPr>
          <w:rFonts w:hint="eastAsia" w:eastAsia="黑体"/>
          <w:color w:val="FF0000"/>
          <w:sz w:val="22"/>
          <w:szCs w:val="22"/>
        </w:rPr>
        <w:t>（二号黑体，居中）</w:t>
      </w:r>
    </w:p>
    <w:p w14:paraId="1465D2D4">
      <w:pPr>
        <w:spacing w:line="240" w:lineRule="auto"/>
        <w:ind w:firstLine="0" w:firstLineChars="0"/>
        <w:rPr>
          <w:rFonts w:ascii="宋体"/>
        </w:rPr>
      </w:pP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ascii="宋体"/>
        </w:rPr>
        <w:t xml:space="preserve">           </w:t>
      </w:r>
      <w:r>
        <w:rPr>
          <w:rFonts w:hint="eastAsia" w:ascii="宋体"/>
        </w:rPr>
        <w:t xml:space="preserve">     </w:t>
      </w:r>
    </w:p>
    <w:p w14:paraId="2155C3EB">
      <w:pPr>
        <w:spacing w:line="240" w:lineRule="auto"/>
        <w:ind w:firstLine="0" w:firstLineChars="0"/>
        <w:rPr>
          <w:rFonts w:ascii="宋体"/>
        </w:rPr>
      </w:pPr>
    </w:p>
    <w:p w14:paraId="179C9FC6">
      <w:pPr>
        <w:spacing w:line="240" w:lineRule="auto"/>
        <w:ind w:firstLine="0" w:firstLineChars="0"/>
        <w:jc w:val="center"/>
        <w:rPr>
          <w:rFonts w:eastAsia="黑体"/>
          <w:sz w:val="44"/>
        </w:rPr>
      </w:pPr>
      <w:r>
        <w:rPr>
          <w:rFonts w:hint="eastAsia" w:eastAsia="黑体"/>
          <w:sz w:val="44"/>
        </w:rPr>
        <w:t>学位论文题目</w:t>
      </w:r>
    </w:p>
    <w:p w14:paraId="13801592">
      <w:pPr>
        <w:spacing w:line="240" w:lineRule="auto"/>
        <w:ind w:firstLine="0" w:firstLineChars="0"/>
        <w:jc w:val="center"/>
        <w:rPr>
          <w:rFonts w:ascii="宋体"/>
        </w:rPr>
      </w:pPr>
      <w:r>
        <w:rPr>
          <w:rFonts w:hint="eastAsia" w:eastAsia="黑体"/>
          <w:color w:val="FF0000"/>
          <w:sz w:val="22"/>
          <w:szCs w:val="22"/>
        </w:rPr>
        <w:t>（二号黑体，居中）</w:t>
      </w:r>
    </w:p>
    <w:p w14:paraId="13FD23BB">
      <w:pPr>
        <w:spacing w:line="240" w:lineRule="auto"/>
        <w:ind w:firstLine="0" w:firstLineChars="0"/>
        <w:rPr>
          <w:rFonts w:ascii="宋体"/>
        </w:rPr>
      </w:pPr>
    </w:p>
    <w:p w14:paraId="71506BE9">
      <w:pPr>
        <w:pStyle w:val="3"/>
        <w:jc w:val="center"/>
        <w:rPr>
          <w:rFonts w:eastAsia="黑体"/>
          <w:sz w:val="32"/>
        </w:rPr>
      </w:pPr>
      <w:r>
        <w:rPr>
          <w:rFonts w:hint="eastAsia" w:eastAsia="黑体"/>
          <w:sz w:val="32"/>
        </w:rPr>
        <w:t>作者姓名</w:t>
      </w:r>
    </w:p>
    <w:p w14:paraId="3548C594">
      <w:pPr>
        <w:spacing w:line="240" w:lineRule="auto"/>
        <w:ind w:firstLine="0" w:firstLineChars="0"/>
        <w:jc w:val="center"/>
        <w:rPr>
          <w:rFonts w:eastAsia="黑体"/>
          <w:sz w:val="32"/>
        </w:rPr>
      </w:pPr>
      <w:r>
        <w:rPr>
          <w:rFonts w:hint="eastAsia" w:eastAsia="黑体"/>
          <w:color w:val="FF0000"/>
          <w:sz w:val="22"/>
          <w:szCs w:val="22"/>
        </w:rPr>
        <w:t>（三号黑体，居中）</w:t>
      </w:r>
    </w:p>
    <w:p w14:paraId="43D08307">
      <w:pPr>
        <w:spacing w:line="240" w:lineRule="auto"/>
        <w:ind w:firstLine="0" w:firstLineChars="0"/>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t xml:space="preserve">          </w:t>
      </w:r>
      <w:r>
        <w:rPr>
          <w:rFonts w:hint="eastAsia"/>
        </w:rPr>
        <w:t xml:space="preserve">    </w:t>
      </w:r>
      <w:r>
        <w:rPr>
          <w:rFonts w:hint="eastAsia"/>
        </w:rPr>
        <w:tab/>
      </w:r>
    </w:p>
    <w:p w14:paraId="313F693A">
      <w:pPr>
        <w:spacing w:line="240" w:lineRule="auto"/>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3296"/>
      </w:tblGrid>
      <w:tr w14:paraId="5EF4F7F8">
        <w:tblPrEx>
          <w:tblCellMar>
            <w:top w:w="0" w:type="dxa"/>
            <w:left w:w="108" w:type="dxa"/>
            <w:bottom w:w="0" w:type="dxa"/>
            <w:right w:w="108" w:type="dxa"/>
          </w:tblCellMar>
        </w:tblPrEx>
        <w:trPr>
          <w:trHeight w:val="737" w:hRule="exact"/>
          <w:jc w:val="center"/>
        </w:trPr>
        <w:tc>
          <w:tcPr>
            <w:tcW w:w="2640" w:type="dxa"/>
            <w:shd w:val="clear" w:color="auto" w:fill="auto"/>
            <w:vAlign w:val="center"/>
          </w:tcPr>
          <w:p w14:paraId="68B4AD0F">
            <w:pPr>
              <w:ind w:firstLine="0" w:firstLineChars="0"/>
              <w:rPr>
                <w:rFonts w:ascii="宋体"/>
                <w:b/>
                <w:sz w:val="28"/>
              </w:rPr>
            </w:pPr>
            <w:r>
              <w:rPr>
                <w:rFonts w:hint="eastAsia" w:ascii="宋体"/>
                <w:b/>
                <w:spacing w:val="170"/>
                <w:kern w:val="0"/>
                <w:sz w:val="28"/>
                <w:fitText w:val="2141" w:id="2093263616"/>
              </w:rPr>
              <w:t>指导教</w:t>
            </w:r>
            <w:r>
              <w:rPr>
                <w:rFonts w:hint="eastAsia" w:ascii="宋体"/>
                <w:b/>
                <w:spacing w:val="0"/>
                <w:kern w:val="0"/>
                <w:sz w:val="28"/>
                <w:fitText w:val="2141" w:id="2093263616"/>
              </w:rPr>
              <w:t>师</w:t>
            </w:r>
            <w:r>
              <w:rPr>
                <w:rFonts w:hint="eastAsia" w:ascii="宋体"/>
                <w:b/>
                <w:sz w:val="28"/>
              </w:rPr>
              <w:t>：</w:t>
            </w:r>
          </w:p>
        </w:tc>
        <w:tc>
          <w:tcPr>
            <w:tcW w:w="3296" w:type="dxa"/>
            <w:shd w:val="clear" w:color="auto" w:fill="auto"/>
            <w:vAlign w:val="center"/>
          </w:tcPr>
          <w:p w14:paraId="7660143A">
            <w:pPr>
              <w:ind w:firstLine="0" w:firstLineChars="0"/>
              <w:rPr>
                <w:rFonts w:ascii="宋体"/>
                <w:color w:val="FF0000"/>
                <w:sz w:val="28"/>
              </w:rPr>
            </w:pPr>
            <w:r>
              <w:rPr>
                <w:rFonts w:hint="eastAsia" w:ascii="宋体" w:hAnsi="宋体"/>
                <w:sz w:val="28"/>
                <w:szCs w:val="28"/>
              </w:rPr>
              <w:t>姓名、职称</w:t>
            </w:r>
            <w:r>
              <w:rPr>
                <w:rFonts w:hint="eastAsia" w:eastAsia="黑体"/>
                <w:color w:val="FF0000"/>
                <w:sz w:val="22"/>
                <w:szCs w:val="22"/>
              </w:rPr>
              <w:t>（四号宋体，下同）</w:t>
            </w:r>
          </w:p>
        </w:tc>
      </w:tr>
      <w:tr w14:paraId="6648674E">
        <w:tblPrEx>
          <w:tblCellMar>
            <w:top w:w="0" w:type="dxa"/>
            <w:left w:w="108" w:type="dxa"/>
            <w:bottom w:w="0" w:type="dxa"/>
            <w:right w:w="108" w:type="dxa"/>
          </w:tblCellMar>
        </w:tblPrEx>
        <w:trPr>
          <w:trHeight w:val="737" w:hRule="exact"/>
          <w:jc w:val="center"/>
        </w:trPr>
        <w:tc>
          <w:tcPr>
            <w:tcW w:w="2640" w:type="dxa"/>
            <w:shd w:val="clear" w:color="auto" w:fill="auto"/>
            <w:vAlign w:val="center"/>
          </w:tcPr>
          <w:p w14:paraId="76D9CB85">
            <w:pPr>
              <w:ind w:firstLine="0" w:firstLineChars="0"/>
              <w:rPr>
                <w:rFonts w:ascii="宋体"/>
                <w:b/>
                <w:sz w:val="28"/>
              </w:rPr>
            </w:pPr>
            <w:r>
              <w:rPr>
                <w:rFonts w:hint="eastAsia" w:ascii="宋体"/>
                <w:b/>
                <w:spacing w:val="170"/>
                <w:kern w:val="0"/>
                <w:sz w:val="28"/>
                <w:fitText w:val="2142" w:id="2093263617"/>
              </w:rPr>
              <w:t>学院名</w:t>
            </w:r>
            <w:r>
              <w:rPr>
                <w:rFonts w:hint="eastAsia" w:ascii="宋体"/>
                <w:b/>
                <w:spacing w:val="1"/>
                <w:kern w:val="0"/>
                <w:sz w:val="28"/>
                <w:fitText w:val="2142" w:id="2093263617"/>
              </w:rPr>
              <w:t>称</w:t>
            </w:r>
            <w:r>
              <w:rPr>
                <w:rFonts w:hint="eastAsia" w:ascii="宋体"/>
                <w:b/>
                <w:sz w:val="28"/>
              </w:rPr>
              <w:t>：</w:t>
            </w:r>
          </w:p>
        </w:tc>
        <w:tc>
          <w:tcPr>
            <w:tcW w:w="3296" w:type="dxa"/>
            <w:shd w:val="clear" w:color="auto" w:fill="auto"/>
            <w:vAlign w:val="center"/>
          </w:tcPr>
          <w:p w14:paraId="1C6192C6">
            <w:pPr>
              <w:ind w:firstLine="0" w:firstLineChars="0"/>
              <w:rPr>
                <w:rFonts w:ascii="宋体"/>
                <w:sz w:val="28"/>
              </w:rPr>
            </w:pPr>
          </w:p>
        </w:tc>
      </w:tr>
      <w:tr w14:paraId="4C4FC4F5">
        <w:tblPrEx>
          <w:tblCellMar>
            <w:top w:w="0" w:type="dxa"/>
            <w:left w:w="108" w:type="dxa"/>
            <w:bottom w:w="0" w:type="dxa"/>
            <w:right w:w="108" w:type="dxa"/>
          </w:tblCellMar>
        </w:tblPrEx>
        <w:trPr>
          <w:trHeight w:val="737" w:hRule="exact"/>
          <w:jc w:val="center"/>
        </w:trPr>
        <w:tc>
          <w:tcPr>
            <w:tcW w:w="2640" w:type="dxa"/>
            <w:shd w:val="clear" w:color="auto" w:fill="auto"/>
            <w:vAlign w:val="center"/>
          </w:tcPr>
          <w:p w14:paraId="02B01014">
            <w:pPr>
              <w:ind w:firstLine="0" w:firstLineChars="0"/>
              <w:rPr>
                <w:rFonts w:ascii="宋体"/>
                <w:b/>
                <w:sz w:val="28"/>
              </w:rPr>
            </w:pPr>
            <w:r>
              <w:rPr>
                <w:rFonts w:hint="eastAsia" w:ascii="宋体"/>
                <w:b/>
                <w:spacing w:val="170"/>
                <w:kern w:val="0"/>
                <w:sz w:val="28"/>
                <w:fitText w:val="2141" w:id="2093263618"/>
              </w:rPr>
              <w:t>专业名</w:t>
            </w:r>
            <w:r>
              <w:rPr>
                <w:rFonts w:hint="eastAsia" w:ascii="宋体"/>
                <w:b/>
                <w:spacing w:val="0"/>
                <w:kern w:val="0"/>
                <w:sz w:val="28"/>
                <w:fitText w:val="2141" w:id="2093263618"/>
              </w:rPr>
              <w:t>称</w:t>
            </w:r>
            <w:r>
              <w:rPr>
                <w:rFonts w:hint="eastAsia" w:ascii="宋体"/>
                <w:b/>
                <w:sz w:val="28"/>
              </w:rPr>
              <w:t>：</w:t>
            </w:r>
          </w:p>
        </w:tc>
        <w:tc>
          <w:tcPr>
            <w:tcW w:w="3296" w:type="dxa"/>
            <w:shd w:val="clear" w:color="auto" w:fill="auto"/>
            <w:vAlign w:val="center"/>
          </w:tcPr>
          <w:p w14:paraId="37658298">
            <w:pPr>
              <w:ind w:firstLine="0" w:firstLineChars="0"/>
              <w:rPr>
                <w:rFonts w:ascii="宋体"/>
                <w:sz w:val="28"/>
              </w:rPr>
            </w:pPr>
          </w:p>
        </w:tc>
      </w:tr>
      <w:tr w14:paraId="69BDCB82">
        <w:tblPrEx>
          <w:tblCellMar>
            <w:top w:w="0" w:type="dxa"/>
            <w:left w:w="108" w:type="dxa"/>
            <w:bottom w:w="0" w:type="dxa"/>
            <w:right w:w="108" w:type="dxa"/>
          </w:tblCellMar>
        </w:tblPrEx>
        <w:trPr>
          <w:trHeight w:val="737" w:hRule="exact"/>
          <w:jc w:val="center"/>
        </w:trPr>
        <w:tc>
          <w:tcPr>
            <w:tcW w:w="2640" w:type="dxa"/>
            <w:shd w:val="clear" w:color="auto" w:fill="auto"/>
            <w:vAlign w:val="center"/>
          </w:tcPr>
          <w:p w14:paraId="2B43BD47">
            <w:pPr>
              <w:ind w:firstLine="0" w:firstLineChars="0"/>
              <w:jc w:val="distribute"/>
              <w:rPr>
                <w:rFonts w:ascii="宋体"/>
                <w:b/>
                <w:sz w:val="28"/>
              </w:rPr>
            </w:pPr>
            <w:r>
              <w:rPr>
                <w:rFonts w:hint="eastAsia" w:ascii="宋体"/>
                <w:b/>
                <w:sz w:val="28"/>
              </w:rPr>
              <w:t>答辩委员会主席：</w:t>
            </w:r>
          </w:p>
        </w:tc>
        <w:tc>
          <w:tcPr>
            <w:tcW w:w="3296" w:type="dxa"/>
            <w:shd w:val="clear" w:color="auto" w:fill="auto"/>
            <w:vAlign w:val="center"/>
          </w:tcPr>
          <w:p w14:paraId="60C11133">
            <w:pPr>
              <w:ind w:firstLine="0" w:firstLineChars="0"/>
              <w:rPr>
                <w:rFonts w:ascii="宋体"/>
                <w:sz w:val="28"/>
              </w:rPr>
            </w:pPr>
          </w:p>
        </w:tc>
      </w:tr>
    </w:tbl>
    <w:p w14:paraId="31352F57">
      <w:pPr>
        <w:spacing w:line="240" w:lineRule="auto"/>
        <w:ind w:firstLine="0" w:firstLineChars="0"/>
        <w:rPr>
          <w:rFonts w:ascii="宋体"/>
        </w:rPr>
      </w:pPr>
    </w:p>
    <w:p w14:paraId="6065F2C5">
      <w:pPr>
        <w:spacing w:line="240" w:lineRule="auto"/>
        <w:ind w:firstLine="0" w:firstLineChars="0"/>
        <w:rPr>
          <w:rFonts w:ascii="宋体"/>
        </w:rPr>
      </w:pPr>
    </w:p>
    <w:p w14:paraId="421F6B6C">
      <w:pPr>
        <w:spacing w:line="500" w:lineRule="exact"/>
        <w:ind w:firstLine="0" w:firstLineChars="0"/>
        <w:jc w:val="center"/>
        <w:rPr>
          <w:rFonts w:ascii="宋体"/>
          <w:sz w:val="28"/>
        </w:rPr>
      </w:pPr>
      <w:r>
        <w:rPr>
          <w:rFonts w:hint="eastAsia" w:ascii="宋体"/>
          <w:sz w:val="28"/>
        </w:rPr>
        <w:t>中国·广州</w:t>
      </w:r>
    </w:p>
    <w:p w14:paraId="4A68F1BD">
      <w:pPr>
        <w:spacing w:line="500" w:lineRule="exact"/>
        <w:ind w:firstLine="0" w:firstLineChars="0"/>
        <w:jc w:val="center"/>
        <w:rPr>
          <w:rFonts w:hint="eastAsia" w:ascii="黑体" w:hAnsi="黑体" w:eastAsia="黑体"/>
          <w:b/>
          <w:color w:val="FF0000"/>
          <w:sz w:val="28"/>
          <w:szCs w:val="28"/>
        </w:rPr>
      </w:pPr>
      <w:r>
        <w:rPr>
          <w:rFonts w:hint="eastAsia"/>
          <w:sz w:val="28"/>
        </w:rPr>
        <w:t>年</w:t>
      </w:r>
      <w:r>
        <w:rPr>
          <w:rFonts w:hint="eastAsia"/>
          <w:sz w:val="28"/>
          <w:lang w:val="en-US" w:eastAsia="zh-CN"/>
        </w:rPr>
        <w:t xml:space="preserve"> </w:t>
      </w:r>
      <w:r>
        <w:rPr>
          <w:rFonts w:hint="eastAsia"/>
          <w:sz w:val="28"/>
        </w:rPr>
        <w:t>月</w:t>
      </w:r>
      <w:r>
        <w:rPr>
          <w:rFonts w:hint="eastAsia" w:ascii="黑体" w:hAnsi="黑体" w:eastAsia="黑体"/>
          <w:b/>
          <w:color w:val="FF0000"/>
          <w:sz w:val="28"/>
          <w:szCs w:val="28"/>
          <w:vertAlign w:val="superscript"/>
        </w:rPr>
        <w:t>3</w:t>
      </w:r>
    </w:p>
    <w:p w14:paraId="4C3126B0">
      <w:pPr>
        <w:spacing w:line="240" w:lineRule="auto"/>
        <w:ind w:firstLine="0" w:firstLineChars="0"/>
        <w:jc w:val="center"/>
        <w:rPr>
          <w:rFonts w:ascii="宋体"/>
          <w:sz w:val="22"/>
        </w:rPr>
      </w:pPr>
    </w:p>
    <w:tbl>
      <w:tblPr>
        <w:tblStyle w:val="15"/>
        <w:tblW w:w="0" w:type="auto"/>
        <w:tblInd w:w="425" w:type="dxa"/>
        <w:tblLayout w:type="autofit"/>
        <w:tblCellMar>
          <w:top w:w="0" w:type="dxa"/>
          <w:left w:w="108" w:type="dxa"/>
          <w:bottom w:w="0" w:type="dxa"/>
          <w:right w:w="108" w:type="dxa"/>
        </w:tblCellMar>
      </w:tblPr>
      <w:tblGrid>
        <w:gridCol w:w="3369"/>
        <w:gridCol w:w="1523"/>
        <w:gridCol w:w="3205"/>
      </w:tblGrid>
      <w:tr w14:paraId="67F4F606">
        <w:tblPrEx>
          <w:tblCellMar>
            <w:top w:w="0" w:type="dxa"/>
            <w:left w:w="108" w:type="dxa"/>
            <w:bottom w:w="0" w:type="dxa"/>
            <w:right w:w="108" w:type="dxa"/>
          </w:tblCellMar>
        </w:tblPrEx>
        <w:tc>
          <w:tcPr>
            <w:tcW w:w="3369" w:type="dxa"/>
            <w:shd w:val="clear" w:color="auto" w:fill="auto"/>
          </w:tcPr>
          <w:p w14:paraId="14A60622">
            <w:pPr>
              <w:ind w:firstLine="0" w:firstLineChars="0"/>
            </w:pPr>
            <w:r>
              <w:rPr>
                <w:rFonts w:hint="eastAsia"/>
              </w:rPr>
              <w:t>学校代码：10564</w:t>
            </w:r>
          </w:p>
        </w:tc>
        <w:tc>
          <w:tcPr>
            <w:tcW w:w="1523" w:type="dxa"/>
            <w:shd w:val="clear" w:color="auto" w:fill="auto"/>
          </w:tcPr>
          <w:p w14:paraId="4045F1CF">
            <w:pPr>
              <w:ind w:firstLine="0" w:firstLineChars="0"/>
            </w:pPr>
          </w:p>
        </w:tc>
        <w:tc>
          <w:tcPr>
            <w:tcW w:w="3205" w:type="dxa"/>
            <w:shd w:val="clear" w:color="auto" w:fill="auto"/>
          </w:tcPr>
          <w:p w14:paraId="565A7986">
            <w:pPr>
              <w:ind w:firstLine="0" w:firstLineChars="0"/>
            </w:pPr>
            <w:r>
              <w:rPr>
                <w:rFonts w:hint="eastAsia"/>
              </w:rPr>
              <w:t>学   号：</w:t>
            </w:r>
            <w:r>
              <w:t>2002219010</w:t>
            </w:r>
          </w:p>
        </w:tc>
      </w:tr>
      <w:tr w14:paraId="171C5D6D">
        <w:tblPrEx>
          <w:tblCellMar>
            <w:top w:w="0" w:type="dxa"/>
            <w:left w:w="108" w:type="dxa"/>
            <w:bottom w:w="0" w:type="dxa"/>
            <w:right w:w="108" w:type="dxa"/>
          </w:tblCellMar>
        </w:tblPrEx>
        <w:tc>
          <w:tcPr>
            <w:tcW w:w="3369" w:type="dxa"/>
            <w:shd w:val="clear" w:color="auto" w:fill="auto"/>
          </w:tcPr>
          <w:p w14:paraId="3B8F370C">
            <w:pPr>
              <w:ind w:firstLine="0" w:firstLineChars="0"/>
            </w:pPr>
            <w:r>
              <w:rPr>
                <w:rFonts w:hint="eastAsia"/>
              </w:rPr>
              <w:t>分 类 号：S482.39</w:t>
            </w:r>
          </w:p>
        </w:tc>
        <w:tc>
          <w:tcPr>
            <w:tcW w:w="1523" w:type="dxa"/>
            <w:shd w:val="clear" w:color="auto" w:fill="auto"/>
          </w:tcPr>
          <w:p w14:paraId="003F8C4C">
            <w:pPr>
              <w:ind w:firstLine="0" w:firstLineChars="0"/>
            </w:pPr>
          </w:p>
        </w:tc>
        <w:tc>
          <w:tcPr>
            <w:tcW w:w="3205" w:type="dxa"/>
            <w:shd w:val="clear" w:color="auto" w:fill="auto"/>
          </w:tcPr>
          <w:p w14:paraId="20F5F749">
            <w:pPr>
              <w:ind w:firstLine="0" w:firstLineChars="0"/>
            </w:pPr>
            <w:r>
              <w:rPr>
                <w:rFonts w:hint="eastAsia"/>
              </w:rPr>
              <w:t>密   级：</w:t>
            </w:r>
          </w:p>
        </w:tc>
      </w:tr>
    </w:tbl>
    <w:p w14:paraId="3638DF69">
      <w:pPr>
        <w:spacing w:line="240" w:lineRule="auto"/>
        <w:ind w:firstLine="0" w:firstLineChars="0"/>
        <w:jc w:val="center"/>
      </w:pPr>
    </w:p>
    <w:p w14:paraId="3EDF9D8E">
      <w:pPr>
        <w:spacing w:line="240" w:lineRule="auto"/>
        <w:ind w:firstLine="0" w:firstLineChars="0"/>
        <w:jc w:val="center"/>
      </w:pPr>
    </w:p>
    <w:p w14:paraId="23AC2555">
      <w:pPr>
        <w:spacing w:line="240" w:lineRule="auto"/>
        <w:ind w:firstLine="0" w:firstLineChars="0"/>
        <w:jc w:val="center"/>
      </w:pPr>
    </w:p>
    <w:p w14:paraId="1E20F211">
      <w:pPr>
        <w:spacing w:line="240" w:lineRule="auto"/>
        <w:ind w:firstLine="0" w:firstLineChars="0"/>
        <w:jc w:val="center"/>
      </w:pPr>
    </w:p>
    <w:p w14:paraId="70F334E3">
      <w:pPr>
        <w:spacing w:line="400" w:lineRule="exact"/>
        <w:ind w:firstLine="0" w:firstLineChars="0"/>
        <w:jc w:val="center"/>
        <w:rPr>
          <w:b/>
          <w:sz w:val="48"/>
        </w:rPr>
      </w:pPr>
      <w:r>
        <w:rPr>
          <w:rFonts w:hint="eastAsia"/>
        </w:rPr>
        <w:drawing>
          <wp:anchor distT="0" distB="0" distL="114300" distR="114300" simplePos="0" relativeHeight="251675648" behindDoc="0" locked="0" layoutInCell="1" allowOverlap="1">
            <wp:simplePos x="0" y="0"/>
            <wp:positionH relativeFrom="page">
              <wp:posOffset>1219200</wp:posOffset>
            </wp:positionH>
            <wp:positionV relativeFrom="paragraph">
              <wp:posOffset>199390</wp:posOffset>
            </wp:positionV>
            <wp:extent cx="4968240" cy="1370965"/>
            <wp:effectExtent l="0" t="0" r="3810" b="635"/>
            <wp:wrapNone/>
            <wp:docPr id="15" name="图片 15" descr="C:/Users/scau/Desktop/批注7 2025-02-19 144817.png批注7 2025-02-19 14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scau/Desktop/批注7 2025-02-19 144817.png批注7 2025-02-19 144817"/>
                    <pic:cNvPicPr>
                      <a:picLocks noChangeAspect="1"/>
                    </pic:cNvPicPr>
                  </pic:nvPicPr>
                  <pic:blipFill>
                    <a:blip r:embed="rId16"/>
                    <a:srcRect l="4006" r="4006"/>
                    <a:stretch>
                      <a:fillRect/>
                    </a:stretch>
                  </pic:blipFill>
                  <pic:spPr>
                    <a:xfrm>
                      <a:off x="0" y="0"/>
                      <a:ext cx="4968240" cy="1370965"/>
                    </a:xfrm>
                    <a:prstGeom prst="rect">
                      <a:avLst/>
                    </a:prstGeom>
                  </pic:spPr>
                </pic:pic>
              </a:graphicData>
            </a:graphic>
          </wp:anchor>
        </w:drawing>
      </w:r>
    </w:p>
    <w:p w14:paraId="3D40E9F1">
      <w:pPr>
        <w:spacing w:line="400" w:lineRule="exact"/>
        <w:ind w:firstLine="0" w:firstLineChars="0"/>
        <w:jc w:val="center"/>
        <w:rPr>
          <w:b/>
          <w:sz w:val="48"/>
        </w:rPr>
      </w:pPr>
    </w:p>
    <w:p w14:paraId="7E5B9797">
      <w:pPr>
        <w:ind w:firstLine="0" w:firstLineChars="0"/>
        <w:jc w:val="center"/>
        <w:rPr>
          <w:b/>
          <w:sz w:val="48"/>
        </w:rPr>
      </w:pPr>
    </w:p>
    <w:p w14:paraId="1AD38248">
      <w:pPr>
        <w:spacing w:line="240" w:lineRule="auto"/>
        <w:ind w:firstLine="0" w:firstLineChars="0"/>
      </w:pPr>
    </w:p>
    <w:p w14:paraId="3F39B28A">
      <w:pPr>
        <w:spacing w:line="240" w:lineRule="auto"/>
        <w:ind w:firstLine="0" w:firstLineChars="0"/>
      </w:pPr>
    </w:p>
    <w:p w14:paraId="23831C52">
      <w:pPr>
        <w:spacing w:line="240" w:lineRule="auto"/>
        <w:ind w:firstLine="0" w:firstLineChars="0"/>
      </w:pPr>
    </w:p>
    <w:p w14:paraId="77E23480">
      <w:pPr>
        <w:spacing w:line="240" w:lineRule="auto"/>
        <w:ind w:firstLine="0" w:firstLineChars="0"/>
      </w:pPr>
    </w:p>
    <w:p w14:paraId="3C0513FA">
      <w:pPr>
        <w:pStyle w:val="3"/>
        <w:jc w:val="center"/>
        <w:rPr>
          <w:rFonts w:eastAsia="黑体"/>
          <w:sz w:val="44"/>
          <w:szCs w:val="44"/>
        </w:rPr>
      </w:pPr>
      <w:r>
        <w:rPr>
          <w:rFonts w:eastAsia="黑体"/>
          <w:sz w:val="44"/>
          <w:szCs w:val="44"/>
        </w:rPr>
        <w:t>东洋区冠果蝇亚科系统分类学研究</w:t>
      </w:r>
    </w:p>
    <w:p w14:paraId="29DC32DE">
      <w:pPr>
        <w:pStyle w:val="3"/>
        <w:jc w:val="center"/>
      </w:pPr>
      <w:r>
        <w:rPr>
          <w:rFonts w:eastAsia="黑体"/>
          <w:sz w:val="44"/>
          <w:szCs w:val="44"/>
        </w:rPr>
        <w:t>（双翅目：果蝇科）</w:t>
      </w:r>
    </w:p>
    <w:p w14:paraId="7F982857">
      <w:pPr>
        <w:pStyle w:val="3"/>
      </w:pPr>
    </w:p>
    <w:p w14:paraId="0B508C91">
      <w:pPr>
        <w:pStyle w:val="3"/>
      </w:pPr>
    </w:p>
    <w:p w14:paraId="2C2D4D00">
      <w:pPr>
        <w:ind w:firstLine="0" w:firstLineChars="0"/>
        <w:jc w:val="center"/>
        <w:rPr>
          <w:rFonts w:eastAsia="黑体"/>
          <w:sz w:val="32"/>
        </w:rPr>
      </w:pPr>
      <w:r>
        <w:rPr>
          <w:rFonts w:hint="eastAsia" w:eastAsia="黑体"/>
          <w:sz w:val="32"/>
        </w:rPr>
        <w:t>高  某</w:t>
      </w:r>
    </w:p>
    <w:p w14:paraId="60EFC6EC">
      <w:pPr>
        <w:spacing w:line="240" w:lineRule="auto"/>
        <w:ind w:firstLine="0" w:firstLineChars="0"/>
      </w:pPr>
    </w:p>
    <w:p w14:paraId="69AF4857">
      <w:pPr>
        <w:spacing w:line="240" w:lineRule="auto"/>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2775"/>
      </w:tblGrid>
      <w:tr w14:paraId="126E2D8F">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04770E12">
            <w:pPr>
              <w:ind w:firstLine="0" w:firstLineChars="0"/>
              <w:rPr>
                <w:rFonts w:ascii="宋体"/>
                <w:b/>
                <w:sz w:val="28"/>
              </w:rPr>
            </w:pPr>
            <w:r>
              <w:rPr>
                <w:rFonts w:hint="eastAsia" w:ascii="宋体"/>
                <w:b/>
                <w:spacing w:val="170"/>
                <w:kern w:val="0"/>
                <w:sz w:val="28"/>
                <w:fitText w:val="2141" w:id="2093263619"/>
              </w:rPr>
              <w:t>指导教</w:t>
            </w:r>
            <w:r>
              <w:rPr>
                <w:rFonts w:hint="eastAsia" w:ascii="宋体"/>
                <w:b/>
                <w:spacing w:val="0"/>
                <w:kern w:val="0"/>
                <w:sz w:val="28"/>
                <w:fitText w:val="2141" w:id="2093263619"/>
              </w:rPr>
              <w:t>师</w:t>
            </w:r>
            <w:r>
              <w:rPr>
                <w:rFonts w:hint="eastAsia" w:ascii="宋体"/>
                <w:b/>
                <w:sz w:val="28"/>
              </w:rPr>
              <w:t>：</w:t>
            </w:r>
          </w:p>
        </w:tc>
        <w:tc>
          <w:tcPr>
            <w:tcW w:w="2775" w:type="dxa"/>
            <w:shd w:val="clear" w:color="auto" w:fill="auto"/>
            <w:vAlign w:val="center"/>
          </w:tcPr>
          <w:p w14:paraId="6663818F">
            <w:pPr>
              <w:ind w:firstLine="0" w:firstLineChars="0"/>
              <w:rPr>
                <w:rFonts w:hint="eastAsia" w:ascii="宋体" w:hAnsi="宋体"/>
                <w:color w:val="FF0000"/>
                <w:sz w:val="28"/>
              </w:rPr>
            </w:pPr>
            <w:r>
              <w:rPr>
                <w:rFonts w:hint="eastAsia" w:ascii="宋体" w:hAnsi="宋体"/>
                <w:sz w:val="28"/>
                <w:szCs w:val="28"/>
              </w:rPr>
              <w:t>陈某某  教授</w:t>
            </w:r>
          </w:p>
        </w:tc>
      </w:tr>
      <w:tr w14:paraId="0B706B46">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27D67BED">
            <w:pPr>
              <w:ind w:firstLine="0" w:firstLineChars="0"/>
              <w:rPr>
                <w:rFonts w:ascii="宋体"/>
                <w:b/>
                <w:sz w:val="28"/>
              </w:rPr>
            </w:pPr>
            <w:r>
              <w:rPr>
                <w:rFonts w:hint="eastAsia" w:ascii="宋体"/>
                <w:b/>
                <w:spacing w:val="170"/>
                <w:kern w:val="0"/>
                <w:sz w:val="28"/>
                <w:fitText w:val="2142" w:id="2093263620"/>
              </w:rPr>
              <w:t>学院名</w:t>
            </w:r>
            <w:r>
              <w:rPr>
                <w:rFonts w:hint="eastAsia" w:ascii="宋体"/>
                <w:b/>
                <w:spacing w:val="1"/>
                <w:kern w:val="0"/>
                <w:sz w:val="28"/>
                <w:fitText w:val="2142" w:id="2093263620"/>
              </w:rPr>
              <w:t>称</w:t>
            </w:r>
            <w:r>
              <w:rPr>
                <w:rFonts w:hint="eastAsia" w:ascii="宋体"/>
                <w:b/>
                <w:sz w:val="28"/>
              </w:rPr>
              <w:t>：</w:t>
            </w:r>
          </w:p>
        </w:tc>
        <w:tc>
          <w:tcPr>
            <w:tcW w:w="2775" w:type="dxa"/>
            <w:shd w:val="clear" w:color="auto" w:fill="auto"/>
            <w:vAlign w:val="center"/>
          </w:tcPr>
          <w:p w14:paraId="6A5CF6AE">
            <w:pPr>
              <w:ind w:firstLine="0" w:firstLineChars="0"/>
              <w:rPr>
                <w:rFonts w:ascii="宋体"/>
                <w:sz w:val="28"/>
              </w:rPr>
            </w:pPr>
            <w:r>
              <w:rPr>
                <w:rFonts w:hint="eastAsia" w:ascii="宋体"/>
                <w:sz w:val="28"/>
              </w:rPr>
              <w:t>资源环境学院</w:t>
            </w:r>
          </w:p>
        </w:tc>
      </w:tr>
      <w:tr w14:paraId="4BE6921E">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72D00BC8">
            <w:pPr>
              <w:ind w:firstLine="0" w:firstLineChars="0"/>
              <w:rPr>
                <w:rFonts w:ascii="宋体"/>
                <w:b/>
                <w:sz w:val="28"/>
              </w:rPr>
            </w:pPr>
            <w:r>
              <w:rPr>
                <w:rFonts w:hint="eastAsia" w:ascii="宋体"/>
                <w:b/>
                <w:spacing w:val="170"/>
                <w:kern w:val="0"/>
                <w:sz w:val="28"/>
                <w:fitText w:val="2141" w:id="2093263621"/>
              </w:rPr>
              <w:t>专业名</w:t>
            </w:r>
            <w:r>
              <w:rPr>
                <w:rFonts w:hint="eastAsia" w:ascii="宋体"/>
                <w:b/>
                <w:spacing w:val="0"/>
                <w:kern w:val="0"/>
                <w:sz w:val="28"/>
                <w:fitText w:val="2141" w:id="2093263621"/>
              </w:rPr>
              <w:t>称</w:t>
            </w:r>
            <w:r>
              <w:rPr>
                <w:rFonts w:hint="eastAsia" w:ascii="宋体"/>
                <w:b/>
                <w:sz w:val="28"/>
              </w:rPr>
              <w:t>：</w:t>
            </w:r>
          </w:p>
        </w:tc>
        <w:tc>
          <w:tcPr>
            <w:tcW w:w="2775" w:type="dxa"/>
            <w:shd w:val="clear" w:color="auto" w:fill="auto"/>
            <w:vAlign w:val="center"/>
          </w:tcPr>
          <w:p w14:paraId="3260F011">
            <w:pPr>
              <w:ind w:firstLine="0" w:firstLineChars="0"/>
              <w:rPr>
                <w:rFonts w:ascii="宋体"/>
                <w:sz w:val="28"/>
              </w:rPr>
            </w:pPr>
            <w:r>
              <w:rPr>
                <w:rFonts w:ascii="宋体"/>
                <w:sz w:val="28"/>
              </w:rPr>
              <w:t>农业昆虫与害虫防治</w:t>
            </w:r>
          </w:p>
        </w:tc>
      </w:tr>
      <w:tr w14:paraId="20ACFF23">
        <w:tblPrEx>
          <w:tblCellMar>
            <w:top w:w="0" w:type="dxa"/>
            <w:left w:w="108" w:type="dxa"/>
            <w:bottom w:w="0" w:type="dxa"/>
            <w:right w:w="108" w:type="dxa"/>
          </w:tblCellMar>
        </w:tblPrEx>
        <w:trPr>
          <w:trHeight w:val="907" w:hRule="exact"/>
          <w:jc w:val="center"/>
        </w:trPr>
        <w:tc>
          <w:tcPr>
            <w:tcW w:w="2640" w:type="dxa"/>
            <w:shd w:val="clear" w:color="auto" w:fill="auto"/>
            <w:vAlign w:val="center"/>
          </w:tcPr>
          <w:p w14:paraId="67806FD9">
            <w:pPr>
              <w:ind w:firstLine="0" w:firstLineChars="0"/>
              <w:jc w:val="distribute"/>
              <w:rPr>
                <w:rFonts w:ascii="宋体"/>
                <w:b/>
                <w:sz w:val="28"/>
              </w:rPr>
            </w:pPr>
            <w:r>
              <w:rPr>
                <w:rFonts w:hint="eastAsia" w:ascii="宋体"/>
                <w:b/>
                <w:sz w:val="28"/>
              </w:rPr>
              <w:t>答辩委员会主席：</w:t>
            </w:r>
          </w:p>
        </w:tc>
        <w:tc>
          <w:tcPr>
            <w:tcW w:w="2775" w:type="dxa"/>
            <w:shd w:val="clear" w:color="auto" w:fill="auto"/>
            <w:vAlign w:val="center"/>
          </w:tcPr>
          <w:p w14:paraId="454FC7B3">
            <w:pPr>
              <w:ind w:firstLine="0" w:firstLineChars="0"/>
              <w:rPr>
                <w:rFonts w:ascii="宋体"/>
                <w:sz w:val="28"/>
              </w:rPr>
            </w:pPr>
            <w:r>
              <w:rPr>
                <w:rFonts w:hint="eastAsia" w:ascii="宋体"/>
                <w:sz w:val="28"/>
              </w:rPr>
              <w:t>李某某  教授</w:t>
            </w:r>
          </w:p>
        </w:tc>
      </w:tr>
    </w:tbl>
    <w:p w14:paraId="27C4A4C7">
      <w:pPr>
        <w:spacing w:line="240" w:lineRule="auto"/>
        <w:ind w:firstLine="0" w:firstLineChars="0"/>
      </w:pPr>
    </w:p>
    <w:p w14:paraId="3DF22F93">
      <w:pPr>
        <w:spacing w:line="240" w:lineRule="auto"/>
        <w:ind w:firstLine="0" w:firstLineChars="0"/>
      </w:pPr>
    </w:p>
    <w:p w14:paraId="0F17E69C">
      <w:pPr>
        <w:spacing w:line="500" w:lineRule="exact"/>
        <w:ind w:firstLine="0" w:firstLineChars="0"/>
        <w:jc w:val="center"/>
        <w:rPr>
          <w:rFonts w:ascii="宋体"/>
          <w:sz w:val="28"/>
        </w:rPr>
      </w:pPr>
      <w:r>
        <w:rPr>
          <w:rFonts w:hint="eastAsia" w:ascii="宋体"/>
          <w:sz w:val="28"/>
        </w:rPr>
        <w:t>中国·广州</w:t>
      </w:r>
    </w:p>
    <w:p w14:paraId="22F697BC">
      <w:pPr>
        <w:spacing w:line="500" w:lineRule="exact"/>
        <w:ind w:firstLine="0" w:firstLineChars="0"/>
        <w:jc w:val="center"/>
        <w:rPr>
          <w:sz w:val="28"/>
        </w:rPr>
      </w:pPr>
      <w:r>
        <w:rPr>
          <w:sz w:val="28"/>
        </w:rPr>
        <w:t>202</w:t>
      </w:r>
      <w:r>
        <w:rPr>
          <w:rFonts w:hint="eastAsia"/>
          <w:sz w:val="28"/>
          <w:lang w:val="en-US" w:eastAsia="zh-CN"/>
        </w:rPr>
        <w:t>5</w:t>
      </w:r>
      <w:r>
        <w:rPr>
          <w:sz w:val="28"/>
        </w:rPr>
        <w:t>年6月</w:t>
      </w:r>
    </w:p>
    <w:p w14:paraId="6927CF73">
      <w:pPr>
        <w:pStyle w:val="2"/>
        <w:spacing w:before="0" w:after="0" w:line="240" w:lineRule="auto"/>
        <w:ind w:firstLine="0" w:firstLineChars="0"/>
        <w:jc w:val="left"/>
        <w:rPr>
          <w:sz w:val="32"/>
        </w:rPr>
      </w:pPr>
      <w:r>
        <w:rPr>
          <w:sz w:val="32"/>
        </w:rPr>
        <w:t>专业学位硕士</w:t>
      </w:r>
      <w:r>
        <w:rPr>
          <w:rFonts w:hint="eastAsia"/>
          <w:sz w:val="32"/>
        </w:rPr>
        <w:t>学位</w:t>
      </w:r>
      <w:r>
        <w:rPr>
          <w:sz w:val="32"/>
        </w:rPr>
        <w:t>论文封面模板</w:t>
      </w:r>
      <w:bookmarkEnd w:id="43"/>
      <w:bookmarkEnd w:id="44"/>
    </w:p>
    <w:p w14:paraId="374E6BE9">
      <w:pPr>
        <w:spacing w:line="240" w:lineRule="auto"/>
        <w:ind w:firstLine="0" w:firstLineChars="0"/>
        <w:rPr>
          <w:rFonts w:hint="eastAsia" w:ascii="黑体" w:hAnsi="黑体" w:eastAsia="黑体"/>
          <w:color w:val="FF0000"/>
          <w:sz w:val="21"/>
          <w:szCs w:val="21"/>
        </w:rPr>
      </w:pPr>
      <w:r>
        <w:rPr>
          <w:rFonts w:hint="eastAsia" w:ascii="黑体" w:hAnsi="黑体" w:eastAsia="黑体"/>
          <w:color w:val="FF0000"/>
          <w:sz w:val="21"/>
          <w:szCs w:val="21"/>
        </w:rPr>
        <w:t>专业学位硕士（包含：全日制、非全日制、在职）学位论文封面格式：大小21×</w:t>
      </w:r>
      <w:r>
        <w:rPr>
          <w:rFonts w:ascii="黑体" w:hAnsi="黑体" w:eastAsia="黑体"/>
          <w:color w:val="FF0000"/>
          <w:sz w:val="21"/>
          <w:szCs w:val="21"/>
        </w:rPr>
        <w:t>2</w:t>
      </w:r>
      <w:r>
        <w:rPr>
          <w:rFonts w:hint="eastAsia" w:ascii="黑体" w:hAnsi="黑体" w:eastAsia="黑体"/>
          <w:color w:val="FF0000"/>
          <w:sz w:val="21"/>
          <w:szCs w:val="21"/>
        </w:rPr>
        <w:t>9</w:t>
      </w:r>
      <w:r>
        <w:rPr>
          <w:rFonts w:ascii="黑体" w:hAnsi="黑体" w:eastAsia="黑体"/>
          <w:color w:val="FF0000"/>
          <w:sz w:val="21"/>
          <w:szCs w:val="21"/>
        </w:rPr>
        <w:t>.</w:t>
      </w:r>
      <w:r>
        <w:rPr>
          <w:rFonts w:hint="eastAsia" w:ascii="黑体" w:hAnsi="黑体" w:eastAsia="黑体"/>
          <w:color w:val="FF0000"/>
          <w:sz w:val="21"/>
          <w:szCs w:val="21"/>
        </w:rPr>
        <w:t>7</w:t>
      </w:r>
      <w:r>
        <w:rPr>
          <w:rFonts w:ascii="黑体" w:hAnsi="黑体" w:eastAsia="黑体"/>
          <w:color w:val="FF0000"/>
          <w:sz w:val="21"/>
          <w:szCs w:val="21"/>
        </w:rPr>
        <w:t>cm</w:t>
      </w:r>
      <w:r>
        <w:rPr>
          <w:rFonts w:hint="eastAsia" w:ascii="黑体" w:hAnsi="黑体" w:eastAsia="黑体"/>
          <w:color w:val="FF0000"/>
          <w:sz w:val="21"/>
          <w:szCs w:val="21"/>
        </w:rPr>
        <w:t>，纸质</w:t>
      </w:r>
      <w:r>
        <w:rPr>
          <w:rFonts w:ascii="黑体" w:hAnsi="黑体" w:eastAsia="黑体"/>
          <w:color w:val="FF0000"/>
          <w:sz w:val="21"/>
          <w:szCs w:val="21"/>
        </w:rPr>
        <w:t>180-200g/m</w:t>
      </w:r>
      <w:r>
        <w:rPr>
          <w:rFonts w:ascii="黑体" w:hAnsi="黑体" w:eastAsia="黑体"/>
          <w:color w:val="FF0000"/>
          <w:sz w:val="21"/>
          <w:szCs w:val="21"/>
          <w:vertAlign w:val="superscript"/>
        </w:rPr>
        <w:t>2</w:t>
      </w:r>
      <w:r>
        <w:rPr>
          <w:rFonts w:hint="eastAsia" w:ascii="黑体" w:hAnsi="黑体" w:eastAsia="黑体"/>
          <w:color w:val="FF0000"/>
          <w:sz w:val="21"/>
          <w:szCs w:val="21"/>
        </w:rPr>
        <w:t>；颜色：浅绿色。注：1.《中国图书资料分类法》第五版的类号，必须填写，可咨询图书馆；2.开题前未申请定密的论文不能填写；3.指金融、法律、社会工作、翻译、电子信息、机械、生物与医药、工程、农业（农业推广)、兽医、风景园林、林业、公共管理、会计、工程管理、艺术硕士；4.工程、农业（农业推广）和艺术硕士填写所属相应领域，其他类别没有领域的填“无”；5.指学位授予年月，上半年为6月，下半年为12月。）</w:t>
      </w:r>
    </w:p>
    <w:p w14:paraId="568E8A28">
      <w:pPr>
        <w:spacing w:line="240" w:lineRule="auto"/>
        <w:ind w:firstLine="0" w:firstLineChars="0"/>
        <w:rPr>
          <w:rFonts w:hint="eastAsia" w:ascii="黑体" w:hAnsi="黑体" w:eastAsia="黑体"/>
          <w:color w:val="FF0000"/>
          <w:szCs w:val="21"/>
        </w:rPr>
      </w:pPr>
    </w:p>
    <w:tbl>
      <w:tblPr>
        <w:tblStyle w:val="15"/>
        <w:tblW w:w="0" w:type="auto"/>
        <w:tblInd w:w="425" w:type="dxa"/>
        <w:tblLayout w:type="autofit"/>
        <w:tblCellMar>
          <w:top w:w="0" w:type="dxa"/>
          <w:left w:w="108" w:type="dxa"/>
          <w:bottom w:w="0" w:type="dxa"/>
          <w:right w:w="108" w:type="dxa"/>
        </w:tblCellMar>
      </w:tblPr>
      <w:tblGrid>
        <w:gridCol w:w="3214"/>
        <w:gridCol w:w="1678"/>
        <w:gridCol w:w="3205"/>
      </w:tblGrid>
      <w:tr w14:paraId="3BB25036">
        <w:tblPrEx>
          <w:tblCellMar>
            <w:top w:w="0" w:type="dxa"/>
            <w:left w:w="108" w:type="dxa"/>
            <w:bottom w:w="0" w:type="dxa"/>
            <w:right w:w="108" w:type="dxa"/>
          </w:tblCellMar>
        </w:tblPrEx>
        <w:tc>
          <w:tcPr>
            <w:tcW w:w="3214" w:type="dxa"/>
            <w:shd w:val="clear" w:color="auto" w:fill="auto"/>
          </w:tcPr>
          <w:p w14:paraId="3557096F">
            <w:pPr>
              <w:spacing w:line="420" w:lineRule="exact"/>
              <w:ind w:firstLine="0" w:firstLineChars="0"/>
            </w:pPr>
            <w:r>
              <w:rPr>
                <w:rFonts w:hint="eastAsia"/>
              </w:rPr>
              <w:t>学校代码：10564</w:t>
            </w:r>
          </w:p>
        </w:tc>
        <w:tc>
          <w:tcPr>
            <w:tcW w:w="1678" w:type="dxa"/>
            <w:shd w:val="clear" w:color="auto" w:fill="auto"/>
          </w:tcPr>
          <w:p w14:paraId="6711A630">
            <w:pPr>
              <w:spacing w:line="420" w:lineRule="exact"/>
              <w:ind w:firstLine="0" w:firstLineChars="0"/>
            </w:pPr>
          </w:p>
        </w:tc>
        <w:tc>
          <w:tcPr>
            <w:tcW w:w="3205" w:type="dxa"/>
            <w:shd w:val="clear" w:color="auto" w:fill="auto"/>
          </w:tcPr>
          <w:p w14:paraId="2B21687D">
            <w:pPr>
              <w:spacing w:line="420" w:lineRule="exact"/>
              <w:ind w:firstLine="0" w:firstLineChars="0"/>
            </w:pPr>
            <w:r>
              <w:rPr>
                <w:rFonts w:hint="eastAsia"/>
              </w:rPr>
              <w:t>学   号：</w:t>
            </w:r>
          </w:p>
        </w:tc>
      </w:tr>
      <w:tr w14:paraId="6724CDBE">
        <w:tblPrEx>
          <w:tblCellMar>
            <w:top w:w="0" w:type="dxa"/>
            <w:left w:w="108" w:type="dxa"/>
            <w:bottom w:w="0" w:type="dxa"/>
            <w:right w:w="108" w:type="dxa"/>
          </w:tblCellMar>
        </w:tblPrEx>
        <w:tc>
          <w:tcPr>
            <w:tcW w:w="3214" w:type="dxa"/>
            <w:shd w:val="clear" w:color="auto" w:fill="auto"/>
          </w:tcPr>
          <w:p w14:paraId="42BC086D">
            <w:pPr>
              <w:spacing w:line="420" w:lineRule="exact"/>
              <w:ind w:firstLine="0" w:firstLineChars="0"/>
            </w:pPr>
            <w:r>
              <w:rPr>
                <w:rFonts w:hint="eastAsia"/>
              </w:rPr>
              <w:t>分 类 号</w:t>
            </w:r>
            <w:r>
              <w:rPr>
                <w:rFonts w:hint="eastAsia" w:ascii="黑体" w:hAnsi="黑体" w:eastAsia="黑体"/>
                <w:b/>
                <w:color w:val="FF0000"/>
                <w:sz w:val="28"/>
                <w:szCs w:val="28"/>
                <w:vertAlign w:val="superscript"/>
              </w:rPr>
              <w:t>1</w:t>
            </w:r>
            <w:r>
              <w:rPr>
                <w:rFonts w:hint="eastAsia"/>
              </w:rPr>
              <w:t>：</w:t>
            </w:r>
          </w:p>
        </w:tc>
        <w:tc>
          <w:tcPr>
            <w:tcW w:w="1678" w:type="dxa"/>
            <w:shd w:val="clear" w:color="auto" w:fill="auto"/>
          </w:tcPr>
          <w:p w14:paraId="429C0B26">
            <w:pPr>
              <w:spacing w:line="420" w:lineRule="exact"/>
              <w:ind w:firstLine="0" w:firstLineChars="0"/>
            </w:pPr>
          </w:p>
        </w:tc>
        <w:tc>
          <w:tcPr>
            <w:tcW w:w="3205" w:type="dxa"/>
            <w:shd w:val="clear" w:color="auto" w:fill="auto"/>
          </w:tcPr>
          <w:p w14:paraId="77648A91">
            <w:pPr>
              <w:spacing w:line="420" w:lineRule="exact"/>
              <w:ind w:firstLine="0" w:firstLineChars="0"/>
            </w:pPr>
            <w:r>
              <w:rPr>
                <w:rFonts w:hint="eastAsia"/>
              </w:rPr>
              <w:t>密   级</w:t>
            </w:r>
            <w:r>
              <w:rPr>
                <w:rFonts w:hint="eastAsia" w:ascii="黑体" w:hAnsi="黑体" w:eastAsia="黑体"/>
                <w:b/>
                <w:color w:val="FF0000"/>
                <w:sz w:val="28"/>
                <w:szCs w:val="28"/>
                <w:vertAlign w:val="superscript"/>
              </w:rPr>
              <w:t>2</w:t>
            </w:r>
            <w:r>
              <w:rPr>
                <w:rFonts w:hint="eastAsia"/>
              </w:rPr>
              <w:t>：</w:t>
            </w:r>
          </w:p>
        </w:tc>
      </w:tr>
    </w:tbl>
    <w:p w14:paraId="09F5CF9D">
      <w:pPr>
        <w:spacing w:line="440" w:lineRule="exact"/>
        <w:ind w:firstLine="0" w:firstLineChars="0"/>
        <w:jc w:val="center"/>
        <w:rPr>
          <w:b/>
          <w:sz w:val="48"/>
        </w:rPr>
      </w:pPr>
    </w:p>
    <w:p w14:paraId="362A687E">
      <w:pPr>
        <w:ind w:firstLine="0" w:firstLineChars="0"/>
        <w:jc w:val="center"/>
        <w:rPr>
          <w:b/>
          <w:sz w:val="48"/>
        </w:rPr>
      </w:pPr>
      <w:r>
        <w:rPr>
          <w:rFonts w:hint="eastAsia"/>
        </w:rPr>
        <w:drawing>
          <wp:anchor distT="0" distB="0" distL="114300" distR="114300" simplePos="0" relativeHeight="251676672" behindDoc="0" locked="0" layoutInCell="1" allowOverlap="1">
            <wp:simplePos x="0" y="0"/>
            <wp:positionH relativeFrom="page">
              <wp:posOffset>1346200</wp:posOffset>
            </wp:positionH>
            <wp:positionV relativeFrom="paragraph">
              <wp:posOffset>231775</wp:posOffset>
            </wp:positionV>
            <wp:extent cx="4968240" cy="1370965"/>
            <wp:effectExtent l="0" t="0" r="3810" b="635"/>
            <wp:wrapNone/>
            <wp:docPr id="18" name="图片 18" descr="C:/Users/scau/Desktop/批注7 2025-02-19 144817.png批注7 2025-02-19 14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scau/Desktop/批注7 2025-02-19 144817.png批注7 2025-02-19 144817"/>
                    <pic:cNvPicPr>
                      <a:picLocks noChangeAspect="1"/>
                    </pic:cNvPicPr>
                  </pic:nvPicPr>
                  <pic:blipFill>
                    <a:blip r:embed="rId16"/>
                    <a:srcRect l="4006" r="4006"/>
                    <a:stretch>
                      <a:fillRect/>
                    </a:stretch>
                  </pic:blipFill>
                  <pic:spPr>
                    <a:xfrm>
                      <a:off x="0" y="0"/>
                      <a:ext cx="4968240" cy="1370965"/>
                    </a:xfrm>
                    <a:prstGeom prst="rect">
                      <a:avLst/>
                    </a:prstGeom>
                  </pic:spPr>
                </pic:pic>
              </a:graphicData>
            </a:graphic>
          </wp:anchor>
        </w:drawing>
      </w:r>
    </w:p>
    <w:p w14:paraId="13F774EE">
      <w:pPr>
        <w:spacing w:line="240" w:lineRule="auto"/>
        <w:ind w:firstLine="0" w:firstLineChars="0"/>
        <w:jc w:val="center"/>
        <w:rPr>
          <w:rFonts w:ascii="楷体_GB2312" w:eastAsia="楷体_GB2312"/>
          <w:sz w:val="90"/>
          <w:szCs w:val="90"/>
        </w:rPr>
      </w:pPr>
    </w:p>
    <w:p w14:paraId="174D890F">
      <w:pPr>
        <w:spacing w:line="240" w:lineRule="auto"/>
        <w:ind w:firstLine="0" w:firstLineChars="0"/>
      </w:pPr>
    </w:p>
    <w:p w14:paraId="148FB994">
      <w:pPr>
        <w:spacing w:line="240" w:lineRule="auto"/>
        <w:ind w:firstLine="0" w:firstLineChars="0"/>
      </w:pPr>
    </w:p>
    <w:p w14:paraId="68CF0DEC">
      <w:pPr>
        <w:spacing w:line="240" w:lineRule="auto"/>
        <w:ind w:firstLine="0" w:firstLineChars="0"/>
      </w:pPr>
    </w:p>
    <w:p w14:paraId="6A56088C">
      <w:pPr>
        <w:spacing w:line="240" w:lineRule="auto"/>
        <w:ind w:firstLine="0" w:firstLineChars="0"/>
        <w:jc w:val="center"/>
        <w:rPr>
          <w:rFonts w:eastAsia="黑体"/>
          <w:sz w:val="44"/>
        </w:rPr>
      </w:pPr>
      <w:r>
        <w:rPr>
          <w:rFonts w:hint="eastAsia" w:eastAsia="黑体"/>
          <w:sz w:val="44"/>
        </w:rPr>
        <w:t>学位论文题目</w:t>
      </w:r>
    </w:p>
    <w:p w14:paraId="0192DFB2">
      <w:pPr>
        <w:spacing w:line="240" w:lineRule="auto"/>
        <w:ind w:firstLine="0" w:firstLineChars="0"/>
        <w:jc w:val="center"/>
        <w:rPr>
          <w:rFonts w:ascii="宋体"/>
        </w:rPr>
      </w:pPr>
      <w:r>
        <w:rPr>
          <w:rFonts w:hint="eastAsia" w:eastAsia="黑体"/>
          <w:color w:val="FF0000"/>
          <w:sz w:val="22"/>
          <w:szCs w:val="22"/>
        </w:rPr>
        <w:t>（二号黑体，居中）</w:t>
      </w:r>
    </w:p>
    <w:p w14:paraId="7A9C544D">
      <w:pPr>
        <w:spacing w:line="240" w:lineRule="auto"/>
        <w:ind w:firstLine="0" w:firstLineChars="0"/>
        <w:rPr>
          <w:rFonts w:ascii="宋体"/>
        </w:rPr>
      </w:pP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hint="eastAsia" w:ascii="宋体"/>
        </w:rPr>
        <w:tab/>
      </w:r>
      <w:r>
        <w:rPr>
          <w:rFonts w:ascii="宋体"/>
        </w:rPr>
        <w:t xml:space="preserve">           </w:t>
      </w:r>
      <w:r>
        <w:rPr>
          <w:rFonts w:hint="eastAsia" w:ascii="宋体"/>
        </w:rPr>
        <w:t xml:space="preserve">     </w:t>
      </w:r>
    </w:p>
    <w:p w14:paraId="5A5B075B">
      <w:pPr>
        <w:pStyle w:val="3"/>
        <w:jc w:val="center"/>
        <w:rPr>
          <w:rFonts w:eastAsia="黑体"/>
          <w:sz w:val="32"/>
        </w:rPr>
      </w:pPr>
      <w:r>
        <w:rPr>
          <w:rFonts w:hint="eastAsia" w:eastAsia="黑体"/>
          <w:color w:val="FF0000"/>
          <w:sz w:val="22"/>
          <w:szCs w:val="22"/>
        </w:rPr>
        <mc:AlternateContent>
          <mc:Choice Requires="wps">
            <w:drawing>
              <wp:anchor distT="0" distB="0" distL="114300" distR="114300" simplePos="0" relativeHeight="251662336" behindDoc="0" locked="0" layoutInCell="1" allowOverlap="1">
                <wp:simplePos x="0" y="0"/>
                <wp:positionH relativeFrom="column">
                  <wp:posOffset>3824605</wp:posOffset>
                </wp:positionH>
                <wp:positionV relativeFrom="paragraph">
                  <wp:posOffset>146050</wp:posOffset>
                </wp:positionV>
                <wp:extent cx="1801495" cy="342900"/>
                <wp:effectExtent l="0" t="0" r="27305" b="552450"/>
                <wp:wrapNone/>
                <wp:docPr id="17" name="矩形标注 17"/>
                <wp:cNvGraphicFramePr/>
                <a:graphic xmlns:a="http://schemas.openxmlformats.org/drawingml/2006/main">
                  <a:graphicData uri="http://schemas.microsoft.com/office/word/2010/wordprocessingShape">
                    <wps:wsp>
                      <wps:cNvSpPr>
                        <a:spLocks noChangeArrowheads="1"/>
                      </wps:cNvSpPr>
                      <wps:spPr bwMode="auto">
                        <a:xfrm flipV="1">
                          <a:off x="0" y="0"/>
                          <a:ext cx="1801505" cy="342900"/>
                        </a:xfrm>
                        <a:prstGeom prst="wedgeRectCallout">
                          <a:avLst>
                            <a:gd name="adj1" fmla="val -37019"/>
                            <a:gd name="adj2" fmla="val -199074"/>
                          </a:avLst>
                        </a:prstGeom>
                        <a:solidFill>
                          <a:srgbClr val="FFFFFF"/>
                        </a:solidFill>
                        <a:ln w="9525">
                          <a:solidFill>
                            <a:srgbClr val="000000"/>
                          </a:solidFill>
                          <a:miter lim="800000"/>
                        </a:ln>
                      </wps:spPr>
                      <wps:txbx>
                        <w:txbxContent>
                          <w:p w14:paraId="4C24ECD6">
                            <w:pPr>
                              <w:spacing w:line="240" w:lineRule="auto"/>
                              <w:ind w:firstLine="482"/>
                              <w:jc w:val="center"/>
                              <w:rPr>
                                <w:rFonts w:hint="eastAsia" w:ascii="黑体" w:hAnsi="黑体" w:eastAsia="黑体"/>
                                <w:b/>
                                <w:color w:val="00B050"/>
                              </w:rPr>
                            </w:pPr>
                            <w:r>
                              <w:rPr>
                                <w:rFonts w:hint="eastAsia" w:ascii="黑体" w:hAnsi="黑体" w:eastAsia="黑体"/>
                                <w:b/>
                                <w:color w:val="00B050"/>
                              </w:rPr>
                              <w:t>整体居中</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flip:y;margin-left:301.15pt;margin-top:11.5pt;height:27pt;width:141.85pt;z-index:251662336;mso-width-relative:page;mso-height-relative:page;" fillcolor="#FFFFFF" filled="t" stroked="t" coordsize="21600,21600" o:gfxdata="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4m6PNgAAAAJAQAADwAAAAAAAAABACAAAAAiAAAAZHJz&#10;L2Rvd25yZXYueG1sUEsBAhQAFAAAAAgAh07iQEACrnR2AgAA7AQAAA4AAAAAAAAAAQAgAAAAJwEA&#10;AGRycy9lMm9Eb2MueG1sUEsFBgAAAAAGAAYAWQEAAA8GAAAAAA==&#10;" adj="2804,-32200">
                <v:fill on="t" focussize="0,0"/>
                <v:stroke color="#000000" miterlimit="8" joinstyle="miter"/>
                <v:imagedata o:title=""/>
                <o:lock v:ext="edit" aspectratio="f"/>
                <v:textbox>
                  <w:txbxContent>
                    <w:p w14:paraId="4C24ECD6">
                      <w:pPr>
                        <w:spacing w:line="240" w:lineRule="auto"/>
                        <w:ind w:firstLine="482"/>
                        <w:jc w:val="center"/>
                        <w:rPr>
                          <w:rFonts w:hint="eastAsia" w:ascii="黑体" w:hAnsi="黑体" w:eastAsia="黑体"/>
                          <w:b/>
                          <w:color w:val="00B050"/>
                        </w:rPr>
                      </w:pPr>
                      <w:r>
                        <w:rPr>
                          <w:rFonts w:hint="eastAsia" w:ascii="黑体" w:hAnsi="黑体" w:eastAsia="黑体"/>
                          <w:b/>
                          <w:color w:val="00B050"/>
                        </w:rPr>
                        <w:t>整体居中</w:t>
                      </w:r>
                    </w:p>
                  </w:txbxContent>
                </v:textbox>
              </v:shape>
            </w:pict>
          </mc:Fallback>
        </mc:AlternateContent>
      </w:r>
      <w:r>
        <w:rPr>
          <w:rFonts w:hint="eastAsia" w:eastAsia="黑体"/>
          <w:sz w:val="32"/>
        </w:rPr>
        <w:t>作者姓名</w:t>
      </w:r>
    </w:p>
    <w:p w14:paraId="71361D53">
      <w:pPr>
        <w:spacing w:line="240" w:lineRule="auto"/>
        <w:ind w:firstLine="0" w:firstLineChars="0"/>
        <w:jc w:val="center"/>
        <w:rPr>
          <w:rFonts w:eastAsia="黑体"/>
          <w:sz w:val="32"/>
        </w:rPr>
      </w:pPr>
      <w:r>
        <w:rPr>
          <w:rFonts w:hint="eastAsia" w:eastAsia="黑体"/>
          <w:color w:val="FF0000"/>
          <w:sz w:val="22"/>
          <w:szCs w:val="22"/>
        </w:rPr>
        <w:t>（三号黑体，居中）</w:t>
      </w:r>
    </w:p>
    <w:p w14:paraId="440FEF3D">
      <w:pPr>
        <w:spacing w:line="240" w:lineRule="auto"/>
        <w:ind w:firstLine="0" w:firstLineChars="0"/>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t xml:space="preserve">          </w:t>
      </w:r>
      <w:r>
        <w:rPr>
          <w:rFonts w:hint="eastAsia"/>
        </w:rPr>
        <w:t xml:space="preserve">    </w:t>
      </w:r>
      <w:r>
        <w:rPr>
          <w:rFonts w:hint="eastAsia"/>
        </w:rPr>
        <w:tab/>
      </w:r>
    </w:p>
    <w:tbl>
      <w:tblPr>
        <w:tblStyle w:val="15"/>
        <w:tblW w:w="0" w:type="auto"/>
        <w:jc w:val="center"/>
        <w:tblLayout w:type="autofit"/>
        <w:tblCellMar>
          <w:top w:w="0" w:type="dxa"/>
          <w:left w:w="108" w:type="dxa"/>
          <w:bottom w:w="0" w:type="dxa"/>
          <w:right w:w="108" w:type="dxa"/>
        </w:tblCellMar>
      </w:tblPr>
      <w:tblGrid>
        <w:gridCol w:w="2644"/>
        <w:gridCol w:w="2475"/>
      </w:tblGrid>
      <w:tr w14:paraId="320EE701">
        <w:tblPrEx>
          <w:tblCellMar>
            <w:top w:w="0" w:type="dxa"/>
            <w:left w:w="108" w:type="dxa"/>
            <w:bottom w:w="0" w:type="dxa"/>
            <w:right w:w="108" w:type="dxa"/>
          </w:tblCellMar>
        </w:tblPrEx>
        <w:trPr>
          <w:trHeight w:val="454" w:hRule="atLeast"/>
          <w:jc w:val="center"/>
        </w:trPr>
        <w:tc>
          <w:tcPr>
            <w:tcW w:w="2644" w:type="dxa"/>
            <w:shd w:val="clear" w:color="auto" w:fill="auto"/>
            <w:vAlign w:val="center"/>
          </w:tcPr>
          <w:p w14:paraId="3259DB31">
            <w:pPr>
              <w:snapToGrid w:val="0"/>
              <w:spacing w:line="240" w:lineRule="auto"/>
              <w:ind w:firstLine="0" w:firstLineChars="0"/>
              <w:jc w:val="distribute"/>
              <w:rPr>
                <w:rFonts w:ascii="宋体"/>
                <w:b/>
                <w:sz w:val="28"/>
              </w:rPr>
            </w:pPr>
            <w:r>
              <w:rPr>
                <w:rFonts w:hint="eastAsia" w:ascii="宋体"/>
                <w:b/>
                <w:sz w:val="28"/>
              </w:rPr>
              <w:t>第一指导教师：</w:t>
            </w:r>
          </w:p>
        </w:tc>
        <w:tc>
          <w:tcPr>
            <w:tcW w:w="2475" w:type="dxa"/>
            <w:shd w:val="clear" w:color="auto" w:fill="auto"/>
            <w:vAlign w:val="center"/>
          </w:tcPr>
          <w:p w14:paraId="3C3AAD16">
            <w:pPr>
              <w:snapToGrid w:val="0"/>
              <w:spacing w:line="240" w:lineRule="auto"/>
              <w:ind w:firstLine="0" w:firstLineChars="0"/>
              <w:rPr>
                <w:rFonts w:ascii="宋体"/>
                <w:color w:val="FF0000"/>
                <w:sz w:val="28"/>
              </w:rPr>
            </w:pPr>
            <w:r>
              <w:rPr>
                <w:rFonts w:hint="eastAsia" w:eastAsia="黑体"/>
                <w:color w:val="FF0000"/>
                <w:sz w:val="22"/>
                <w:szCs w:val="22"/>
              </w:rPr>
              <w:t>（四号宋体，下同）</w:t>
            </w:r>
          </w:p>
        </w:tc>
      </w:tr>
      <w:tr w14:paraId="7451FD47">
        <w:tblPrEx>
          <w:tblCellMar>
            <w:top w:w="0" w:type="dxa"/>
            <w:left w:w="108" w:type="dxa"/>
            <w:bottom w:w="0" w:type="dxa"/>
            <w:right w:w="108" w:type="dxa"/>
          </w:tblCellMar>
        </w:tblPrEx>
        <w:trPr>
          <w:trHeight w:val="454" w:hRule="atLeast"/>
          <w:jc w:val="center"/>
        </w:trPr>
        <w:tc>
          <w:tcPr>
            <w:tcW w:w="2644" w:type="dxa"/>
            <w:shd w:val="clear" w:color="auto" w:fill="auto"/>
            <w:vAlign w:val="center"/>
          </w:tcPr>
          <w:p w14:paraId="00C0EC2E">
            <w:pPr>
              <w:snapToGrid w:val="0"/>
              <w:spacing w:line="240" w:lineRule="auto"/>
              <w:ind w:firstLine="0" w:firstLineChars="0"/>
              <w:jc w:val="distribute"/>
              <w:rPr>
                <w:rFonts w:ascii="宋体"/>
                <w:b/>
                <w:sz w:val="28"/>
              </w:rPr>
            </w:pPr>
            <w:r>
              <w:rPr>
                <w:rFonts w:hint="eastAsia" w:ascii="宋体"/>
                <w:b/>
                <w:sz w:val="28"/>
              </w:rPr>
              <w:t>第二指导教师：</w:t>
            </w:r>
          </w:p>
        </w:tc>
        <w:tc>
          <w:tcPr>
            <w:tcW w:w="2475" w:type="dxa"/>
            <w:shd w:val="clear" w:color="auto" w:fill="auto"/>
            <w:vAlign w:val="center"/>
          </w:tcPr>
          <w:p w14:paraId="043159E3">
            <w:pPr>
              <w:snapToGrid w:val="0"/>
              <w:spacing w:line="240" w:lineRule="auto"/>
              <w:ind w:firstLine="0" w:firstLineChars="0"/>
              <w:rPr>
                <w:rFonts w:ascii="宋体"/>
                <w:sz w:val="28"/>
              </w:rPr>
            </w:pPr>
          </w:p>
        </w:tc>
      </w:tr>
      <w:tr w14:paraId="1391275C">
        <w:tblPrEx>
          <w:tblCellMar>
            <w:top w:w="0" w:type="dxa"/>
            <w:left w:w="108" w:type="dxa"/>
            <w:bottom w:w="0" w:type="dxa"/>
            <w:right w:w="108" w:type="dxa"/>
          </w:tblCellMar>
        </w:tblPrEx>
        <w:trPr>
          <w:trHeight w:val="454" w:hRule="atLeast"/>
          <w:jc w:val="center"/>
        </w:trPr>
        <w:tc>
          <w:tcPr>
            <w:tcW w:w="2644" w:type="dxa"/>
            <w:shd w:val="clear" w:color="auto" w:fill="auto"/>
            <w:vAlign w:val="center"/>
          </w:tcPr>
          <w:p w14:paraId="086E91C1">
            <w:pPr>
              <w:snapToGrid w:val="0"/>
              <w:spacing w:line="240" w:lineRule="auto"/>
              <w:ind w:firstLine="0" w:firstLineChars="0"/>
              <w:rPr>
                <w:rFonts w:ascii="宋体"/>
                <w:b/>
                <w:sz w:val="28"/>
              </w:rPr>
            </w:pPr>
            <w:r>
              <w:rPr>
                <w:rFonts w:hint="eastAsia" w:ascii="宋体"/>
                <w:b/>
                <w:spacing w:val="170"/>
                <w:kern w:val="0"/>
                <w:sz w:val="28"/>
                <w:fitText w:val="2142" w:id="2093271040"/>
              </w:rPr>
              <w:t>学院名</w:t>
            </w:r>
            <w:r>
              <w:rPr>
                <w:rFonts w:hint="eastAsia" w:ascii="宋体"/>
                <w:b/>
                <w:spacing w:val="1"/>
                <w:kern w:val="0"/>
                <w:sz w:val="28"/>
                <w:fitText w:val="2142" w:id="2093271040"/>
              </w:rPr>
              <w:t>称</w:t>
            </w:r>
            <w:r>
              <w:rPr>
                <w:rFonts w:hint="eastAsia" w:ascii="宋体"/>
                <w:b/>
                <w:sz w:val="28"/>
              </w:rPr>
              <w:t>：</w:t>
            </w:r>
          </w:p>
        </w:tc>
        <w:tc>
          <w:tcPr>
            <w:tcW w:w="2475" w:type="dxa"/>
            <w:shd w:val="clear" w:color="auto" w:fill="auto"/>
            <w:vAlign w:val="center"/>
          </w:tcPr>
          <w:p w14:paraId="14DA3E35">
            <w:pPr>
              <w:snapToGrid w:val="0"/>
              <w:spacing w:line="240" w:lineRule="auto"/>
              <w:ind w:firstLine="0" w:firstLineChars="0"/>
              <w:rPr>
                <w:rFonts w:ascii="宋体"/>
                <w:sz w:val="28"/>
              </w:rPr>
            </w:pPr>
          </w:p>
        </w:tc>
      </w:tr>
      <w:tr w14:paraId="091C1022">
        <w:tblPrEx>
          <w:tblCellMar>
            <w:top w:w="0" w:type="dxa"/>
            <w:left w:w="108" w:type="dxa"/>
            <w:bottom w:w="0" w:type="dxa"/>
            <w:right w:w="108" w:type="dxa"/>
          </w:tblCellMar>
        </w:tblPrEx>
        <w:trPr>
          <w:trHeight w:val="454" w:hRule="atLeast"/>
          <w:jc w:val="center"/>
        </w:trPr>
        <w:tc>
          <w:tcPr>
            <w:tcW w:w="2644" w:type="dxa"/>
            <w:shd w:val="clear" w:color="auto" w:fill="auto"/>
            <w:vAlign w:val="center"/>
          </w:tcPr>
          <w:p w14:paraId="429FBF6D">
            <w:pPr>
              <w:snapToGrid w:val="0"/>
              <w:spacing w:line="240" w:lineRule="auto"/>
              <w:ind w:firstLine="0" w:firstLineChars="0"/>
              <w:jc w:val="distribute"/>
              <w:rPr>
                <w:rFonts w:ascii="宋体"/>
                <w:b/>
                <w:sz w:val="28"/>
              </w:rPr>
            </w:pPr>
            <w:r>
              <w:rPr>
                <w:rFonts w:hint="eastAsia" w:ascii="宋体"/>
                <w:b/>
                <w:sz w:val="28"/>
              </w:rPr>
              <w:t>专业学位类别</w:t>
            </w:r>
            <w:r>
              <w:rPr>
                <w:rFonts w:hint="eastAsia" w:ascii="黑体" w:hAnsi="黑体" w:eastAsia="黑体"/>
                <w:b/>
                <w:color w:val="FF0000"/>
                <w:sz w:val="28"/>
                <w:szCs w:val="28"/>
                <w:vertAlign w:val="superscript"/>
              </w:rPr>
              <w:t>3</w:t>
            </w:r>
            <w:r>
              <w:rPr>
                <w:rFonts w:hint="eastAsia" w:ascii="宋体"/>
                <w:b/>
                <w:sz w:val="28"/>
              </w:rPr>
              <w:t>：</w:t>
            </w:r>
          </w:p>
        </w:tc>
        <w:tc>
          <w:tcPr>
            <w:tcW w:w="2475" w:type="dxa"/>
            <w:shd w:val="clear" w:color="auto" w:fill="auto"/>
            <w:vAlign w:val="center"/>
          </w:tcPr>
          <w:p w14:paraId="057F8B9F">
            <w:pPr>
              <w:snapToGrid w:val="0"/>
              <w:spacing w:line="240" w:lineRule="auto"/>
              <w:ind w:firstLine="0" w:firstLineChars="0"/>
              <w:rPr>
                <w:rFonts w:ascii="宋体"/>
                <w:sz w:val="28"/>
              </w:rPr>
            </w:pPr>
          </w:p>
        </w:tc>
      </w:tr>
      <w:tr w14:paraId="1C395D8F">
        <w:tblPrEx>
          <w:tblCellMar>
            <w:top w:w="0" w:type="dxa"/>
            <w:left w:w="108" w:type="dxa"/>
            <w:bottom w:w="0" w:type="dxa"/>
            <w:right w:w="108" w:type="dxa"/>
          </w:tblCellMar>
        </w:tblPrEx>
        <w:trPr>
          <w:trHeight w:val="454" w:hRule="atLeast"/>
          <w:jc w:val="center"/>
        </w:trPr>
        <w:tc>
          <w:tcPr>
            <w:tcW w:w="2644" w:type="dxa"/>
            <w:shd w:val="clear" w:color="auto" w:fill="auto"/>
            <w:vAlign w:val="center"/>
          </w:tcPr>
          <w:p w14:paraId="14A392C4">
            <w:pPr>
              <w:snapToGrid w:val="0"/>
              <w:spacing w:line="240" w:lineRule="auto"/>
              <w:ind w:firstLine="0" w:firstLineChars="0"/>
              <w:jc w:val="distribute"/>
              <w:rPr>
                <w:rFonts w:ascii="宋体"/>
                <w:b/>
                <w:sz w:val="28"/>
              </w:rPr>
            </w:pPr>
            <w:r>
              <w:rPr>
                <w:rFonts w:hint="eastAsia" w:ascii="宋体"/>
                <w:b/>
                <w:sz w:val="28"/>
              </w:rPr>
              <w:t>领       域</w:t>
            </w:r>
            <w:r>
              <w:rPr>
                <w:rFonts w:hint="eastAsia" w:ascii="黑体" w:hAnsi="黑体" w:eastAsia="黑体"/>
                <w:b/>
                <w:color w:val="FF0000"/>
                <w:sz w:val="28"/>
                <w:szCs w:val="28"/>
                <w:vertAlign w:val="superscript"/>
              </w:rPr>
              <w:t>4</w:t>
            </w:r>
            <w:r>
              <w:rPr>
                <w:rFonts w:hint="eastAsia" w:ascii="宋体"/>
                <w:b/>
                <w:sz w:val="28"/>
              </w:rPr>
              <w:t>：</w:t>
            </w:r>
          </w:p>
        </w:tc>
        <w:tc>
          <w:tcPr>
            <w:tcW w:w="2475" w:type="dxa"/>
            <w:shd w:val="clear" w:color="auto" w:fill="auto"/>
            <w:vAlign w:val="center"/>
          </w:tcPr>
          <w:p w14:paraId="62421556">
            <w:pPr>
              <w:snapToGrid w:val="0"/>
              <w:spacing w:line="240" w:lineRule="auto"/>
              <w:ind w:firstLine="0" w:firstLineChars="0"/>
              <w:rPr>
                <w:rFonts w:ascii="宋体"/>
                <w:sz w:val="28"/>
              </w:rPr>
            </w:pPr>
          </w:p>
        </w:tc>
      </w:tr>
      <w:tr w14:paraId="25054898">
        <w:tblPrEx>
          <w:tblCellMar>
            <w:top w:w="0" w:type="dxa"/>
            <w:left w:w="108" w:type="dxa"/>
            <w:bottom w:w="0" w:type="dxa"/>
            <w:right w:w="108" w:type="dxa"/>
          </w:tblCellMar>
        </w:tblPrEx>
        <w:trPr>
          <w:trHeight w:val="454" w:hRule="atLeast"/>
          <w:jc w:val="center"/>
        </w:trPr>
        <w:tc>
          <w:tcPr>
            <w:tcW w:w="2644" w:type="dxa"/>
            <w:shd w:val="clear" w:color="auto" w:fill="auto"/>
            <w:vAlign w:val="center"/>
          </w:tcPr>
          <w:p w14:paraId="5FC6FE34">
            <w:pPr>
              <w:snapToGrid w:val="0"/>
              <w:spacing w:line="240" w:lineRule="auto"/>
              <w:ind w:firstLine="0" w:firstLineChars="0"/>
              <w:jc w:val="distribute"/>
              <w:rPr>
                <w:rFonts w:ascii="宋体"/>
                <w:b/>
                <w:sz w:val="28"/>
              </w:rPr>
            </w:pPr>
            <w:r>
              <w:rPr>
                <w:rFonts w:hint="eastAsia" w:ascii="宋体"/>
                <w:b/>
                <w:sz w:val="28"/>
              </w:rPr>
              <w:t>答辩委员会主席：</w:t>
            </w:r>
          </w:p>
        </w:tc>
        <w:tc>
          <w:tcPr>
            <w:tcW w:w="2475" w:type="dxa"/>
            <w:shd w:val="clear" w:color="auto" w:fill="auto"/>
            <w:vAlign w:val="center"/>
          </w:tcPr>
          <w:p w14:paraId="70130720">
            <w:pPr>
              <w:snapToGrid w:val="0"/>
              <w:spacing w:line="240" w:lineRule="auto"/>
              <w:ind w:firstLine="0" w:firstLineChars="0"/>
              <w:rPr>
                <w:rFonts w:ascii="宋体"/>
                <w:sz w:val="28"/>
              </w:rPr>
            </w:pPr>
          </w:p>
        </w:tc>
      </w:tr>
    </w:tbl>
    <w:p w14:paraId="56BEAD55">
      <w:pPr>
        <w:spacing w:line="240" w:lineRule="auto"/>
        <w:ind w:firstLine="0" w:firstLineChars="0"/>
        <w:rPr>
          <w:rFonts w:ascii="宋体"/>
        </w:rPr>
      </w:pPr>
    </w:p>
    <w:p w14:paraId="6C0C85F8">
      <w:pPr>
        <w:spacing w:line="500" w:lineRule="exact"/>
        <w:ind w:firstLine="0" w:firstLineChars="0"/>
        <w:jc w:val="center"/>
        <w:rPr>
          <w:rFonts w:ascii="宋体"/>
          <w:sz w:val="28"/>
        </w:rPr>
      </w:pPr>
      <w:r>
        <w:rPr>
          <w:rFonts w:hint="eastAsia" w:ascii="宋体"/>
          <w:sz w:val="28"/>
        </w:rPr>
        <w:t>中国·广州</w:t>
      </w:r>
    </w:p>
    <w:p w14:paraId="377C711B">
      <w:pPr>
        <w:spacing w:line="500" w:lineRule="exact"/>
        <w:ind w:firstLine="0" w:firstLineChars="0"/>
        <w:jc w:val="center"/>
        <w:rPr>
          <w:rFonts w:hint="eastAsia" w:ascii="黑体" w:hAnsi="黑体" w:eastAsia="黑体"/>
          <w:b/>
          <w:color w:val="FF0000"/>
          <w:sz w:val="28"/>
          <w:szCs w:val="28"/>
          <w:vertAlign w:val="superscript"/>
        </w:rPr>
      </w:pPr>
      <w:r>
        <w:rPr>
          <w:rFonts w:hint="eastAsia"/>
          <w:sz w:val="28"/>
          <w:lang w:val="en-US" w:eastAsia="zh-CN"/>
        </w:rPr>
        <w:t>年 月</w:t>
      </w:r>
      <w:r>
        <w:rPr>
          <w:rFonts w:hint="eastAsia" w:ascii="黑体" w:hAnsi="黑体" w:eastAsia="黑体"/>
          <w:b/>
          <w:color w:val="FF0000"/>
          <w:sz w:val="28"/>
          <w:szCs w:val="28"/>
          <w:vertAlign w:val="superscript"/>
        </w:rPr>
        <w:t>5</w:t>
      </w:r>
    </w:p>
    <w:p w14:paraId="3C0BF5F2">
      <w:pPr>
        <w:spacing w:line="240" w:lineRule="auto"/>
        <w:ind w:firstLine="0" w:firstLineChars="0"/>
        <w:jc w:val="center"/>
        <w:rPr>
          <w:rFonts w:ascii="宋体"/>
          <w:sz w:val="22"/>
        </w:rPr>
      </w:pPr>
    </w:p>
    <w:tbl>
      <w:tblPr>
        <w:tblStyle w:val="15"/>
        <w:tblW w:w="0" w:type="auto"/>
        <w:tblInd w:w="425" w:type="dxa"/>
        <w:tblLayout w:type="autofit"/>
        <w:tblCellMar>
          <w:top w:w="0" w:type="dxa"/>
          <w:left w:w="108" w:type="dxa"/>
          <w:bottom w:w="0" w:type="dxa"/>
          <w:right w:w="108" w:type="dxa"/>
        </w:tblCellMar>
      </w:tblPr>
      <w:tblGrid>
        <w:gridCol w:w="3369"/>
        <w:gridCol w:w="1523"/>
        <w:gridCol w:w="3205"/>
      </w:tblGrid>
      <w:tr w14:paraId="501B3675">
        <w:tblPrEx>
          <w:tblCellMar>
            <w:top w:w="0" w:type="dxa"/>
            <w:left w:w="108" w:type="dxa"/>
            <w:bottom w:w="0" w:type="dxa"/>
            <w:right w:w="108" w:type="dxa"/>
          </w:tblCellMar>
        </w:tblPrEx>
        <w:tc>
          <w:tcPr>
            <w:tcW w:w="3369" w:type="dxa"/>
            <w:shd w:val="clear" w:color="auto" w:fill="auto"/>
          </w:tcPr>
          <w:p w14:paraId="31E7164A">
            <w:pPr>
              <w:spacing w:line="420" w:lineRule="exact"/>
              <w:ind w:firstLine="0" w:firstLineChars="0"/>
            </w:pPr>
            <w:r>
              <w:rPr>
                <w:rFonts w:hint="eastAsia"/>
              </w:rPr>
              <w:t>学校代码：10564</w:t>
            </w:r>
          </w:p>
        </w:tc>
        <w:tc>
          <w:tcPr>
            <w:tcW w:w="1523" w:type="dxa"/>
            <w:shd w:val="clear" w:color="auto" w:fill="auto"/>
          </w:tcPr>
          <w:p w14:paraId="094ED267">
            <w:pPr>
              <w:spacing w:line="420" w:lineRule="exact"/>
              <w:ind w:firstLine="0" w:firstLineChars="0"/>
            </w:pPr>
          </w:p>
        </w:tc>
        <w:tc>
          <w:tcPr>
            <w:tcW w:w="3205" w:type="dxa"/>
            <w:shd w:val="clear" w:color="auto" w:fill="auto"/>
          </w:tcPr>
          <w:p w14:paraId="2FEA71C4">
            <w:pPr>
              <w:spacing w:line="420" w:lineRule="exact"/>
              <w:ind w:firstLine="0" w:firstLineChars="0"/>
            </w:pPr>
            <w:r>
              <w:rPr>
                <w:rFonts w:hint="eastAsia"/>
              </w:rPr>
              <w:t>学   号：AM20110060</w:t>
            </w:r>
          </w:p>
        </w:tc>
      </w:tr>
      <w:tr w14:paraId="6BF7EDED">
        <w:tblPrEx>
          <w:tblCellMar>
            <w:top w:w="0" w:type="dxa"/>
            <w:left w:w="108" w:type="dxa"/>
            <w:bottom w:w="0" w:type="dxa"/>
            <w:right w:w="108" w:type="dxa"/>
          </w:tblCellMar>
        </w:tblPrEx>
        <w:tc>
          <w:tcPr>
            <w:tcW w:w="3369" w:type="dxa"/>
            <w:shd w:val="clear" w:color="auto" w:fill="auto"/>
          </w:tcPr>
          <w:p w14:paraId="3F050091">
            <w:pPr>
              <w:spacing w:line="420" w:lineRule="exact"/>
              <w:ind w:firstLine="0" w:firstLineChars="0"/>
            </w:pPr>
            <w:r>
              <w:rPr>
                <w:rFonts w:hint="eastAsia"/>
              </w:rPr>
              <w:t>分 类 号：S482.39</w:t>
            </w:r>
          </w:p>
        </w:tc>
        <w:tc>
          <w:tcPr>
            <w:tcW w:w="1523" w:type="dxa"/>
            <w:shd w:val="clear" w:color="auto" w:fill="auto"/>
          </w:tcPr>
          <w:p w14:paraId="3DF3A141">
            <w:pPr>
              <w:spacing w:line="420" w:lineRule="exact"/>
              <w:ind w:firstLine="0" w:firstLineChars="0"/>
            </w:pPr>
          </w:p>
        </w:tc>
        <w:tc>
          <w:tcPr>
            <w:tcW w:w="3205" w:type="dxa"/>
            <w:shd w:val="clear" w:color="auto" w:fill="auto"/>
          </w:tcPr>
          <w:p w14:paraId="467E07A4">
            <w:pPr>
              <w:spacing w:line="420" w:lineRule="exact"/>
              <w:ind w:firstLine="0" w:firstLineChars="0"/>
            </w:pPr>
            <w:r>
              <w:rPr>
                <w:rFonts w:hint="eastAsia"/>
              </w:rPr>
              <w:t>密   级：</w:t>
            </w:r>
          </w:p>
        </w:tc>
      </w:tr>
    </w:tbl>
    <w:p w14:paraId="216F84A7">
      <w:pPr>
        <w:spacing w:line="400" w:lineRule="exact"/>
        <w:ind w:firstLine="0" w:firstLineChars="0"/>
        <w:jc w:val="center"/>
      </w:pPr>
    </w:p>
    <w:p w14:paraId="4E40AF58">
      <w:pPr>
        <w:spacing w:line="400" w:lineRule="exact"/>
        <w:ind w:firstLine="0" w:firstLineChars="0"/>
        <w:jc w:val="center"/>
      </w:pPr>
    </w:p>
    <w:p w14:paraId="2293910C">
      <w:pPr>
        <w:spacing w:line="400" w:lineRule="exact"/>
        <w:ind w:firstLine="0" w:firstLineChars="0"/>
        <w:jc w:val="center"/>
      </w:pPr>
      <w:r>
        <w:rPr>
          <w:rFonts w:hint="eastAsia"/>
        </w:rPr>
        <w:drawing>
          <wp:anchor distT="0" distB="0" distL="114300" distR="114300" simplePos="0" relativeHeight="251677696" behindDoc="0" locked="0" layoutInCell="1" allowOverlap="1">
            <wp:simplePos x="0" y="0"/>
            <wp:positionH relativeFrom="page">
              <wp:posOffset>1208405</wp:posOffset>
            </wp:positionH>
            <wp:positionV relativeFrom="paragraph">
              <wp:posOffset>146050</wp:posOffset>
            </wp:positionV>
            <wp:extent cx="4968240" cy="1370965"/>
            <wp:effectExtent l="0" t="0" r="3810" b="635"/>
            <wp:wrapNone/>
            <wp:docPr id="36" name="图片 36" descr="C:/Users/scau/Desktop/批注7 2025-02-19 144817.png批注7 2025-02-19 14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scau/Desktop/批注7 2025-02-19 144817.png批注7 2025-02-19 144817"/>
                    <pic:cNvPicPr>
                      <a:picLocks noChangeAspect="1"/>
                    </pic:cNvPicPr>
                  </pic:nvPicPr>
                  <pic:blipFill>
                    <a:blip r:embed="rId16"/>
                    <a:srcRect l="4006" r="4006"/>
                    <a:stretch>
                      <a:fillRect/>
                    </a:stretch>
                  </pic:blipFill>
                  <pic:spPr>
                    <a:xfrm>
                      <a:off x="0" y="0"/>
                      <a:ext cx="4968240" cy="1370965"/>
                    </a:xfrm>
                    <a:prstGeom prst="rect">
                      <a:avLst/>
                    </a:prstGeom>
                  </pic:spPr>
                </pic:pic>
              </a:graphicData>
            </a:graphic>
          </wp:anchor>
        </w:drawing>
      </w:r>
    </w:p>
    <w:p w14:paraId="1230372E">
      <w:pPr>
        <w:spacing w:line="400" w:lineRule="exact"/>
        <w:ind w:firstLine="0" w:firstLineChars="0"/>
        <w:jc w:val="center"/>
      </w:pPr>
    </w:p>
    <w:p w14:paraId="5EC18D91">
      <w:pPr>
        <w:spacing w:line="400" w:lineRule="exact"/>
        <w:ind w:firstLine="0" w:firstLineChars="0"/>
        <w:jc w:val="center"/>
      </w:pPr>
    </w:p>
    <w:p w14:paraId="4260D3CF">
      <w:pPr>
        <w:spacing w:line="240" w:lineRule="auto"/>
        <w:ind w:firstLine="0" w:firstLineChars="0"/>
      </w:pPr>
    </w:p>
    <w:p w14:paraId="17AA87C4">
      <w:pPr>
        <w:spacing w:line="240" w:lineRule="auto"/>
        <w:ind w:firstLine="0" w:firstLineChars="0"/>
      </w:pPr>
    </w:p>
    <w:p w14:paraId="04271C56">
      <w:pPr>
        <w:ind w:firstLine="0" w:firstLineChars="0"/>
        <w:jc w:val="center"/>
        <w:rPr>
          <w:rFonts w:eastAsia="黑体"/>
          <w:sz w:val="44"/>
          <w:szCs w:val="44"/>
        </w:rPr>
      </w:pPr>
    </w:p>
    <w:p w14:paraId="6B76B035">
      <w:pPr>
        <w:ind w:firstLine="0" w:firstLineChars="0"/>
        <w:jc w:val="center"/>
        <w:rPr>
          <w:rFonts w:eastAsia="黑体"/>
          <w:sz w:val="44"/>
          <w:szCs w:val="44"/>
        </w:rPr>
      </w:pPr>
    </w:p>
    <w:p w14:paraId="4352DE76">
      <w:pPr>
        <w:ind w:firstLine="0" w:firstLineChars="0"/>
        <w:jc w:val="center"/>
        <w:rPr>
          <w:rFonts w:ascii="宋体"/>
        </w:rPr>
      </w:pPr>
      <w:r>
        <w:rPr>
          <w:rFonts w:eastAsia="黑体"/>
          <w:sz w:val="44"/>
          <w:szCs w:val="44"/>
        </w:rPr>
        <w:t>职业认同视角下的农民式城市融入研究</w:t>
      </w:r>
    </w:p>
    <w:p w14:paraId="5D2D1C6C">
      <w:pPr>
        <w:pStyle w:val="3"/>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6A846FC">
      <w:pPr>
        <w:pStyle w:val="3"/>
      </w:pPr>
    </w:p>
    <w:p w14:paraId="20B7ECAB">
      <w:pPr>
        <w:ind w:firstLine="0" w:firstLineChars="0"/>
        <w:jc w:val="center"/>
        <w:rPr>
          <w:rFonts w:eastAsia="黑体"/>
          <w:sz w:val="32"/>
        </w:rPr>
      </w:pPr>
      <w:r>
        <w:rPr>
          <w:rFonts w:hint="eastAsia" w:eastAsia="黑体"/>
          <w:sz w:val="32"/>
        </w:rPr>
        <w:t>刘 某 某</w:t>
      </w:r>
    </w:p>
    <w:p w14:paraId="4AFF1BA9">
      <w:pPr>
        <w:spacing w:line="240" w:lineRule="auto"/>
        <w:ind w:firstLine="0" w:firstLineChars="0"/>
      </w:pPr>
    </w:p>
    <w:p w14:paraId="37D4FD6F">
      <w:pPr>
        <w:ind w:firstLine="0" w:firstLineChars="0"/>
      </w:pPr>
    </w:p>
    <w:tbl>
      <w:tblPr>
        <w:tblStyle w:val="15"/>
        <w:tblW w:w="0" w:type="auto"/>
        <w:jc w:val="center"/>
        <w:tblLayout w:type="autofit"/>
        <w:tblCellMar>
          <w:top w:w="0" w:type="dxa"/>
          <w:left w:w="108" w:type="dxa"/>
          <w:bottom w:w="0" w:type="dxa"/>
          <w:right w:w="108" w:type="dxa"/>
        </w:tblCellMar>
      </w:tblPr>
      <w:tblGrid>
        <w:gridCol w:w="2644"/>
        <w:gridCol w:w="2475"/>
      </w:tblGrid>
      <w:tr w14:paraId="3C9E0C05">
        <w:tblPrEx>
          <w:tblCellMar>
            <w:top w:w="0" w:type="dxa"/>
            <w:left w:w="108" w:type="dxa"/>
            <w:bottom w:w="0" w:type="dxa"/>
            <w:right w:w="108" w:type="dxa"/>
          </w:tblCellMar>
        </w:tblPrEx>
        <w:trPr>
          <w:jc w:val="center"/>
        </w:trPr>
        <w:tc>
          <w:tcPr>
            <w:tcW w:w="2644" w:type="dxa"/>
            <w:shd w:val="clear" w:color="auto" w:fill="auto"/>
          </w:tcPr>
          <w:p w14:paraId="010B5967">
            <w:pPr>
              <w:ind w:firstLine="0" w:firstLineChars="0"/>
              <w:jc w:val="distribute"/>
              <w:rPr>
                <w:rFonts w:ascii="宋体"/>
                <w:b/>
                <w:sz w:val="28"/>
              </w:rPr>
            </w:pPr>
            <w:r>
              <w:rPr>
                <w:rFonts w:hint="eastAsia" w:ascii="宋体"/>
                <w:b/>
                <w:sz w:val="28"/>
              </w:rPr>
              <w:t>第一指导教师：</w:t>
            </w:r>
          </w:p>
        </w:tc>
        <w:tc>
          <w:tcPr>
            <w:tcW w:w="2475" w:type="dxa"/>
            <w:shd w:val="clear" w:color="auto" w:fill="auto"/>
            <w:vAlign w:val="center"/>
          </w:tcPr>
          <w:p w14:paraId="2B71823C">
            <w:pPr>
              <w:ind w:firstLine="0" w:firstLineChars="0"/>
              <w:rPr>
                <w:rFonts w:ascii="宋体"/>
                <w:sz w:val="28"/>
              </w:rPr>
            </w:pPr>
            <w:r>
              <w:rPr>
                <w:rFonts w:hint="eastAsia" w:ascii="宋体"/>
                <w:sz w:val="28"/>
              </w:rPr>
              <w:t>张某某  教授</w:t>
            </w:r>
          </w:p>
        </w:tc>
      </w:tr>
      <w:tr w14:paraId="58425ABA">
        <w:tblPrEx>
          <w:tblCellMar>
            <w:top w:w="0" w:type="dxa"/>
            <w:left w:w="108" w:type="dxa"/>
            <w:bottom w:w="0" w:type="dxa"/>
            <w:right w:w="108" w:type="dxa"/>
          </w:tblCellMar>
        </w:tblPrEx>
        <w:trPr>
          <w:jc w:val="center"/>
        </w:trPr>
        <w:tc>
          <w:tcPr>
            <w:tcW w:w="2644" w:type="dxa"/>
            <w:shd w:val="clear" w:color="auto" w:fill="auto"/>
          </w:tcPr>
          <w:p w14:paraId="163FE117">
            <w:pPr>
              <w:ind w:firstLine="0" w:firstLineChars="0"/>
              <w:jc w:val="distribute"/>
              <w:rPr>
                <w:rFonts w:ascii="宋体"/>
                <w:b/>
                <w:sz w:val="28"/>
              </w:rPr>
            </w:pPr>
            <w:r>
              <w:rPr>
                <w:rFonts w:hint="eastAsia" w:ascii="宋体"/>
                <w:b/>
                <w:sz w:val="28"/>
              </w:rPr>
              <w:t>第二指导教师：</w:t>
            </w:r>
          </w:p>
        </w:tc>
        <w:tc>
          <w:tcPr>
            <w:tcW w:w="2475" w:type="dxa"/>
            <w:shd w:val="clear" w:color="auto" w:fill="auto"/>
            <w:vAlign w:val="center"/>
          </w:tcPr>
          <w:p w14:paraId="2BAAF33E">
            <w:pPr>
              <w:ind w:firstLine="0" w:firstLineChars="0"/>
              <w:rPr>
                <w:rFonts w:ascii="宋体"/>
                <w:sz w:val="28"/>
              </w:rPr>
            </w:pPr>
            <w:r>
              <w:rPr>
                <w:rFonts w:hint="eastAsia" w:ascii="宋体"/>
                <w:sz w:val="28"/>
              </w:rPr>
              <w:t>李  四  研究员</w:t>
            </w:r>
          </w:p>
        </w:tc>
      </w:tr>
      <w:tr w14:paraId="70D36F66">
        <w:tblPrEx>
          <w:tblCellMar>
            <w:top w:w="0" w:type="dxa"/>
            <w:left w:w="108" w:type="dxa"/>
            <w:bottom w:w="0" w:type="dxa"/>
            <w:right w:w="108" w:type="dxa"/>
          </w:tblCellMar>
        </w:tblPrEx>
        <w:trPr>
          <w:jc w:val="center"/>
        </w:trPr>
        <w:tc>
          <w:tcPr>
            <w:tcW w:w="2644" w:type="dxa"/>
            <w:shd w:val="clear" w:color="auto" w:fill="auto"/>
          </w:tcPr>
          <w:p w14:paraId="049F7D2C">
            <w:pPr>
              <w:ind w:firstLine="0" w:firstLineChars="0"/>
              <w:rPr>
                <w:rFonts w:ascii="宋体"/>
                <w:b/>
                <w:sz w:val="28"/>
              </w:rPr>
            </w:pPr>
            <w:r>
              <w:rPr>
                <w:rFonts w:hint="eastAsia" w:ascii="宋体"/>
                <w:b/>
                <w:spacing w:val="170"/>
                <w:kern w:val="0"/>
                <w:sz w:val="28"/>
                <w:fitText w:val="2142" w:id="2093271041"/>
              </w:rPr>
              <w:t>学院名</w:t>
            </w:r>
            <w:r>
              <w:rPr>
                <w:rFonts w:hint="eastAsia" w:ascii="宋体"/>
                <w:b/>
                <w:spacing w:val="1"/>
                <w:kern w:val="0"/>
                <w:sz w:val="28"/>
                <w:fitText w:val="2142" w:id="2093271041"/>
              </w:rPr>
              <w:t>称</w:t>
            </w:r>
            <w:r>
              <w:rPr>
                <w:rFonts w:hint="eastAsia" w:ascii="宋体"/>
                <w:b/>
                <w:sz w:val="28"/>
              </w:rPr>
              <w:t>：</w:t>
            </w:r>
          </w:p>
        </w:tc>
        <w:tc>
          <w:tcPr>
            <w:tcW w:w="2475" w:type="dxa"/>
            <w:shd w:val="clear" w:color="auto" w:fill="auto"/>
            <w:vAlign w:val="center"/>
          </w:tcPr>
          <w:p w14:paraId="7591AE2A">
            <w:pPr>
              <w:ind w:firstLine="0" w:firstLineChars="0"/>
              <w:rPr>
                <w:rFonts w:ascii="宋体"/>
                <w:sz w:val="28"/>
              </w:rPr>
            </w:pPr>
            <w:r>
              <w:rPr>
                <w:rFonts w:hint="eastAsia" w:ascii="宋体"/>
                <w:sz w:val="28"/>
              </w:rPr>
              <w:t>经济管理学院</w:t>
            </w:r>
          </w:p>
        </w:tc>
      </w:tr>
      <w:tr w14:paraId="456D25C4">
        <w:tblPrEx>
          <w:tblCellMar>
            <w:top w:w="0" w:type="dxa"/>
            <w:left w:w="108" w:type="dxa"/>
            <w:bottom w:w="0" w:type="dxa"/>
            <w:right w:w="108" w:type="dxa"/>
          </w:tblCellMar>
        </w:tblPrEx>
        <w:trPr>
          <w:jc w:val="center"/>
        </w:trPr>
        <w:tc>
          <w:tcPr>
            <w:tcW w:w="2644" w:type="dxa"/>
            <w:shd w:val="clear" w:color="auto" w:fill="auto"/>
          </w:tcPr>
          <w:p w14:paraId="7A659CDA">
            <w:pPr>
              <w:ind w:firstLine="0" w:firstLineChars="0"/>
              <w:jc w:val="distribute"/>
              <w:rPr>
                <w:rFonts w:ascii="宋体"/>
                <w:b/>
                <w:sz w:val="28"/>
              </w:rPr>
            </w:pPr>
            <w:r>
              <w:rPr>
                <w:rFonts w:hint="eastAsia" w:ascii="宋体"/>
                <w:b/>
                <w:sz w:val="28"/>
              </w:rPr>
              <w:t>专业学位类别：</w:t>
            </w:r>
          </w:p>
        </w:tc>
        <w:tc>
          <w:tcPr>
            <w:tcW w:w="2475" w:type="dxa"/>
            <w:shd w:val="clear" w:color="auto" w:fill="auto"/>
            <w:vAlign w:val="center"/>
          </w:tcPr>
          <w:p w14:paraId="273F60B1">
            <w:pPr>
              <w:ind w:firstLine="0" w:firstLineChars="0"/>
              <w:rPr>
                <w:rFonts w:ascii="宋体"/>
                <w:sz w:val="28"/>
              </w:rPr>
            </w:pPr>
            <w:r>
              <w:rPr>
                <w:rFonts w:hint="eastAsia" w:ascii="宋体"/>
                <w:sz w:val="28"/>
              </w:rPr>
              <w:t>农业推广硕士</w:t>
            </w:r>
          </w:p>
        </w:tc>
      </w:tr>
      <w:tr w14:paraId="102954EF">
        <w:tblPrEx>
          <w:tblCellMar>
            <w:top w:w="0" w:type="dxa"/>
            <w:left w:w="108" w:type="dxa"/>
            <w:bottom w:w="0" w:type="dxa"/>
            <w:right w:w="108" w:type="dxa"/>
          </w:tblCellMar>
        </w:tblPrEx>
        <w:trPr>
          <w:jc w:val="center"/>
        </w:trPr>
        <w:tc>
          <w:tcPr>
            <w:tcW w:w="2644" w:type="dxa"/>
            <w:shd w:val="clear" w:color="auto" w:fill="auto"/>
          </w:tcPr>
          <w:p w14:paraId="074EA447">
            <w:pPr>
              <w:ind w:firstLine="0" w:firstLineChars="0"/>
              <w:jc w:val="distribute"/>
              <w:rPr>
                <w:rFonts w:ascii="宋体"/>
                <w:b/>
                <w:sz w:val="28"/>
              </w:rPr>
            </w:pPr>
            <w:r>
              <w:rPr>
                <w:rFonts w:hint="eastAsia" w:ascii="宋体"/>
                <w:b/>
                <w:sz w:val="28"/>
              </w:rPr>
              <w:t>领       域：</w:t>
            </w:r>
          </w:p>
        </w:tc>
        <w:tc>
          <w:tcPr>
            <w:tcW w:w="2475" w:type="dxa"/>
            <w:shd w:val="clear" w:color="auto" w:fill="auto"/>
            <w:vAlign w:val="center"/>
          </w:tcPr>
          <w:p w14:paraId="6F00E3A0">
            <w:pPr>
              <w:ind w:firstLine="0" w:firstLineChars="0"/>
              <w:rPr>
                <w:rFonts w:ascii="宋体"/>
                <w:sz w:val="28"/>
              </w:rPr>
            </w:pPr>
            <w:r>
              <w:rPr>
                <w:rFonts w:hint="eastAsia" w:ascii="宋体"/>
                <w:sz w:val="28"/>
              </w:rPr>
              <w:t>农村与区域发展</w:t>
            </w:r>
          </w:p>
        </w:tc>
      </w:tr>
      <w:tr w14:paraId="7DC75564">
        <w:tblPrEx>
          <w:tblCellMar>
            <w:top w:w="0" w:type="dxa"/>
            <w:left w:w="108" w:type="dxa"/>
            <w:bottom w:w="0" w:type="dxa"/>
            <w:right w:w="108" w:type="dxa"/>
          </w:tblCellMar>
        </w:tblPrEx>
        <w:trPr>
          <w:jc w:val="center"/>
        </w:trPr>
        <w:tc>
          <w:tcPr>
            <w:tcW w:w="2644" w:type="dxa"/>
            <w:shd w:val="clear" w:color="auto" w:fill="auto"/>
          </w:tcPr>
          <w:p w14:paraId="1CAC0634">
            <w:pPr>
              <w:ind w:firstLine="0" w:firstLineChars="0"/>
              <w:jc w:val="distribute"/>
              <w:rPr>
                <w:rFonts w:ascii="宋体"/>
                <w:b/>
                <w:sz w:val="28"/>
              </w:rPr>
            </w:pPr>
            <w:r>
              <w:rPr>
                <w:rFonts w:hint="eastAsia" w:ascii="宋体"/>
                <w:b/>
                <w:sz w:val="28"/>
              </w:rPr>
              <w:t>答辩委员会主席：</w:t>
            </w:r>
          </w:p>
        </w:tc>
        <w:tc>
          <w:tcPr>
            <w:tcW w:w="2475" w:type="dxa"/>
            <w:shd w:val="clear" w:color="auto" w:fill="auto"/>
            <w:vAlign w:val="center"/>
          </w:tcPr>
          <w:p w14:paraId="0E76C745">
            <w:pPr>
              <w:ind w:firstLine="0" w:firstLineChars="0"/>
              <w:rPr>
                <w:rFonts w:ascii="宋体"/>
                <w:sz w:val="28"/>
              </w:rPr>
            </w:pPr>
            <w:r>
              <w:rPr>
                <w:rFonts w:hint="eastAsia" w:ascii="宋体"/>
                <w:sz w:val="28"/>
              </w:rPr>
              <w:t>李某某  教授</w:t>
            </w:r>
          </w:p>
        </w:tc>
      </w:tr>
    </w:tbl>
    <w:p w14:paraId="6323C76D">
      <w:pPr>
        <w:ind w:firstLine="0" w:firstLineChars="0"/>
      </w:pPr>
    </w:p>
    <w:p w14:paraId="6EA6823A">
      <w:pPr>
        <w:spacing w:line="240" w:lineRule="auto"/>
        <w:ind w:firstLine="0" w:firstLineChars="0"/>
      </w:pPr>
    </w:p>
    <w:p w14:paraId="04DEDEEA">
      <w:pPr>
        <w:spacing w:line="500" w:lineRule="exact"/>
        <w:ind w:firstLine="0" w:firstLineChars="0"/>
        <w:jc w:val="center"/>
        <w:rPr>
          <w:rFonts w:ascii="宋体"/>
          <w:sz w:val="28"/>
        </w:rPr>
      </w:pPr>
      <w:r>
        <w:rPr>
          <w:rFonts w:hint="eastAsia" w:ascii="宋体"/>
          <w:sz w:val="28"/>
        </w:rPr>
        <w:t>中国·广州</w:t>
      </w:r>
    </w:p>
    <w:p w14:paraId="751A6396">
      <w:pPr>
        <w:spacing w:line="500" w:lineRule="exact"/>
        <w:ind w:firstLine="0" w:firstLineChars="0"/>
        <w:jc w:val="center"/>
        <w:rPr>
          <w:sz w:val="28"/>
        </w:rPr>
      </w:pPr>
      <w:r>
        <w:rPr>
          <w:sz w:val="28"/>
        </w:rPr>
        <w:t>202</w:t>
      </w:r>
      <w:r>
        <w:rPr>
          <w:rFonts w:hint="eastAsia"/>
          <w:sz w:val="28"/>
          <w:lang w:val="en-US" w:eastAsia="zh-CN"/>
        </w:rPr>
        <w:t>5</w:t>
      </w:r>
      <w:r>
        <w:rPr>
          <w:sz w:val="28"/>
        </w:rPr>
        <w:t>年6月</w:t>
      </w:r>
    </w:p>
    <w:p w14:paraId="106B749F">
      <w:pPr>
        <w:pStyle w:val="2"/>
        <w:spacing w:before="0" w:after="0" w:line="240" w:lineRule="auto"/>
        <w:ind w:firstLine="0" w:firstLineChars="0"/>
        <w:jc w:val="left"/>
        <w:rPr>
          <w:sz w:val="32"/>
        </w:rPr>
      </w:pPr>
      <w:bookmarkStart w:id="45" w:name="_Toc22653329"/>
      <w:bookmarkStart w:id="46" w:name="_Toc28092221"/>
      <w:r>
        <w:rPr>
          <w:rFonts w:hint="eastAsia" w:ascii="仿宋_GB2312" w:hAnsi="宋体" w:eastAsia="仿宋_GB2312"/>
          <w:b w:val="0"/>
          <w:bCs w:val="0"/>
          <w:szCs w:val="28"/>
        </w:rPr>
        <mc:AlternateContent>
          <mc:Choice Requires="wps">
            <w:drawing>
              <wp:anchor distT="0" distB="0" distL="114300" distR="114300" simplePos="0" relativeHeight="251663360" behindDoc="1" locked="0" layoutInCell="1" allowOverlap="1">
                <wp:simplePos x="0" y="0"/>
                <wp:positionH relativeFrom="column">
                  <wp:posOffset>2325370</wp:posOffset>
                </wp:positionH>
                <wp:positionV relativeFrom="paragraph">
                  <wp:posOffset>393700</wp:posOffset>
                </wp:positionV>
                <wp:extent cx="655320" cy="8450580"/>
                <wp:effectExtent l="0" t="0" r="11430" b="27305"/>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655320" cy="8450317"/>
                        </a:xfrm>
                        <a:prstGeom prst="rect">
                          <a:avLst/>
                        </a:prstGeom>
                        <a:solidFill>
                          <a:srgbClr val="FFFFFF"/>
                        </a:solidFill>
                        <a:ln w="9525" cap="rnd">
                          <a:solidFill>
                            <a:srgbClr val="000000"/>
                          </a:solidFill>
                          <a:prstDash val="sysDot"/>
                          <a:miter lim="800000"/>
                        </a:ln>
                      </wps:spPr>
                      <wps:txbx>
                        <w:txbxContent>
                          <w:p w14:paraId="429027D2">
                            <w:pPr>
                              <w:spacing w:line="240" w:lineRule="auto"/>
                              <w:ind w:firstLine="480"/>
                            </w:pP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83.1pt;margin-top:31pt;height:665.4pt;width:51.6pt;z-index:-251653120;mso-width-relative:page;mso-height-relative:page;" fillcolor="#FFFFFF" filled="t" stroked="t" coordsize="21600,21600" o:gfxdata="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Rhe/ZAAAA&#10;CwEAAA8AAAAAAAAAAQAgAAAAIgAAAGRycy9kb3ducmV2LnhtbFBLAQIUABQAAAAIAIdO4kB285Na&#10;VQIAAK8EAAAOAAAAAAAAAAEAIAAAACgBAABkcnMvZTJvRG9jLnhtbFBLBQYAAAAABgAGAFkBAADv&#10;BQAAAAA=&#10;">
                <v:fill on="t" focussize="0,0"/>
                <v:stroke color="#000000" miterlimit="8" joinstyle="miter" dashstyle="1 1" endcap="round"/>
                <v:imagedata o:title=""/>
                <o:lock v:ext="edit" aspectratio="f"/>
                <v:textbox style="layout-flow:vertical-ideographic;">
                  <w:txbxContent>
                    <w:p w14:paraId="429027D2">
                      <w:pPr>
                        <w:spacing w:line="240" w:lineRule="auto"/>
                        <w:ind w:firstLine="480"/>
                      </w:pPr>
                    </w:p>
                  </w:txbxContent>
                </v:textbox>
              </v:shape>
            </w:pict>
          </mc:Fallback>
        </mc:AlternateContent>
      </w:r>
      <w:r>
        <w:rPr>
          <w:rFonts w:hint="eastAsia"/>
          <w:sz w:val="32"/>
        </w:rPr>
        <w:t>研究生</w:t>
      </w:r>
      <w:r>
        <w:rPr>
          <w:sz w:val="32"/>
        </w:rPr>
        <w:t>学位论文书脊模板</w:t>
      </w:r>
      <w:bookmarkEnd w:id="45"/>
      <w:bookmarkEnd w:id="46"/>
    </w:p>
    <w:p w14:paraId="0565A672">
      <w:pPr>
        <w:spacing w:line="340" w:lineRule="exact"/>
        <w:ind w:firstLine="0" w:firstLineChars="0"/>
        <w:rPr>
          <w:rFonts w:hint="eastAsia" w:ascii="仿宋" w:hAnsi="仿宋" w:eastAsia="仿宋"/>
          <w:b/>
          <w:sz w:val="28"/>
          <w:szCs w:val="28"/>
        </w:rPr>
      </w:pPr>
      <w:r>
        <w:rPr>
          <w:rFonts w:hint="eastAsia"/>
          <w:sz w:val="32"/>
        </w:rPr>
        <mc:AlternateContent>
          <mc:Choice Requires="wps">
            <w:drawing>
              <wp:anchor distT="0" distB="0" distL="114300" distR="114300" simplePos="0" relativeHeight="251667456" behindDoc="0" locked="0" layoutInCell="1" allowOverlap="1">
                <wp:simplePos x="0" y="0"/>
                <wp:positionH relativeFrom="column">
                  <wp:posOffset>3360420</wp:posOffset>
                </wp:positionH>
                <wp:positionV relativeFrom="paragraph">
                  <wp:posOffset>172720</wp:posOffset>
                </wp:positionV>
                <wp:extent cx="944880" cy="302260"/>
                <wp:effectExtent l="0" t="0" r="7620" b="254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944880" cy="302260"/>
                        </a:xfrm>
                        <a:prstGeom prst="rect">
                          <a:avLst/>
                        </a:prstGeom>
                        <a:solidFill>
                          <a:srgbClr val="FFFFFF"/>
                        </a:solidFill>
                        <a:ln>
                          <a:noFill/>
                        </a:ln>
                      </wps:spPr>
                      <wps:txbx>
                        <w:txbxContent>
                          <w:p w14:paraId="57F2256B">
                            <w:pPr>
                              <w:spacing w:line="240" w:lineRule="auto"/>
                              <w:ind w:firstLine="0" w:firstLineChars="0"/>
                              <w:rPr>
                                <w:b/>
                                <w:sz w:val="22"/>
                                <w:szCs w:val="21"/>
                              </w:rPr>
                            </w:pPr>
                            <w:r>
                              <w:rPr>
                                <w:rFonts w:hint="eastAsia"/>
                                <w:b/>
                                <w:sz w:val="22"/>
                                <w:szCs w:val="21"/>
                              </w:rPr>
                              <w:t>上边距2cm</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4.6pt;margin-top:13.6pt;height:23.8pt;width:74.4pt;z-index:251667456;mso-width-relative:page;mso-height-relative:page;" fillcolor="#FFFFFF" filled="t" stroked="f" coordsize="21600,21600" o:gfxdata="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abQPv1wAAAAkBAAAPAAAAAAAAAAEAIAAAACIAAABkcnMvZG93bnJldi54bWxQSwECFAAU&#10;AAAACACHTuJAXa2s7isCAAA/BAAADgAAAAAAAAABACAAAAAmAQAAZHJzL2Uyb0RvYy54bWxQSwUG&#10;AAAAAAYABgBZAQAAwwUAAAAA&#10;">
                <v:fill on="t" focussize="0,0"/>
                <v:stroke on="f"/>
                <v:imagedata o:title=""/>
                <o:lock v:ext="edit" aspectratio="f"/>
                <v:textbox>
                  <w:txbxContent>
                    <w:p w14:paraId="57F2256B">
                      <w:pPr>
                        <w:spacing w:line="240" w:lineRule="auto"/>
                        <w:ind w:firstLine="0" w:firstLineChars="0"/>
                        <w:rPr>
                          <w:b/>
                          <w:sz w:val="22"/>
                          <w:szCs w:val="21"/>
                        </w:rPr>
                      </w:pPr>
                      <w:r>
                        <w:rPr>
                          <w:rFonts w:hint="eastAsia"/>
                          <w:b/>
                          <w:sz w:val="22"/>
                          <w:szCs w:val="21"/>
                        </w:rPr>
                        <w:t>上边距2cm</w:t>
                      </w:r>
                    </w:p>
                  </w:txbxContent>
                </v:textbox>
              </v:shape>
            </w:pict>
          </mc:Fallback>
        </mc:AlternateContent>
      </w:r>
      <w:r>
        <w:rPr>
          <w:rFonts w:hint="eastAsia"/>
          <w:sz w:val="32"/>
        </w:rPr>
        <mc:AlternateContent>
          <mc:Choice Requires="wpg">
            <w:drawing>
              <wp:anchor distT="0" distB="0" distL="114300" distR="114300" simplePos="0" relativeHeight="251664384" behindDoc="0" locked="0" layoutInCell="1" allowOverlap="1">
                <wp:simplePos x="0" y="0"/>
                <wp:positionH relativeFrom="column">
                  <wp:posOffset>2981325</wp:posOffset>
                </wp:positionH>
                <wp:positionV relativeFrom="paragraph">
                  <wp:posOffset>-19050</wp:posOffset>
                </wp:positionV>
                <wp:extent cx="563880" cy="708660"/>
                <wp:effectExtent l="0" t="0" r="0" b="0"/>
                <wp:wrapNone/>
                <wp:docPr id="25" name="组合 25"/>
                <wp:cNvGraphicFramePr/>
                <a:graphic xmlns:a="http://schemas.openxmlformats.org/drawingml/2006/main">
                  <a:graphicData uri="http://schemas.microsoft.com/office/word/2010/wordprocessingGroup">
                    <wpg:wgp>
                      <wpg:cNvGrpSpPr/>
                      <wpg:grpSpPr>
                        <a:xfrm>
                          <a:off x="0" y="0"/>
                          <a:ext cx="563880" cy="708660"/>
                          <a:chOff x="6552" y="1842"/>
                          <a:chExt cx="888" cy="1074"/>
                        </a:xfrm>
                      </wpg:grpSpPr>
                      <wps:wsp>
                        <wps:cNvPr id="26" name="AutoShape 25"/>
                        <wps:cNvCnPr>
                          <a:cxnSpLocks noChangeShapeType="1"/>
                        </wps:cNvCnPr>
                        <wps:spPr bwMode="auto">
                          <a:xfrm>
                            <a:off x="6552" y="1842"/>
                            <a:ext cx="888" cy="0"/>
                          </a:xfrm>
                          <a:prstGeom prst="straightConnector1">
                            <a:avLst/>
                          </a:prstGeom>
                          <a:noFill/>
                          <a:ln w="9525">
                            <a:solidFill>
                              <a:srgbClr val="000000"/>
                            </a:solidFill>
                            <a:round/>
                          </a:ln>
                        </wps:spPr>
                        <wps:bodyPr/>
                      </wps:wsp>
                      <wps:wsp>
                        <wps:cNvPr id="27" name="AutoShape 26"/>
                        <wps:cNvCnPr>
                          <a:cxnSpLocks noChangeShapeType="1"/>
                        </wps:cNvCnPr>
                        <wps:spPr bwMode="auto">
                          <a:xfrm>
                            <a:off x="6552" y="2916"/>
                            <a:ext cx="888" cy="0"/>
                          </a:xfrm>
                          <a:prstGeom prst="straightConnector1">
                            <a:avLst/>
                          </a:prstGeom>
                          <a:noFill/>
                          <a:ln w="9525">
                            <a:solidFill>
                              <a:srgbClr val="000000"/>
                            </a:solidFill>
                            <a:round/>
                          </a:ln>
                        </wps:spPr>
                        <wps:bodyPr/>
                      </wps:wsp>
                      <wps:wsp>
                        <wps:cNvPr id="28" name="AutoShape 27"/>
                        <wps:cNvCnPr>
                          <a:cxnSpLocks noChangeShapeType="1"/>
                        </wps:cNvCnPr>
                        <wps:spPr bwMode="auto">
                          <a:xfrm>
                            <a:off x="7032" y="1842"/>
                            <a:ext cx="12" cy="1074"/>
                          </a:xfrm>
                          <a:prstGeom prst="straightConnector1">
                            <a:avLst/>
                          </a:prstGeom>
                          <a:noFill/>
                          <a:ln w="9525">
                            <a:solidFill>
                              <a:srgbClr val="000000"/>
                            </a:solidFill>
                            <a:round/>
                            <a:headEnd type="triangle" w="med" len="med"/>
                            <a:tailEnd type="triangle" w="med" len="med"/>
                          </a:ln>
                        </wps:spPr>
                        <wps:bodyPr/>
                      </wps:wsp>
                    </wpg:wgp>
                  </a:graphicData>
                </a:graphic>
              </wp:anchor>
            </w:drawing>
          </mc:Choice>
          <mc:Fallback>
            <w:pict>
              <v:group id="_x0000_s1026" o:spid="_x0000_s1026" o:spt="203" style="position:absolute;left:0pt;margin-left:234.75pt;margin-top:-1.5pt;height:55.8pt;width:44.4pt;z-index:251664384;mso-width-relative:page;mso-height-relative:page;" coordorigin="6552,1842" coordsize="888,1074" o:gfxdata="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x3waI2gAAAAoBAAAPAAAAAAAAAAEA&#10;IAAAACIAAABkcnMvZG93bnJldi54bWxQSwECFAAUAAAACACHTuJAdCTbI7gCAAD0CAAADgAAAAAA&#10;AAABACAAAAApAQAAZHJzL2Uyb0RvYy54bWxQSwUGAAAAAAYABgBZAQAAUwYAAAAA&#10;">
                <o:lock v:ext="edit" aspectratio="f"/>
                <v:shape id="AutoShape 25" o:spid="_x0000_s1026" o:spt="32" type="#_x0000_t32" style="position:absolute;left:6552;top:1842;height:0;width:888;" filled="f" stroked="t" coordsize="21600,21600" o:gfxdata="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gSE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6" o:spid="_x0000_s1026" o:spt="32" type="#_x0000_t32" style="position:absolute;left:6552;top:2916;height:0;width:888;" filled="f" stroked="t" coordsize="21600,21600" o:gfxdata="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zYS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7" o:spid="_x0000_s1026" o:spt="32" type="#_x0000_t32" style="position:absolute;left:7032;top:1842;height:1074;width:12;" filled="f" stroked="t" coordsize="21600,21600" o:gfxdata="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RE1Pm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shape>
              </v:group>
            </w:pict>
          </mc:Fallback>
        </mc:AlternateContent>
      </w:r>
    </w:p>
    <w:p w14:paraId="27AF1D1C">
      <w:pPr>
        <w:snapToGrid w:val="0"/>
        <w:spacing w:line="340" w:lineRule="exact"/>
        <w:ind w:firstLine="0" w:firstLineChars="0"/>
        <w:jc w:val="center"/>
        <w:rPr>
          <w:sz w:val="32"/>
        </w:rPr>
      </w:pPr>
    </w:p>
    <w:p w14:paraId="03FC8FC5">
      <w:pPr>
        <w:snapToGrid w:val="0"/>
        <w:spacing w:line="280" w:lineRule="exact"/>
        <w:ind w:firstLine="0" w:firstLineChars="0"/>
        <w:jc w:val="center"/>
        <w:rPr>
          <w:rFonts w:hint="eastAsia" w:ascii="仿宋" w:hAnsi="仿宋" w:eastAsia="仿宋"/>
          <w:b/>
          <w:sz w:val="28"/>
          <w:szCs w:val="28"/>
        </w:rPr>
      </w:pPr>
    </w:p>
    <w:p w14:paraId="0B242ED1">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学</w:t>
      </w:r>
    </w:p>
    <w:p w14:paraId="0624CEE3">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位</w:t>
      </w:r>
    </w:p>
    <w:p w14:paraId="4D218E77">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论</w:t>
      </w:r>
    </w:p>
    <w:p w14:paraId="1B634752">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文</w:t>
      </w:r>
    </w:p>
    <w:p w14:paraId="4AB3D155">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题</w:t>
      </w:r>
    </w:p>
    <w:p w14:paraId="6F727AB9">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目</w:t>
      </w:r>
    </w:p>
    <w:p w14:paraId="15DB0B0A">
      <w:pPr>
        <w:snapToGrid w:val="0"/>
        <w:spacing w:line="240" w:lineRule="auto"/>
        <w:ind w:firstLine="0" w:firstLineChars="0"/>
        <w:jc w:val="center"/>
        <w:rPr>
          <w:rFonts w:hint="eastAsia" w:ascii="仿宋" w:hAnsi="仿宋" w:eastAsia="仿宋"/>
          <w:sz w:val="28"/>
          <w:szCs w:val="28"/>
        </w:rPr>
      </w:pPr>
      <w:r>
        <w:rPr>
          <w:rFonts w:hint="eastAsia" w:ascii="仿宋" w:hAnsi="仿宋" w:eastAsia="仿宋"/>
          <w:sz w:val="28"/>
          <w:szCs w:val="28"/>
        </w:rPr>
        <mc:AlternateContent>
          <mc:Choice Requires="wps">
            <w:drawing>
              <wp:anchor distT="0" distB="0" distL="114300" distR="114300" simplePos="0" relativeHeight="251668480" behindDoc="0" locked="0" layoutInCell="1" allowOverlap="1">
                <wp:simplePos x="0" y="0"/>
                <wp:positionH relativeFrom="column">
                  <wp:posOffset>3134995</wp:posOffset>
                </wp:positionH>
                <wp:positionV relativeFrom="paragraph">
                  <wp:posOffset>137160</wp:posOffset>
                </wp:positionV>
                <wp:extent cx="2171700" cy="1154430"/>
                <wp:effectExtent l="0" t="0" r="0" b="0"/>
                <wp:wrapNone/>
                <wp:docPr id="24" name="矩形标注 24"/>
                <wp:cNvGraphicFramePr/>
                <a:graphic xmlns:a="http://schemas.openxmlformats.org/drawingml/2006/main">
                  <a:graphicData uri="http://schemas.microsoft.com/office/word/2010/wordprocessingShape">
                    <wps:wsp>
                      <wps:cNvSpPr>
                        <a:spLocks noChangeArrowheads="1"/>
                      </wps:cNvSpPr>
                      <wps:spPr bwMode="auto">
                        <a:xfrm flipV="1">
                          <a:off x="0" y="0"/>
                          <a:ext cx="2171700" cy="1154430"/>
                        </a:xfrm>
                        <a:prstGeom prst="wedgeRectCallout">
                          <a:avLst>
                            <a:gd name="adj1" fmla="val -39681"/>
                            <a:gd name="adj2" fmla="val -127287"/>
                          </a:avLst>
                        </a:prstGeom>
                        <a:solidFill>
                          <a:srgbClr val="FFFFFF"/>
                        </a:solidFill>
                        <a:ln w="9525">
                          <a:solidFill>
                            <a:srgbClr val="000000"/>
                          </a:solidFill>
                          <a:miter lim="800000"/>
                        </a:ln>
                      </wps:spPr>
                      <wps:txbx>
                        <w:txbxContent>
                          <w:p w14:paraId="2B7A009A">
                            <w:pPr>
                              <w:spacing w:line="240" w:lineRule="auto"/>
                              <w:ind w:firstLine="480"/>
                              <w:jc w:val="left"/>
                              <w:rPr>
                                <w:rFonts w:hint="eastAsia" w:ascii="黑体" w:hAnsi="黑体" w:eastAsia="黑体"/>
                              </w:rPr>
                            </w:pPr>
                            <w:r>
                              <w:rPr>
                                <w:rFonts w:hint="eastAsia" w:ascii="黑体" w:hAnsi="黑体" w:eastAsia="黑体"/>
                              </w:rPr>
                              <w:t>四号黑体</w:t>
                            </w:r>
                            <w:r>
                              <w:rPr>
                                <w:rFonts w:hint="eastAsia" w:ascii="黑体" w:hAnsi="黑体" w:eastAsia="黑体"/>
                                <w:color w:val="FF0000"/>
                              </w:rPr>
                              <w:t>(根据论文页数多少可自行调整)</w:t>
                            </w:r>
                            <w:r>
                              <w:rPr>
                                <w:rFonts w:hint="eastAsia" w:ascii="黑体" w:hAnsi="黑体" w:eastAsia="黑体"/>
                              </w:rPr>
                              <w:t>，建议行距为13-18磅，如题目字数过多可自行调整。</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flip:y;margin-left:246.85pt;margin-top:10.8pt;height:90.9pt;width:171pt;z-index:251668480;mso-width-relative:page;mso-height-relative:page;" fillcolor="#FFFFFF" filled="t" stroked="t" coordsize="21600,21600" o:gfxdata="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&#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GCkat2QAAAAoBAAAPAAAAAAAAAAEAIAAAACIAAABk&#10;cnMvZG93bnJldi54bWxQSwECFAAUAAAACACHTuJATm33j3cCAADtBAAADgAAAAAAAAABACAAAAAo&#10;AQAAZHJzL2Uyb0RvYy54bWxQSwUGAAAAAAYABgBZAQAAEQYAAAAA&#10;" adj="2229,-16694">
                <v:fill on="t" focussize="0,0"/>
                <v:stroke color="#000000" miterlimit="8" joinstyle="miter"/>
                <v:imagedata o:title=""/>
                <o:lock v:ext="edit" aspectratio="f"/>
                <v:textbox>
                  <w:txbxContent>
                    <w:p w14:paraId="2B7A009A">
                      <w:pPr>
                        <w:spacing w:line="240" w:lineRule="auto"/>
                        <w:ind w:firstLine="480"/>
                        <w:jc w:val="left"/>
                        <w:rPr>
                          <w:rFonts w:hint="eastAsia" w:ascii="黑体" w:hAnsi="黑体" w:eastAsia="黑体"/>
                        </w:rPr>
                      </w:pPr>
                      <w:r>
                        <w:rPr>
                          <w:rFonts w:hint="eastAsia" w:ascii="黑体" w:hAnsi="黑体" w:eastAsia="黑体"/>
                        </w:rPr>
                        <w:t>四号黑体</w:t>
                      </w:r>
                      <w:r>
                        <w:rPr>
                          <w:rFonts w:hint="eastAsia" w:ascii="黑体" w:hAnsi="黑体" w:eastAsia="黑体"/>
                          <w:color w:val="FF0000"/>
                        </w:rPr>
                        <w:t>(根据论文页数多少可自行调整)</w:t>
                      </w:r>
                      <w:r>
                        <w:rPr>
                          <w:rFonts w:hint="eastAsia" w:ascii="黑体" w:hAnsi="黑体" w:eastAsia="黑体"/>
                        </w:rPr>
                        <w:t>，建议行距为13-18磅，如题目字数过多可自行调整。</w:t>
                      </w:r>
                    </w:p>
                  </w:txbxContent>
                </v:textbox>
              </v:shape>
            </w:pict>
          </mc:Fallback>
        </mc:AlternateContent>
      </w:r>
    </w:p>
    <w:p w14:paraId="0F432D9E">
      <w:pPr>
        <w:snapToGrid w:val="0"/>
        <w:spacing w:line="400" w:lineRule="exact"/>
        <w:ind w:firstLine="0" w:firstLineChars="0"/>
        <w:jc w:val="center"/>
        <w:rPr>
          <w:rFonts w:hint="eastAsia" w:ascii="仿宋" w:hAnsi="仿宋" w:eastAsia="仿宋"/>
          <w:sz w:val="28"/>
          <w:szCs w:val="28"/>
        </w:rPr>
      </w:pPr>
    </w:p>
    <w:p w14:paraId="1F39B59B">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作</w:t>
      </w:r>
    </w:p>
    <w:p w14:paraId="03F8BF6C">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者</w:t>
      </w:r>
    </w:p>
    <w:p w14:paraId="78D449FA">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姓</w:t>
      </w:r>
    </w:p>
    <w:p w14:paraId="0327016C">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名</w:t>
      </w:r>
    </w:p>
    <w:p w14:paraId="0A6E3A9E">
      <w:pPr>
        <w:snapToGrid w:val="0"/>
        <w:spacing w:line="400" w:lineRule="exact"/>
        <w:ind w:firstLine="0" w:firstLineChars="0"/>
        <w:jc w:val="center"/>
        <w:rPr>
          <w:rFonts w:hint="eastAsia" w:ascii="仿宋" w:hAnsi="仿宋" w:eastAsia="仿宋"/>
          <w:sz w:val="28"/>
          <w:szCs w:val="28"/>
        </w:rPr>
      </w:pPr>
    </w:p>
    <w:p w14:paraId="41CB8396">
      <w:pPr>
        <w:snapToGrid w:val="0"/>
        <w:spacing w:line="400" w:lineRule="exact"/>
        <w:ind w:firstLine="0" w:firstLineChars="0"/>
        <w:jc w:val="center"/>
        <w:rPr>
          <w:rFonts w:hint="eastAsia" w:ascii="仿宋" w:hAnsi="仿宋" w:eastAsia="仿宋"/>
          <w:sz w:val="28"/>
          <w:szCs w:val="28"/>
        </w:rPr>
      </w:pPr>
    </w:p>
    <w:p w14:paraId="3783E734">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华</w:t>
      </w:r>
    </w:p>
    <w:p w14:paraId="5A4978A7">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南</w:t>
      </w:r>
    </w:p>
    <w:p w14:paraId="4FA67270">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农</w:t>
      </w:r>
    </w:p>
    <w:p w14:paraId="3F810F60">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业</w:t>
      </w:r>
    </w:p>
    <w:p w14:paraId="5537A3CD">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大</w:t>
      </w:r>
    </w:p>
    <w:p w14:paraId="5293C5B7">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学</w:t>
      </w:r>
    </w:p>
    <w:p w14:paraId="0A14D9F2">
      <w:pPr>
        <w:snapToGrid w:val="0"/>
        <w:spacing w:line="400" w:lineRule="exact"/>
        <w:ind w:firstLine="0" w:firstLineChars="0"/>
        <w:jc w:val="center"/>
        <w:rPr>
          <w:rFonts w:hint="eastAsia" w:ascii="黑体" w:hAnsi="黑体" w:eastAsia="黑体"/>
          <w:sz w:val="28"/>
          <w:szCs w:val="28"/>
        </w:rPr>
      </w:pPr>
    </w:p>
    <w:p w14:paraId="5CF9D1EF">
      <w:pPr>
        <w:snapToGrid w:val="0"/>
        <w:spacing w:line="240" w:lineRule="auto"/>
        <w:ind w:firstLine="0" w:firstLineChars="0"/>
        <w:jc w:val="center"/>
        <w:rPr>
          <w:rFonts w:hint="eastAsia" w:ascii="黑体" w:hAnsi="黑体" w:eastAsia="黑体"/>
          <w:sz w:val="28"/>
          <w:szCs w:val="28"/>
        </w:rPr>
      </w:pPr>
    </w:p>
    <w:p w14:paraId="76F7A06D">
      <w:pPr>
        <w:snapToGrid w:val="0"/>
        <w:spacing w:line="400" w:lineRule="exact"/>
        <w:ind w:firstLine="0" w:firstLineChars="0"/>
        <w:jc w:val="center"/>
        <w:rPr>
          <w:rFonts w:hint="eastAsia" w:ascii="黑体" w:hAnsi="黑体" w:eastAsia="黑体"/>
          <w:sz w:val="28"/>
          <w:szCs w:val="28"/>
        </w:rPr>
      </w:pPr>
    </w:p>
    <w:p w14:paraId="14D2774D">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二</w:t>
      </w:r>
    </w:p>
    <w:p w14:paraId="693788A1">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w:t>
      </w:r>
    </w:p>
    <w:p w14:paraId="12818985">
      <w:pPr>
        <w:snapToGrid w:val="0"/>
        <w:spacing w:line="400" w:lineRule="exact"/>
        <w:ind w:firstLine="0" w:firstLineChars="0"/>
        <w:jc w:val="center"/>
        <w:rPr>
          <w:rFonts w:hint="eastAsia" w:ascii="黑体" w:hAnsi="黑体" w:eastAsia="黑体"/>
          <w:sz w:val="28"/>
          <w:szCs w:val="28"/>
        </w:rPr>
      </w:pPr>
      <w:r>
        <w:rPr>
          <w:rFonts w:hint="eastAsia" w:ascii="黑体" w:hAnsi="黑体" w:eastAsia="黑体"/>
          <w:sz w:val="28"/>
          <w:szCs w:val="28"/>
        </w:rPr>
        <w:t>二</w:t>
      </w:r>
    </w:p>
    <w:p w14:paraId="0E855E8E">
      <w:pPr>
        <w:snapToGrid w:val="0"/>
        <w:spacing w:line="400" w:lineRule="exact"/>
        <w:ind w:firstLine="0" w:firstLineChars="0"/>
        <w:jc w:val="center"/>
        <w:rPr>
          <w:rFonts w:hint="default" w:ascii="黑体" w:hAnsi="黑体" w:eastAsia="黑体"/>
          <w:sz w:val="28"/>
          <w:szCs w:val="28"/>
          <w:lang w:val="en-US" w:eastAsia="zh-CN"/>
        </w:rPr>
      </w:pPr>
      <w:r>
        <w:rPr>
          <w:rFonts w:hint="eastAsia" w:ascii="黑体" w:hAnsi="黑体" w:eastAsia="黑体"/>
          <w:sz w:val="28"/>
          <w:szCs w:val="28"/>
          <w:lang w:val="en-US" w:eastAsia="zh-CN"/>
        </w:rPr>
        <w:t>五</w:t>
      </w:r>
    </w:p>
    <w:p w14:paraId="2D8919A5">
      <w:pPr>
        <w:snapToGrid w:val="0"/>
        <w:spacing w:line="400" w:lineRule="exact"/>
        <w:ind w:firstLine="0" w:firstLineChars="0"/>
        <w:jc w:val="center"/>
        <w:rPr>
          <w:rFonts w:hint="eastAsia" w:ascii="仿宋" w:hAnsi="仿宋" w:eastAsia="仿宋"/>
          <w:sz w:val="28"/>
          <w:szCs w:val="28"/>
        </w:rPr>
      </w:pPr>
      <w:r>
        <w:rPr>
          <w:rFonts w:hint="eastAsia"/>
          <w:sz w:val="32"/>
        </w:rPr>
        <mc:AlternateContent>
          <mc:Choice Requires="wpg">
            <w:drawing>
              <wp:anchor distT="0" distB="0" distL="114300" distR="114300" simplePos="0" relativeHeight="251666432" behindDoc="0" locked="0" layoutInCell="1" allowOverlap="1">
                <wp:simplePos x="0" y="0"/>
                <wp:positionH relativeFrom="column">
                  <wp:posOffset>2981325</wp:posOffset>
                </wp:positionH>
                <wp:positionV relativeFrom="paragraph">
                  <wp:posOffset>155575</wp:posOffset>
                </wp:positionV>
                <wp:extent cx="563880" cy="843280"/>
                <wp:effectExtent l="0" t="38100" r="26670" b="52070"/>
                <wp:wrapNone/>
                <wp:docPr id="20" name="组合 20"/>
                <wp:cNvGraphicFramePr/>
                <a:graphic xmlns:a="http://schemas.openxmlformats.org/drawingml/2006/main">
                  <a:graphicData uri="http://schemas.microsoft.com/office/word/2010/wordprocessingGroup">
                    <wpg:wgp>
                      <wpg:cNvGrpSpPr/>
                      <wpg:grpSpPr>
                        <a:xfrm>
                          <a:off x="0" y="0"/>
                          <a:ext cx="563880" cy="843280"/>
                          <a:chOff x="6552" y="1842"/>
                          <a:chExt cx="888" cy="1074"/>
                        </a:xfrm>
                      </wpg:grpSpPr>
                      <wps:wsp>
                        <wps:cNvPr id="21" name="AutoShape 30"/>
                        <wps:cNvCnPr>
                          <a:cxnSpLocks noChangeShapeType="1"/>
                        </wps:cNvCnPr>
                        <wps:spPr bwMode="auto">
                          <a:xfrm>
                            <a:off x="6552" y="1842"/>
                            <a:ext cx="888" cy="0"/>
                          </a:xfrm>
                          <a:prstGeom prst="straightConnector1">
                            <a:avLst/>
                          </a:prstGeom>
                          <a:noFill/>
                          <a:ln w="9525">
                            <a:solidFill>
                              <a:srgbClr val="000000"/>
                            </a:solidFill>
                            <a:round/>
                          </a:ln>
                        </wps:spPr>
                        <wps:bodyPr/>
                      </wps:wsp>
                      <wps:wsp>
                        <wps:cNvPr id="22" name="AutoShape 31"/>
                        <wps:cNvCnPr>
                          <a:cxnSpLocks noChangeShapeType="1"/>
                        </wps:cNvCnPr>
                        <wps:spPr bwMode="auto">
                          <a:xfrm>
                            <a:off x="6552" y="2916"/>
                            <a:ext cx="888" cy="0"/>
                          </a:xfrm>
                          <a:prstGeom prst="straightConnector1">
                            <a:avLst/>
                          </a:prstGeom>
                          <a:noFill/>
                          <a:ln w="9525">
                            <a:solidFill>
                              <a:srgbClr val="000000"/>
                            </a:solidFill>
                            <a:round/>
                          </a:ln>
                        </wps:spPr>
                        <wps:bodyPr/>
                      </wps:wsp>
                      <wps:wsp>
                        <wps:cNvPr id="23" name="AutoShape 32"/>
                        <wps:cNvCnPr>
                          <a:cxnSpLocks noChangeShapeType="1"/>
                        </wps:cNvCnPr>
                        <wps:spPr bwMode="auto">
                          <a:xfrm>
                            <a:off x="7032" y="1842"/>
                            <a:ext cx="12" cy="1074"/>
                          </a:xfrm>
                          <a:prstGeom prst="straightConnector1">
                            <a:avLst/>
                          </a:prstGeom>
                          <a:noFill/>
                          <a:ln w="9525">
                            <a:solidFill>
                              <a:srgbClr val="000000"/>
                            </a:solidFill>
                            <a:round/>
                            <a:headEnd type="triangle" w="med" len="med"/>
                            <a:tailEnd type="triangle" w="med" len="med"/>
                          </a:ln>
                        </wps:spPr>
                        <wps:bodyPr/>
                      </wps:wsp>
                    </wpg:wgp>
                  </a:graphicData>
                </a:graphic>
              </wp:anchor>
            </w:drawing>
          </mc:Choice>
          <mc:Fallback>
            <w:pict>
              <v:group id="_x0000_s1026" o:spid="_x0000_s1026" o:spt="203" style="position:absolute;left:0pt;margin-left:234.75pt;margin-top:12.25pt;height:66.4pt;width:44.4pt;z-index:251666432;mso-width-relative:page;mso-height-relative:page;" coordorigin="6552,1842" coordsize="888,1074" o:gfxdata="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QNVop9sAAAAKAQAADwAAAAAAAAAB&#10;ACAAAAAiAAAAZHJzL2Rvd25yZXYueG1sUEsBAhQAFAAAAAgAh07iQL8SxWW4AgAA9AgAAA4AAAAA&#10;AAAAAQAgAAAAKgEAAGRycy9lMm9Eb2MueG1sUEsFBgAAAAAGAAYAWQEAAFQGAAAAAA==&#10;">
                <o:lock v:ext="edit" aspectratio="f"/>
                <v:shape id="AutoShape 30" o:spid="_x0000_s1026" o:spt="32" type="#_x0000_t32" style="position:absolute;left:6552;top:1842;height:0;width:888;" filled="f" stroked="t" coordsize="21600,21600" o:gfxdata="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i5R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31" o:spid="_x0000_s1026" o:spt="32" type="#_x0000_t32" style="position:absolute;left:6552;top:2916;height:0;width:888;" filled="f" stroked="t" coordsize="21600,21600" o:gfxdata="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onM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32" o:spid="_x0000_s1026" o:spt="32" type="#_x0000_t32" style="position:absolute;left:7032;top:1842;height:1074;width:12;" filled="f" stroked="t" coordsize="21600,21600" o:gfxdata="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wZe8AAAA&#10;2w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group>
            </w:pict>
          </mc:Fallback>
        </mc:AlternateContent>
      </w:r>
      <w:r>
        <w:rPr>
          <w:rFonts w:hint="eastAsia" w:ascii="黑体" w:hAnsi="黑体" w:eastAsia="黑体"/>
          <w:sz w:val="28"/>
          <w:szCs w:val="28"/>
        </w:rPr>
        <w:t>年</w:t>
      </w:r>
    </w:p>
    <w:p w14:paraId="7FA9A149">
      <w:pPr>
        <w:spacing w:line="400" w:lineRule="exact"/>
        <w:ind w:firstLine="0" w:firstLineChars="0"/>
        <w:rPr>
          <w:rFonts w:hint="eastAsia" w:ascii="仿宋_GB2312" w:hAnsi="宋体" w:eastAsia="仿宋_GB2312"/>
          <w:bCs/>
          <w:sz w:val="28"/>
          <w:szCs w:val="28"/>
        </w:rPr>
      </w:pPr>
      <w:r>
        <w:rPr>
          <w:rFonts w:hint="eastAsia"/>
          <w:sz w:val="32"/>
        </w:rPr>
        <mc:AlternateContent>
          <mc:Choice Requires="wps">
            <w:drawing>
              <wp:anchor distT="0" distB="0" distL="114300" distR="114300" simplePos="0" relativeHeight="251665408" behindDoc="0" locked="0" layoutInCell="1" allowOverlap="1">
                <wp:simplePos x="0" y="0"/>
                <wp:positionH relativeFrom="column">
                  <wp:posOffset>3383280</wp:posOffset>
                </wp:positionH>
                <wp:positionV relativeFrom="paragraph">
                  <wp:posOffset>148590</wp:posOffset>
                </wp:positionV>
                <wp:extent cx="922020" cy="302260"/>
                <wp:effectExtent l="0" t="0" r="0" b="254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22020" cy="302260"/>
                        </a:xfrm>
                        <a:prstGeom prst="rect">
                          <a:avLst/>
                        </a:prstGeom>
                        <a:solidFill>
                          <a:srgbClr val="FFFFFF"/>
                        </a:solidFill>
                        <a:ln>
                          <a:noFill/>
                        </a:ln>
                      </wps:spPr>
                      <wps:txbx>
                        <w:txbxContent>
                          <w:p w14:paraId="7E44AB50">
                            <w:pPr>
                              <w:spacing w:line="240" w:lineRule="auto"/>
                              <w:ind w:firstLine="0" w:firstLineChars="0"/>
                              <w:rPr>
                                <w:b/>
                                <w:sz w:val="22"/>
                                <w:szCs w:val="21"/>
                              </w:rPr>
                            </w:pPr>
                            <w:r>
                              <w:rPr>
                                <w:rFonts w:hint="eastAsia"/>
                                <w:b/>
                                <w:sz w:val="22"/>
                                <w:szCs w:val="21"/>
                              </w:rPr>
                              <w:t>下边距2cm</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6.4pt;margin-top:11.7pt;height:23.8pt;width:72.6pt;z-index:251665408;mso-width-relative:page;mso-height-relative:page;" fillcolor="#FFFFFF" filled="t" stroked="f" coordsize="21600,21600" o:gfxdata="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AD/o2AAAAAkBAAAPAAAAAAAAAAEAIAAAACIAAABkcnMvZG93bnJldi54bWxQSwECFAAU&#10;AAAACACHTuJAX8Kw+yoCAAA/BAAADgAAAAAAAAABACAAAAAnAQAAZHJzL2Uyb0RvYy54bWxQSwUG&#10;AAAAAAYABgBZAQAAwwUAAAAA&#10;">
                <v:fill on="t" focussize="0,0"/>
                <v:stroke on="f"/>
                <v:imagedata o:title=""/>
                <o:lock v:ext="edit" aspectratio="f"/>
                <v:textbox>
                  <w:txbxContent>
                    <w:p w14:paraId="7E44AB50">
                      <w:pPr>
                        <w:spacing w:line="240" w:lineRule="auto"/>
                        <w:ind w:firstLine="0" w:firstLineChars="0"/>
                        <w:rPr>
                          <w:b/>
                          <w:sz w:val="22"/>
                          <w:szCs w:val="21"/>
                        </w:rPr>
                      </w:pPr>
                      <w:r>
                        <w:rPr>
                          <w:rFonts w:hint="eastAsia"/>
                          <w:b/>
                          <w:sz w:val="22"/>
                          <w:szCs w:val="21"/>
                        </w:rPr>
                        <w:t>下边距2cm</w:t>
                      </w:r>
                    </w:p>
                  </w:txbxContent>
                </v:textbox>
              </v:shape>
            </w:pict>
          </mc:Fallback>
        </mc:AlternateContent>
      </w:r>
    </w:p>
    <w:p w14:paraId="299D5F43">
      <w:pPr>
        <w:spacing w:line="340" w:lineRule="exact"/>
        <w:ind w:firstLine="0" w:firstLineChars="0"/>
        <w:jc w:val="center"/>
        <w:rPr>
          <w:sz w:val="32"/>
        </w:rPr>
      </w:pPr>
    </w:p>
    <w:p w14:paraId="155C5CFE">
      <w:pPr>
        <w:snapToGrid w:val="0"/>
        <w:spacing w:line="240" w:lineRule="auto"/>
        <w:ind w:firstLine="0" w:firstLineChars="0"/>
        <w:jc w:val="center"/>
        <w:rPr>
          <w:b/>
          <w:bCs/>
          <w:sz w:val="44"/>
          <w:szCs w:val="20"/>
        </w:rPr>
      </w:pPr>
      <w:r>
        <w:rPr>
          <w:rFonts w:hint="eastAsia"/>
          <w:b/>
          <w:bCs/>
          <w:sz w:val="44"/>
          <w:szCs w:val="20"/>
        </w:rPr>
        <w:t>华南农业大学</w:t>
      </w:r>
    </w:p>
    <w:p w14:paraId="136832F9">
      <w:pPr>
        <w:snapToGrid w:val="0"/>
        <w:spacing w:line="240" w:lineRule="auto"/>
        <w:ind w:firstLine="0" w:firstLineChars="0"/>
        <w:jc w:val="center"/>
        <w:rPr>
          <w:b/>
          <w:bCs/>
          <w:sz w:val="44"/>
        </w:rPr>
      </w:pPr>
      <w:r>
        <w:rPr>
          <w:rFonts w:hint="eastAsia"/>
          <w:b/>
          <w:bCs/>
          <w:sz w:val="44"/>
          <w:szCs w:val="20"/>
        </w:rPr>
        <w:t>学位论文原创性声明</w:t>
      </w:r>
    </w:p>
    <w:p w14:paraId="1F7844DD">
      <w:pPr>
        <w:snapToGrid w:val="0"/>
        <w:spacing w:before="240" w:line="240" w:lineRule="auto"/>
        <w:ind w:firstLine="560"/>
        <w:rPr>
          <w:sz w:val="28"/>
        </w:rPr>
      </w:pPr>
      <w:r>
        <w:rPr>
          <w:rFonts w:hint="eastAsia"/>
          <w:sz w:val="28"/>
        </w:rPr>
        <w:t>本人郑重声明：所呈交的学位论文是本人在导师的指导下独立进行研究所取得的研究成果。除了文中特别加以标注引用的内容外，本论文不包含任何其他个人或集体已经发表或撰写的作品成果。对本文的研究做出重要贡献的个人和集体，均已在文中以明确方式标明。本人完全意识到本声明的法律结果由本人承担。</w:t>
      </w:r>
    </w:p>
    <w:p w14:paraId="63F693EC">
      <w:pPr>
        <w:snapToGrid w:val="0"/>
        <w:spacing w:before="240" w:line="240" w:lineRule="auto"/>
        <w:ind w:firstLine="560"/>
        <w:rPr>
          <w:rFonts w:hint="eastAsia" w:ascii="宋体" w:hAnsi="宋体"/>
          <w:color w:val="000000"/>
          <w:sz w:val="28"/>
          <w:szCs w:val="21"/>
        </w:rPr>
      </w:pPr>
      <w:r>
        <w:rPr>
          <w:rFonts w:hint="eastAsia" w:ascii="宋体" w:hAnsi="宋体"/>
          <w:color w:val="000000"/>
          <w:sz w:val="28"/>
          <w:szCs w:val="21"/>
        </w:rPr>
        <w:t>作者签名：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0595A313">
      <w:pPr>
        <w:snapToGrid w:val="0"/>
        <w:spacing w:before="240" w:line="240" w:lineRule="auto"/>
        <w:ind w:firstLine="883"/>
        <w:jc w:val="center"/>
        <w:rPr>
          <w:b/>
          <w:bCs/>
          <w:sz w:val="44"/>
        </w:rPr>
      </w:pPr>
    </w:p>
    <w:p w14:paraId="589DB750">
      <w:pPr>
        <w:snapToGrid w:val="0"/>
        <w:spacing w:line="240" w:lineRule="auto"/>
        <w:ind w:firstLine="0" w:firstLineChars="0"/>
        <w:jc w:val="center"/>
        <w:rPr>
          <w:b/>
          <w:bCs/>
          <w:sz w:val="44"/>
        </w:rPr>
      </w:pPr>
      <w:r>
        <w:rPr>
          <w:rFonts w:hint="eastAsia"/>
          <w:b/>
          <w:bCs/>
          <w:sz w:val="44"/>
        </w:rPr>
        <w:t>学位论文版权使用授权书</w:t>
      </w:r>
    </w:p>
    <w:p w14:paraId="358E66BC">
      <w:pPr>
        <w:pStyle w:val="7"/>
        <w:snapToGrid w:val="0"/>
        <w:spacing w:before="240" w:line="240" w:lineRule="auto"/>
        <w:ind w:left="0" w:leftChars="0" w:firstLine="560"/>
        <w:rPr>
          <w:color w:val="000000"/>
          <w:sz w:val="28"/>
        </w:rPr>
      </w:pPr>
      <w:r>
        <w:rPr>
          <w:color w:val="000000"/>
          <w:sz w:val="28"/>
        </w:rPr>
        <w:t>本学位论文作者完全了解学校有关保留、使用学位论文的规定，即：</w:t>
      </w:r>
      <w:r>
        <w:rPr>
          <w:color w:val="000000"/>
          <w:sz w:val="28"/>
          <w:szCs w:val="21"/>
        </w:rPr>
        <w:t>研究生在校攻读学位期间论文工作的知识产权单位属华南</w:t>
      </w:r>
      <w:r>
        <w:rPr>
          <w:rFonts w:hint="eastAsia"/>
          <w:color w:val="000000"/>
          <w:sz w:val="28"/>
          <w:szCs w:val="21"/>
        </w:rPr>
        <w:t>农业</w:t>
      </w:r>
      <w:r>
        <w:rPr>
          <w:color w:val="000000"/>
          <w:sz w:val="28"/>
          <w:szCs w:val="21"/>
        </w:rPr>
        <w:t>大学。学校有权保存并向国家有关部门或机构送交论文的复印件和电子版，允许学位论文被查阅</w:t>
      </w:r>
      <w:r>
        <w:rPr>
          <w:rFonts w:hint="eastAsia"/>
          <w:color w:val="000000"/>
          <w:sz w:val="28"/>
          <w:szCs w:val="21"/>
        </w:rPr>
        <w:t>或在校园网上发布并供校内师生和与学校有共享协议的单位浏览</w:t>
      </w:r>
      <w:r>
        <w:rPr>
          <w:color w:val="000000"/>
          <w:sz w:val="28"/>
          <w:szCs w:val="21"/>
        </w:rPr>
        <w:t>（</w:t>
      </w:r>
      <w:r>
        <w:rPr>
          <w:color w:val="000000"/>
          <w:sz w:val="28"/>
        </w:rPr>
        <w:t>除在保密期内的</w:t>
      </w:r>
      <w:r>
        <w:rPr>
          <w:rFonts w:hint="eastAsia"/>
          <w:color w:val="000000"/>
          <w:sz w:val="28"/>
        </w:rPr>
        <w:t>涉</w:t>
      </w:r>
      <w:r>
        <w:rPr>
          <w:color w:val="000000"/>
          <w:sz w:val="28"/>
        </w:rPr>
        <w:t>密论文外）</w:t>
      </w:r>
      <w:r>
        <w:rPr>
          <w:rFonts w:hint="eastAsia"/>
          <w:color w:val="000000"/>
          <w:sz w:val="28"/>
        </w:rPr>
        <w:t>；</w:t>
      </w:r>
      <w:r>
        <w:rPr>
          <w:color w:val="000000"/>
          <w:sz w:val="28"/>
          <w:szCs w:val="21"/>
        </w:rPr>
        <w:t>学校可以公布学位论文的全部或部分内容，可以允许采用影印、缩印或其它复制手段保存、汇编学位论文。</w:t>
      </w:r>
      <w:r>
        <w:rPr>
          <w:color w:val="000000"/>
          <w:sz w:val="28"/>
        </w:rPr>
        <w:t>本人电子文档的内容和纸质论文的内容相一致。</w:t>
      </w:r>
    </w:p>
    <w:p w14:paraId="3307F8A3">
      <w:pPr>
        <w:snapToGrid w:val="0"/>
        <w:spacing w:before="240" w:line="240" w:lineRule="auto"/>
        <w:ind w:firstLine="560"/>
        <w:rPr>
          <w:rFonts w:hint="eastAsia" w:ascii="宋体" w:hAnsi="宋体"/>
          <w:color w:val="000000"/>
          <w:sz w:val="28"/>
          <w:szCs w:val="21"/>
        </w:rPr>
      </w:pPr>
      <w:r>
        <w:rPr>
          <w:rFonts w:hint="eastAsia" w:ascii="宋体" w:hAnsi="宋体"/>
          <w:color w:val="000000"/>
          <w:sz w:val="28"/>
          <w:szCs w:val="21"/>
        </w:rPr>
        <w:t>作者签名：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53DA63D9">
      <w:pPr>
        <w:snapToGrid w:val="0"/>
        <w:spacing w:before="240" w:line="240" w:lineRule="auto"/>
        <w:ind w:firstLine="560"/>
        <w:rPr>
          <w:sz w:val="28"/>
          <w:szCs w:val="20"/>
        </w:rPr>
      </w:pPr>
      <w:r>
        <w:rPr>
          <w:rFonts w:hint="eastAsia" w:ascii="宋体" w:hAnsi="宋体"/>
          <w:color w:val="000000"/>
          <w:sz w:val="28"/>
          <w:szCs w:val="21"/>
        </w:rPr>
        <w:t>导师签名：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7C35657A">
      <w:pPr>
        <w:snapToGrid w:val="0"/>
        <w:spacing w:line="240" w:lineRule="auto"/>
        <w:ind w:firstLine="0" w:firstLineChars="0"/>
        <w:rPr>
          <w:b/>
          <w:bCs/>
          <w:sz w:val="44"/>
        </w:rPr>
      </w:pPr>
    </w:p>
    <w:p w14:paraId="2782FDDF">
      <w:pPr>
        <w:snapToGrid w:val="0"/>
        <w:spacing w:line="240" w:lineRule="auto"/>
        <w:ind w:firstLine="0" w:firstLineChars="0"/>
        <w:jc w:val="center"/>
        <w:rPr>
          <w:b/>
          <w:bCs/>
          <w:sz w:val="44"/>
        </w:rPr>
      </w:pPr>
    </w:p>
    <w:p w14:paraId="675213EC">
      <w:pPr>
        <w:snapToGrid w:val="0"/>
        <w:spacing w:line="240" w:lineRule="auto"/>
        <w:ind w:firstLine="0" w:firstLineChars="0"/>
        <w:jc w:val="center"/>
        <w:rPr>
          <w:b/>
          <w:bCs/>
          <w:sz w:val="44"/>
        </w:rPr>
      </w:pPr>
      <w:r>
        <w:rPr>
          <w:rFonts w:hint="eastAsia"/>
          <w:b/>
          <w:bCs/>
          <w:sz w:val="44"/>
        </w:rPr>
        <w:t>学位论文提交同意书</w:t>
      </w:r>
    </w:p>
    <w:p w14:paraId="52D3429D">
      <w:pPr>
        <w:pStyle w:val="7"/>
        <w:snapToGrid w:val="0"/>
        <w:spacing w:before="240" w:line="240" w:lineRule="auto"/>
        <w:ind w:left="0" w:leftChars="0" w:firstLine="560"/>
        <w:rPr>
          <w:color w:val="000000"/>
          <w:sz w:val="28"/>
        </w:rPr>
      </w:pPr>
      <w:r>
        <w:rPr>
          <w:rFonts w:hint="eastAsia"/>
          <w:color w:val="000000"/>
          <w:sz w:val="28"/>
        </w:rPr>
        <w:t>本学位论文符合国家和华南农业大学关于研究生学位论文的相关规定，达到学位授予要求，同意提交。</w:t>
      </w:r>
    </w:p>
    <w:p w14:paraId="0DAF60DF">
      <w:pPr>
        <w:snapToGrid w:val="0"/>
        <w:spacing w:before="240" w:line="240" w:lineRule="auto"/>
        <w:ind w:firstLine="560"/>
        <w:rPr>
          <w:rFonts w:hint="eastAsia" w:ascii="宋体" w:hAnsi="宋体"/>
          <w:color w:val="000000"/>
          <w:sz w:val="28"/>
          <w:szCs w:val="21"/>
        </w:rPr>
      </w:pPr>
      <w:r>
        <w:rPr>
          <w:rFonts w:hint="eastAsia" w:ascii="宋体" w:hAnsi="宋体"/>
          <w:color w:val="000000"/>
          <w:sz w:val="28"/>
          <w:szCs w:val="21"/>
        </w:rPr>
        <w:t>导师签名：</w:t>
      </w:r>
      <w:r>
        <w:rPr>
          <w:rFonts w:ascii="宋体" w:hAnsi="宋体"/>
          <w:color w:val="000000"/>
          <w:sz w:val="28"/>
          <w:szCs w:val="21"/>
          <w:u w:val="single"/>
        </w:rPr>
        <w:t xml:space="preserve">                 </w:t>
      </w:r>
      <w:r>
        <w:rPr>
          <w:rFonts w:hint="eastAsia" w:ascii="宋体" w:hAnsi="宋体"/>
          <w:color w:val="000000"/>
          <w:sz w:val="28"/>
          <w:szCs w:val="21"/>
          <w:u w:val="single"/>
        </w:rPr>
        <w:t xml:space="preserve"> </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1C240AB4">
      <w:pPr>
        <w:snapToGrid w:val="0"/>
        <w:spacing w:before="240" w:line="240" w:lineRule="auto"/>
        <w:ind w:firstLine="560"/>
      </w:pPr>
      <w:r>
        <w:rPr>
          <w:rFonts w:hint="eastAsia" w:ascii="宋体" w:hAnsi="宋体"/>
          <w:color w:val="000000"/>
          <w:sz w:val="28"/>
          <w:szCs w:val="21"/>
        </w:rPr>
        <w:t>学科带头人签名：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sectPr>
      <w:footerReference r:id="rId11" w:type="default"/>
      <w:pgSz w:w="11906" w:h="16838"/>
      <w:pgMar w:top="1440" w:right="1800" w:bottom="1440" w:left="180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金山简准圆">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FB65">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0908">
    <w:pPr>
      <w:pStyle w:val="9"/>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end"/>
    </w:r>
  </w:p>
  <w:p w14:paraId="24C843A9">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F6BB">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4883371"/>
      <w:docPartObj>
        <w:docPartGallery w:val="autotext"/>
      </w:docPartObj>
    </w:sdtPr>
    <w:sdtContent>
      <w:p w14:paraId="4079E3C2">
        <w:pPr>
          <w:pStyle w:val="9"/>
          <w:ind w:firstLine="360"/>
          <w:jc w:val="center"/>
        </w:pPr>
        <w:r>
          <w:fldChar w:fldCharType="begin"/>
        </w:r>
        <w:r>
          <w:instrText xml:space="preserve"> PAGE   \* MERGEFORMAT </w:instrText>
        </w:r>
        <w:r>
          <w:fldChar w:fldCharType="separate"/>
        </w:r>
        <w:r>
          <w:rPr>
            <w:lang w:val="zh-CN"/>
          </w:rPr>
          <w:t>28</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52A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0A4B">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BB42">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_stylename" w:val="华南农业大学学位论文"/>
  </w:docVars>
  <w:rsids>
    <w:rsidRoot w:val="009F6BFE"/>
    <w:rsid w:val="0000149C"/>
    <w:rsid w:val="00005E57"/>
    <w:rsid w:val="00006DAD"/>
    <w:rsid w:val="00011856"/>
    <w:rsid w:val="0001303D"/>
    <w:rsid w:val="000132A9"/>
    <w:rsid w:val="000155C5"/>
    <w:rsid w:val="0001620E"/>
    <w:rsid w:val="0002081D"/>
    <w:rsid w:val="00025EEC"/>
    <w:rsid w:val="0003110F"/>
    <w:rsid w:val="000329AD"/>
    <w:rsid w:val="0003689F"/>
    <w:rsid w:val="00040605"/>
    <w:rsid w:val="00040CD0"/>
    <w:rsid w:val="00043C8B"/>
    <w:rsid w:val="000462F3"/>
    <w:rsid w:val="00051BCA"/>
    <w:rsid w:val="000526AB"/>
    <w:rsid w:val="00053897"/>
    <w:rsid w:val="00053C46"/>
    <w:rsid w:val="00053EC5"/>
    <w:rsid w:val="00054FD5"/>
    <w:rsid w:val="00055007"/>
    <w:rsid w:val="00055AE5"/>
    <w:rsid w:val="0005666C"/>
    <w:rsid w:val="00062126"/>
    <w:rsid w:val="00073ED2"/>
    <w:rsid w:val="0007600D"/>
    <w:rsid w:val="00076931"/>
    <w:rsid w:val="00077E6E"/>
    <w:rsid w:val="00082A64"/>
    <w:rsid w:val="00084DB8"/>
    <w:rsid w:val="000865E4"/>
    <w:rsid w:val="00086A1B"/>
    <w:rsid w:val="00087E2F"/>
    <w:rsid w:val="0009047F"/>
    <w:rsid w:val="000916BA"/>
    <w:rsid w:val="000922FB"/>
    <w:rsid w:val="000932D0"/>
    <w:rsid w:val="0009527A"/>
    <w:rsid w:val="000968FC"/>
    <w:rsid w:val="000A43CB"/>
    <w:rsid w:val="000A516A"/>
    <w:rsid w:val="000A5FDC"/>
    <w:rsid w:val="000A7A96"/>
    <w:rsid w:val="000B0840"/>
    <w:rsid w:val="000B55B2"/>
    <w:rsid w:val="000C2249"/>
    <w:rsid w:val="000C3C63"/>
    <w:rsid w:val="000C4B20"/>
    <w:rsid w:val="000C5863"/>
    <w:rsid w:val="000C6D62"/>
    <w:rsid w:val="000D2738"/>
    <w:rsid w:val="000D3E97"/>
    <w:rsid w:val="000D5BA4"/>
    <w:rsid w:val="000D6AD5"/>
    <w:rsid w:val="000E6292"/>
    <w:rsid w:val="000E652D"/>
    <w:rsid w:val="000E79E0"/>
    <w:rsid w:val="000F201E"/>
    <w:rsid w:val="000F3244"/>
    <w:rsid w:val="000F43E6"/>
    <w:rsid w:val="001006C7"/>
    <w:rsid w:val="00100866"/>
    <w:rsid w:val="00106B80"/>
    <w:rsid w:val="001075F9"/>
    <w:rsid w:val="00107FC3"/>
    <w:rsid w:val="001113FE"/>
    <w:rsid w:val="001133E6"/>
    <w:rsid w:val="001256CD"/>
    <w:rsid w:val="00126142"/>
    <w:rsid w:val="00130288"/>
    <w:rsid w:val="00132CE4"/>
    <w:rsid w:val="00145FDF"/>
    <w:rsid w:val="001468FE"/>
    <w:rsid w:val="00155460"/>
    <w:rsid w:val="00155AA3"/>
    <w:rsid w:val="00157714"/>
    <w:rsid w:val="00160476"/>
    <w:rsid w:val="00161699"/>
    <w:rsid w:val="00161DC7"/>
    <w:rsid w:val="0016297D"/>
    <w:rsid w:val="0016468E"/>
    <w:rsid w:val="001655C6"/>
    <w:rsid w:val="0016612E"/>
    <w:rsid w:val="00166975"/>
    <w:rsid w:val="00170D6F"/>
    <w:rsid w:val="001728AC"/>
    <w:rsid w:val="00174AB8"/>
    <w:rsid w:val="00177B15"/>
    <w:rsid w:val="00183894"/>
    <w:rsid w:val="001879DB"/>
    <w:rsid w:val="00195A19"/>
    <w:rsid w:val="001975C4"/>
    <w:rsid w:val="001A1692"/>
    <w:rsid w:val="001A1FF9"/>
    <w:rsid w:val="001A2262"/>
    <w:rsid w:val="001A2DB8"/>
    <w:rsid w:val="001B08A1"/>
    <w:rsid w:val="001B21A1"/>
    <w:rsid w:val="001B229F"/>
    <w:rsid w:val="001B2DCE"/>
    <w:rsid w:val="001B5E45"/>
    <w:rsid w:val="001B62DF"/>
    <w:rsid w:val="001B7BD7"/>
    <w:rsid w:val="001C23BA"/>
    <w:rsid w:val="001C305E"/>
    <w:rsid w:val="001D015A"/>
    <w:rsid w:val="001D7F2D"/>
    <w:rsid w:val="001E3923"/>
    <w:rsid w:val="001E453A"/>
    <w:rsid w:val="001F65D4"/>
    <w:rsid w:val="001F7171"/>
    <w:rsid w:val="001F7AD9"/>
    <w:rsid w:val="0020195A"/>
    <w:rsid w:val="00201B21"/>
    <w:rsid w:val="00202150"/>
    <w:rsid w:val="00202AB1"/>
    <w:rsid w:val="00202E3A"/>
    <w:rsid w:val="00202F03"/>
    <w:rsid w:val="0020430A"/>
    <w:rsid w:val="002053E2"/>
    <w:rsid w:val="00211AF4"/>
    <w:rsid w:val="00212B09"/>
    <w:rsid w:val="002132F6"/>
    <w:rsid w:val="00216822"/>
    <w:rsid w:val="00220986"/>
    <w:rsid w:val="0022328D"/>
    <w:rsid w:val="0022361C"/>
    <w:rsid w:val="002337CB"/>
    <w:rsid w:val="0023458F"/>
    <w:rsid w:val="00237405"/>
    <w:rsid w:val="00241887"/>
    <w:rsid w:val="002431AE"/>
    <w:rsid w:val="00245C3E"/>
    <w:rsid w:val="002530EC"/>
    <w:rsid w:val="0025728E"/>
    <w:rsid w:val="00257395"/>
    <w:rsid w:val="00260243"/>
    <w:rsid w:val="00262233"/>
    <w:rsid w:val="00263078"/>
    <w:rsid w:val="00264EFE"/>
    <w:rsid w:val="002663F3"/>
    <w:rsid w:val="0027017D"/>
    <w:rsid w:val="002711C6"/>
    <w:rsid w:val="00272773"/>
    <w:rsid w:val="002741FB"/>
    <w:rsid w:val="00274B07"/>
    <w:rsid w:val="00275838"/>
    <w:rsid w:val="00275CD6"/>
    <w:rsid w:val="0027648E"/>
    <w:rsid w:val="00276991"/>
    <w:rsid w:val="002769AB"/>
    <w:rsid w:val="00284467"/>
    <w:rsid w:val="00286D1C"/>
    <w:rsid w:val="00287CD0"/>
    <w:rsid w:val="0029130E"/>
    <w:rsid w:val="00292C53"/>
    <w:rsid w:val="00297269"/>
    <w:rsid w:val="002976B4"/>
    <w:rsid w:val="0029780C"/>
    <w:rsid w:val="002A16CD"/>
    <w:rsid w:val="002A27DC"/>
    <w:rsid w:val="002B1E76"/>
    <w:rsid w:val="002B3C0C"/>
    <w:rsid w:val="002B5EF9"/>
    <w:rsid w:val="002C2ADE"/>
    <w:rsid w:val="002C432A"/>
    <w:rsid w:val="002C763D"/>
    <w:rsid w:val="002D037A"/>
    <w:rsid w:val="002D0550"/>
    <w:rsid w:val="002D37BD"/>
    <w:rsid w:val="002D7437"/>
    <w:rsid w:val="002E1FEF"/>
    <w:rsid w:val="002E72A4"/>
    <w:rsid w:val="002E7F42"/>
    <w:rsid w:val="002F1984"/>
    <w:rsid w:val="002F7BCB"/>
    <w:rsid w:val="003031A0"/>
    <w:rsid w:val="00303E09"/>
    <w:rsid w:val="00305398"/>
    <w:rsid w:val="0031057E"/>
    <w:rsid w:val="0031112C"/>
    <w:rsid w:val="003140F9"/>
    <w:rsid w:val="003148EB"/>
    <w:rsid w:val="00314E65"/>
    <w:rsid w:val="00314F03"/>
    <w:rsid w:val="003169AD"/>
    <w:rsid w:val="00316C16"/>
    <w:rsid w:val="003208D8"/>
    <w:rsid w:val="00323E24"/>
    <w:rsid w:val="00323E81"/>
    <w:rsid w:val="00325289"/>
    <w:rsid w:val="00330F5B"/>
    <w:rsid w:val="003322DD"/>
    <w:rsid w:val="0034244F"/>
    <w:rsid w:val="00342493"/>
    <w:rsid w:val="003424B3"/>
    <w:rsid w:val="00345842"/>
    <w:rsid w:val="0035420C"/>
    <w:rsid w:val="003556B4"/>
    <w:rsid w:val="00355CE6"/>
    <w:rsid w:val="00367084"/>
    <w:rsid w:val="00372992"/>
    <w:rsid w:val="003741C5"/>
    <w:rsid w:val="00374391"/>
    <w:rsid w:val="00380063"/>
    <w:rsid w:val="003834A8"/>
    <w:rsid w:val="00384205"/>
    <w:rsid w:val="003878C1"/>
    <w:rsid w:val="003958CE"/>
    <w:rsid w:val="00395B4D"/>
    <w:rsid w:val="00397D04"/>
    <w:rsid w:val="003A425A"/>
    <w:rsid w:val="003A7483"/>
    <w:rsid w:val="003A7995"/>
    <w:rsid w:val="003B09FC"/>
    <w:rsid w:val="003B2A6A"/>
    <w:rsid w:val="003B2EA3"/>
    <w:rsid w:val="003B3354"/>
    <w:rsid w:val="003B6232"/>
    <w:rsid w:val="003C041F"/>
    <w:rsid w:val="003C10DE"/>
    <w:rsid w:val="003C3D6F"/>
    <w:rsid w:val="003D0D58"/>
    <w:rsid w:val="003D5222"/>
    <w:rsid w:val="003D5A3F"/>
    <w:rsid w:val="003D71CD"/>
    <w:rsid w:val="003E2C6E"/>
    <w:rsid w:val="003E472B"/>
    <w:rsid w:val="003E7AF7"/>
    <w:rsid w:val="003F1CE1"/>
    <w:rsid w:val="003F46A2"/>
    <w:rsid w:val="003F4FDE"/>
    <w:rsid w:val="003F5DF7"/>
    <w:rsid w:val="003F74C5"/>
    <w:rsid w:val="00407FE8"/>
    <w:rsid w:val="004105A9"/>
    <w:rsid w:val="00410EE2"/>
    <w:rsid w:val="004127C3"/>
    <w:rsid w:val="00414BE8"/>
    <w:rsid w:val="00414FFD"/>
    <w:rsid w:val="0041613C"/>
    <w:rsid w:val="00421E05"/>
    <w:rsid w:val="00423B0F"/>
    <w:rsid w:val="0042600B"/>
    <w:rsid w:val="00426378"/>
    <w:rsid w:val="00426654"/>
    <w:rsid w:val="0042758B"/>
    <w:rsid w:val="004305F8"/>
    <w:rsid w:val="00432E5A"/>
    <w:rsid w:val="00433ACE"/>
    <w:rsid w:val="00436579"/>
    <w:rsid w:val="00437856"/>
    <w:rsid w:val="004423FE"/>
    <w:rsid w:val="00442A67"/>
    <w:rsid w:val="004438A5"/>
    <w:rsid w:val="00447709"/>
    <w:rsid w:val="00447BDB"/>
    <w:rsid w:val="004534A8"/>
    <w:rsid w:val="0045476A"/>
    <w:rsid w:val="00454F0B"/>
    <w:rsid w:val="00456C9A"/>
    <w:rsid w:val="00457F55"/>
    <w:rsid w:val="004603CC"/>
    <w:rsid w:val="004632AC"/>
    <w:rsid w:val="00465381"/>
    <w:rsid w:val="0046747F"/>
    <w:rsid w:val="00472277"/>
    <w:rsid w:val="00472C7D"/>
    <w:rsid w:val="004730B3"/>
    <w:rsid w:val="004736B6"/>
    <w:rsid w:val="00475297"/>
    <w:rsid w:val="004756DC"/>
    <w:rsid w:val="00475F62"/>
    <w:rsid w:val="004772BF"/>
    <w:rsid w:val="00477693"/>
    <w:rsid w:val="004777C4"/>
    <w:rsid w:val="004807D9"/>
    <w:rsid w:val="00490DB6"/>
    <w:rsid w:val="004A1703"/>
    <w:rsid w:val="004A305B"/>
    <w:rsid w:val="004A3357"/>
    <w:rsid w:val="004A45AF"/>
    <w:rsid w:val="004A4AC8"/>
    <w:rsid w:val="004A695F"/>
    <w:rsid w:val="004B027C"/>
    <w:rsid w:val="004B7B50"/>
    <w:rsid w:val="004C218F"/>
    <w:rsid w:val="004C7C5E"/>
    <w:rsid w:val="004D0842"/>
    <w:rsid w:val="004D13D5"/>
    <w:rsid w:val="004D16E3"/>
    <w:rsid w:val="004D33D1"/>
    <w:rsid w:val="004D6162"/>
    <w:rsid w:val="004E40B3"/>
    <w:rsid w:val="004E6820"/>
    <w:rsid w:val="004F0B66"/>
    <w:rsid w:val="004F16CD"/>
    <w:rsid w:val="004F2398"/>
    <w:rsid w:val="004F3C64"/>
    <w:rsid w:val="004F3D60"/>
    <w:rsid w:val="004F41E2"/>
    <w:rsid w:val="004F7F4F"/>
    <w:rsid w:val="00503D93"/>
    <w:rsid w:val="00504AA4"/>
    <w:rsid w:val="0050704E"/>
    <w:rsid w:val="00507CB0"/>
    <w:rsid w:val="00511D20"/>
    <w:rsid w:val="005137BA"/>
    <w:rsid w:val="0051792C"/>
    <w:rsid w:val="005208F7"/>
    <w:rsid w:val="0052146E"/>
    <w:rsid w:val="00521D79"/>
    <w:rsid w:val="00521EE0"/>
    <w:rsid w:val="005233EA"/>
    <w:rsid w:val="00524663"/>
    <w:rsid w:val="005258EB"/>
    <w:rsid w:val="00526C02"/>
    <w:rsid w:val="00527E25"/>
    <w:rsid w:val="00536131"/>
    <w:rsid w:val="005364B3"/>
    <w:rsid w:val="0053665A"/>
    <w:rsid w:val="005404F2"/>
    <w:rsid w:val="005429C2"/>
    <w:rsid w:val="00557EE1"/>
    <w:rsid w:val="00560B97"/>
    <w:rsid w:val="00561184"/>
    <w:rsid w:val="00566C15"/>
    <w:rsid w:val="005670BE"/>
    <w:rsid w:val="0057396A"/>
    <w:rsid w:val="00574CC5"/>
    <w:rsid w:val="00580660"/>
    <w:rsid w:val="0058139A"/>
    <w:rsid w:val="005821F8"/>
    <w:rsid w:val="0058451C"/>
    <w:rsid w:val="00585181"/>
    <w:rsid w:val="0058555B"/>
    <w:rsid w:val="00586AF8"/>
    <w:rsid w:val="00587DAE"/>
    <w:rsid w:val="00597C5D"/>
    <w:rsid w:val="005A3358"/>
    <w:rsid w:val="005B07AE"/>
    <w:rsid w:val="005B3C1C"/>
    <w:rsid w:val="005B4DDF"/>
    <w:rsid w:val="005B6C76"/>
    <w:rsid w:val="005C791D"/>
    <w:rsid w:val="005D1802"/>
    <w:rsid w:val="005D1F4F"/>
    <w:rsid w:val="005D4CFE"/>
    <w:rsid w:val="005D4EBF"/>
    <w:rsid w:val="005D5D98"/>
    <w:rsid w:val="005D66E9"/>
    <w:rsid w:val="005D7553"/>
    <w:rsid w:val="005E0C7C"/>
    <w:rsid w:val="005E1353"/>
    <w:rsid w:val="005E5E77"/>
    <w:rsid w:val="005E6344"/>
    <w:rsid w:val="005E671D"/>
    <w:rsid w:val="005E7818"/>
    <w:rsid w:val="005F1A2A"/>
    <w:rsid w:val="005F49B7"/>
    <w:rsid w:val="005F56F8"/>
    <w:rsid w:val="005F5C98"/>
    <w:rsid w:val="005F71B6"/>
    <w:rsid w:val="005F79BC"/>
    <w:rsid w:val="00600151"/>
    <w:rsid w:val="00600261"/>
    <w:rsid w:val="00600301"/>
    <w:rsid w:val="006030E2"/>
    <w:rsid w:val="00605E34"/>
    <w:rsid w:val="00606272"/>
    <w:rsid w:val="00610D80"/>
    <w:rsid w:val="006128D6"/>
    <w:rsid w:val="00612BDD"/>
    <w:rsid w:val="00612F73"/>
    <w:rsid w:val="00614972"/>
    <w:rsid w:val="00615E4F"/>
    <w:rsid w:val="00615F33"/>
    <w:rsid w:val="006179AF"/>
    <w:rsid w:val="0062245E"/>
    <w:rsid w:val="00622496"/>
    <w:rsid w:val="00624B85"/>
    <w:rsid w:val="0062540B"/>
    <w:rsid w:val="00627B39"/>
    <w:rsid w:val="006308DB"/>
    <w:rsid w:val="00630ED2"/>
    <w:rsid w:val="006327D4"/>
    <w:rsid w:val="00634CAD"/>
    <w:rsid w:val="00636F92"/>
    <w:rsid w:val="0064090A"/>
    <w:rsid w:val="00641D14"/>
    <w:rsid w:val="006463AB"/>
    <w:rsid w:val="00650199"/>
    <w:rsid w:val="00651AFA"/>
    <w:rsid w:val="0065259A"/>
    <w:rsid w:val="00656B37"/>
    <w:rsid w:val="00657AE2"/>
    <w:rsid w:val="00660724"/>
    <w:rsid w:val="00660FB2"/>
    <w:rsid w:val="006615C0"/>
    <w:rsid w:val="00662A04"/>
    <w:rsid w:val="00663860"/>
    <w:rsid w:val="006739A8"/>
    <w:rsid w:val="00677F3C"/>
    <w:rsid w:val="0068049F"/>
    <w:rsid w:val="006815C6"/>
    <w:rsid w:val="006826DD"/>
    <w:rsid w:val="00683838"/>
    <w:rsid w:val="00683CF4"/>
    <w:rsid w:val="00683F8F"/>
    <w:rsid w:val="00685045"/>
    <w:rsid w:val="006859D3"/>
    <w:rsid w:val="00687293"/>
    <w:rsid w:val="00687978"/>
    <w:rsid w:val="00691A4F"/>
    <w:rsid w:val="00692FA4"/>
    <w:rsid w:val="006944C0"/>
    <w:rsid w:val="00696B3F"/>
    <w:rsid w:val="006A1696"/>
    <w:rsid w:val="006A2937"/>
    <w:rsid w:val="006A4B2C"/>
    <w:rsid w:val="006A5E5B"/>
    <w:rsid w:val="006B47B5"/>
    <w:rsid w:val="006B665F"/>
    <w:rsid w:val="006C063F"/>
    <w:rsid w:val="006C2FA8"/>
    <w:rsid w:val="006C4FB1"/>
    <w:rsid w:val="006C733E"/>
    <w:rsid w:val="006C763B"/>
    <w:rsid w:val="006D59D0"/>
    <w:rsid w:val="006E5311"/>
    <w:rsid w:val="006E5D8D"/>
    <w:rsid w:val="006E6371"/>
    <w:rsid w:val="006E7FBA"/>
    <w:rsid w:val="006F06A2"/>
    <w:rsid w:val="006F1960"/>
    <w:rsid w:val="006F21EE"/>
    <w:rsid w:val="006F2E01"/>
    <w:rsid w:val="006F6836"/>
    <w:rsid w:val="006F6F72"/>
    <w:rsid w:val="006F76AF"/>
    <w:rsid w:val="00710A9F"/>
    <w:rsid w:val="007164F8"/>
    <w:rsid w:val="0072075D"/>
    <w:rsid w:val="00720BA4"/>
    <w:rsid w:val="00720FBF"/>
    <w:rsid w:val="00721649"/>
    <w:rsid w:val="00722925"/>
    <w:rsid w:val="00723148"/>
    <w:rsid w:val="00726946"/>
    <w:rsid w:val="00727DD0"/>
    <w:rsid w:val="0073054E"/>
    <w:rsid w:val="00731AAA"/>
    <w:rsid w:val="007336EA"/>
    <w:rsid w:val="007344D9"/>
    <w:rsid w:val="00735484"/>
    <w:rsid w:val="007368FA"/>
    <w:rsid w:val="00740326"/>
    <w:rsid w:val="00742473"/>
    <w:rsid w:val="007430D2"/>
    <w:rsid w:val="00743E06"/>
    <w:rsid w:val="00743FAF"/>
    <w:rsid w:val="007441F4"/>
    <w:rsid w:val="00744FB2"/>
    <w:rsid w:val="007471CA"/>
    <w:rsid w:val="00747C48"/>
    <w:rsid w:val="007530F4"/>
    <w:rsid w:val="00755F0C"/>
    <w:rsid w:val="00760F73"/>
    <w:rsid w:val="0076229B"/>
    <w:rsid w:val="00764098"/>
    <w:rsid w:val="00764E88"/>
    <w:rsid w:val="00765B3C"/>
    <w:rsid w:val="00765E88"/>
    <w:rsid w:val="0076653E"/>
    <w:rsid w:val="00766C1E"/>
    <w:rsid w:val="007720C1"/>
    <w:rsid w:val="00772581"/>
    <w:rsid w:val="00774649"/>
    <w:rsid w:val="00776855"/>
    <w:rsid w:val="0078065F"/>
    <w:rsid w:val="00780F69"/>
    <w:rsid w:val="00782B45"/>
    <w:rsid w:val="00785984"/>
    <w:rsid w:val="007861C7"/>
    <w:rsid w:val="00786522"/>
    <w:rsid w:val="007909FC"/>
    <w:rsid w:val="0079145F"/>
    <w:rsid w:val="0079364C"/>
    <w:rsid w:val="007A0401"/>
    <w:rsid w:val="007A04AF"/>
    <w:rsid w:val="007A46A1"/>
    <w:rsid w:val="007A509B"/>
    <w:rsid w:val="007B07B3"/>
    <w:rsid w:val="007B0B6C"/>
    <w:rsid w:val="007B15B1"/>
    <w:rsid w:val="007B16EE"/>
    <w:rsid w:val="007B1977"/>
    <w:rsid w:val="007B2DFC"/>
    <w:rsid w:val="007B7B27"/>
    <w:rsid w:val="007C39B0"/>
    <w:rsid w:val="007C5F6B"/>
    <w:rsid w:val="007D2836"/>
    <w:rsid w:val="007D52A9"/>
    <w:rsid w:val="007D63A0"/>
    <w:rsid w:val="007E4B32"/>
    <w:rsid w:val="007E6242"/>
    <w:rsid w:val="007E676E"/>
    <w:rsid w:val="007F1990"/>
    <w:rsid w:val="007F3546"/>
    <w:rsid w:val="007F4DEC"/>
    <w:rsid w:val="007F5D55"/>
    <w:rsid w:val="007F67EB"/>
    <w:rsid w:val="007F6DD4"/>
    <w:rsid w:val="00800593"/>
    <w:rsid w:val="00804141"/>
    <w:rsid w:val="00805CAD"/>
    <w:rsid w:val="008078EE"/>
    <w:rsid w:val="0081372C"/>
    <w:rsid w:val="0082066D"/>
    <w:rsid w:val="00820DBA"/>
    <w:rsid w:val="0082590E"/>
    <w:rsid w:val="00827BE4"/>
    <w:rsid w:val="00830C5C"/>
    <w:rsid w:val="008310BB"/>
    <w:rsid w:val="00831142"/>
    <w:rsid w:val="00832454"/>
    <w:rsid w:val="00833B09"/>
    <w:rsid w:val="00836577"/>
    <w:rsid w:val="00844A27"/>
    <w:rsid w:val="00845E20"/>
    <w:rsid w:val="00847315"/>
    <w:rsid w:val="00850298"/>
    <w:rsid w:val="00851569"/>
    <w:rsid w:val="00851E04"/>
    <w:rsid w:val="008524E7"/>
    <w:rsid w:val="00856A1C"/>
    <w:rsid w:val="008672D3"/>
    <w:rsid w:val="008715A2"/>
    <w:rsid w:val="00874196"/>
    <w:rsid w:val="0087471F"/>
    <w:rsid w:val="00875CB2"/>
    <w:rsid w:val="008762E1"/>
    <w:rsid w:val="00881EB1"/>
    <w:rsid w:val="00885748"/>
    <w:rsid w:val="00886F75"/>
    <w:rsid w:val="00890CFB"/>
    <w:rsid w:val="00894525"/>
    <w:rsid w:val="0089509D"/>
    <w:rsid w:val="00896945"/>
    <w:rsid w:val="008A2EAF"/>
    <w:rsid w:val="008B09BA"/>
    <w:rsid w:val="008B23C1"/>
    <w:rsid w:val="008B671B"/>
    <w:rsid w:val="008B6E2F"/>
    <w:rsid w:val="008C0D40"/>
    <w:rsid w:val="008C111E"/>
    <w:rsid w:val="008C16A1"/>
    <w:rsid w:val="008C2E3C"/>
    <w:rsid w:val="008C5014"/>
    <w:rsid w:val="008C5CB0"/>
    <w:rsid w:val="008C6BBD"/>
    <w:rsid w:val="008C6D31"/>
    <w:rsid w:val="008D1192"/>
    <w:rsid w:val="008D21C6"/>
    <w:rsid w:val="008D6153"/>
    <w:rsid w:val="008D70B4"/>
    <w:rsid w:val="008E0466"/>
    <w:rsid w:val="008E2653"/>
    <w:rsid w:val="008E395E"/>
    <w:rsid w:val="008E7312"/>
    <w:rsid w:val="008E7919"/>
    <w:rsid w:val="008F1520"/>
    <w:rsid w:val="008F2A98"/>
    <w:rsid w:val="008F2ACB"/>
    <w:rsid w:val="008F3FAB"/>
    <w:rsid w:val="00900265"/>
    <w:rsid w:val="00900DD9"/>
    <w:rsid w:val="00902C53"/>
    <w:rsid w:val="009043E1"/>
    <w:rsid w:val="00904F28"/>
    <w:rsid w:val="00905496"/>
    <w:rsid w:val="00907821"/>
    <w:rsid w:val="00912DE7"/>
    <w:rsid w:val="00916DF6"/>
    <w:rsid w:val="009170F6"/>
    <w:rsid w:val="009177DB"/>
    <w:rsid w:val="00921214"/>
    <w:rsid w:val="00922B86"/>
    <w:rsid w:val="009250D1"/>
    <w:rsid w:val="00927E38"/>
    <w:rsid w:val="00932850"/>
    <w:rsid w:val="009356E2"/>
    <w:rsid w:val="00943792"/>
    <w:rsid w:val="00943945"/>
    <w:rsid w:val="009466E9"/>
    <w:rsid w:val="0095126C"/>
    <w:rsid w:val="00952666"/>
    <w:rsid w:val="0095514C"/>
    <w:rsid w:val="00963647"/>
    <w:rsid w:val="00971C54"/>
    <w:rsid w:val="00973014"/>
    <w:rsid w:val="0097718B"/>
    <w:rsid w:val="00977D98"/>
    <w:rsid w:val="00981CE3"/>
    <w:rsid w:val="0099229C"/>
    <w:rsid w:val="0099586E"/>
    <w:rsid w:val="00995D3F"/>
    <w:rsid w:val="009A19A1"/>
    <w:rsid w:val="009A36B4"/>
    <w:rsid w:val="009B03D1"/>
    <w:rsid w:val="009B42ED"/>
    <w:rsid w:val="009B4A51"/>
    <w:rsid w:val="009B4BC5"/>
    <w:rsid w:val="009B53D9"/>
    <w:rsid w:val="009C3BB7"/>
    <w:rsid w:val="009C5CAF"/>
    <w:rsid w:val="009C622F"/>
    <w:rsid w:val="009D3011"/>
    <w:rsid w:val="009D703C"/>
    <w:rsid w:val="009E018B"/>
    <w:rsid w:val="009E0C6D"/>
    <w:rsid w:val="009E5DDC"/>
    <w:rsid w:val="009E6FBC"/>
    <w:rsid w:val="009F2F56"/>
    <w:rsid w:val="009F6BFE"/>
    <w:rsid w:val="009F78B3"/>
    <w:rsid w:val="009F7AC7"/>
    <w:rsid w:val="00A039DA"/>
    <w:rsid w:val="00A06516"/>
    <w:rsid w:val="00A10BDE"/>
    <w:rsid w:val="00A13E16"/>
    <w:rsid w:val="00A15CB4"/>
    <w:rsid w:val="00A16648"/>
    <w:rsid w:val="00A21A95"/>
    <w:rsid w:val="00A21D56"/>
    <w:rsid w:val="00A21DE4"/>
    <w:rsid w:val="00A23749"/>
    <w:rsid w:val="00A2670B"/>
    <w:rsid w:val="00A2720D"/>
    <w:rsid w:val="00A30038"/>
    <w:rsid w:val="00A30356"/>
    <w:rsid w:val="00A309E9"/>
    <w:rsid w:val="00A34E3E"/>
    <w:rsid w:val="00A364DD"/>
    <w:rsid w:val="00A404A4"/>
    <w:rsid w:val="00A472D9"/>
    <w:rsid w:val="00A47C9D"/>
    <w:rsid w:val="00A54E10"/>
    <w:rsid w:val="00A576CB"/>
    <w:rsid w:val="00A60553"/>
    <w:rsid w:val="00A60F30"/>
    <w:rsid w:val="00A6129C"/>
    <w:rsid w:val="00A628AA"/>
    <w:rsid w:val="00A66256"/>
    <w:rsid w:val="00A66FFB"/>
    <w:rsid w:val="00A700A1"/>
    <w:rsid w:val="00A72558"/>
    <w:rsid w:val="00A730B1"/>
    <w:rsid w:val="00A734B2"/>
    <w:rsid w:val="00A73C49"/>
    <w:rsid w:val="00A755EE"/>
    <w:rsid w:val="00A761C4"/>
    <w:rsid w:val="00A76DDE"/>
    <w:rsid w:val="00A77547"/>
    <w:rsid w:val="00A84237"/>
    <w:rsid w:val="00A90D03"/>
    <w:rsid w:val="00A96062"/>
    <w:rsid w:val="00A96A06"/>
    <w:rsid w:val="00A97544"/>
    <w:rsid w:val="00AA00C8"/>
    <w:rsid w:val="00AA5D31"/>
    <w:rsid w:val="00AB18E3"/>
    <w:rsid w:val="00AB76D9"/>
    <w:rsid w:val="00AB7D34"/>
    <w:rsid w:val="00AB7E7E"/>
    <w:rsid w:val="00AC6260"/>
    <w:rsid w:val="00AD081F"/>
    <w:rsid w:val="00AD2EAB"/>
    <w:rsid w:val="00AE376C"/>
    <w:rsid w:val="00AE4697"/>
    <w:rsid w:val="00AE669D"/>
    <w:rsid w:val="00AF034F"/>
    <w:rsid w:val="00AF2440"/>
    <w:rsid w:val="00AF2D99"/>
    <w:rsid w:val="00AF398B"/>
    <w:rsid w:val="00AF653D"/>
    <w:rsid w:val="00AF78C5"/>
    <w:rsid w:val="00AF798F"/>
    <w:rsid w:val="00B03D77"/>
    <w:rsid w:val="00B1083A"/>
    <w:rsid w:val="00B10D64"/>
    <w:rsid w:val="00B135A8"/>
    <w:rsid w:val="00B141DF"/>
    <w:rsid w:val="00B15BA4"/>
    <w:rsid w:val="00B21A24"/>
    <w:rsid w:val="00B25EBB"/>
    <w:rsid w:val="00B26109"/>
    <w:rsid w:val="00B33451"/>
    <w:rsid w:val="00B353FA"/>
    <w:rsid w:val="00B35FD8"/>
    <w:rsid w:val="00B41FF1"/>
    <w:rsid w:val="00B444AD"/>
    <w:rsid w:val="00B46868"/>
    <w:rsid w:val="00B52375"/>
    <w:rsid w:val="00B56832"/>
    <w:rsid w:val="00B56A02"/>
    <w:rsid w:val="00B57126"/>
    <w:rsid w:val="00B649A6"/>
    <w:rsid w:val="00B64B59"/>
    <w:rsid w:val="00B64C49"/>
    <w:rsid w:val="00B746EA"/>
    <w:rsid w:val="00B750ED"/>
    <w:rsid w:val="00B75DC4"/>
    <w:rsid w:val="00B84D62"/>
    <w:rsid w:val="00B8739A"/>
    <w:rsid w:val="00B92EF9"/>
    <w:rsid w:val="00B931F1"/>
    <w:rsid w:val="00B952D9"/>
    <w:rsid w:val="00B957FB"/>
    <w:rsid w:val="00BA0638"/>
    <w:rsid w:val="00BA06B4"/>
    <w:rsid w:val="00BA69A6"/>
    <w:rsid w:val="00BA6ED3"/>
    <w:rsid w:val="00BA7C79"/>
    <w:rsid w:val="00BB3CE6"/>
    <w:rsid w:val="00BB3FC2"/>
    <w:rsid w:val="00BB4E16"/>
    <w:rsid w:val="00BB5499"/>
    <w:rsid w:val="00BB54F0"/>
    <w:rsid w:val="00BB5DD8"/>
    <w:rsid w:val="00BB668D"/>
    <w:rsid w:val="00BB7922"/>
    <w:rsid w:val="00BC04C0"/>
    <w:rsid w:val="00BD00F5"/>
    <w:rsid w:val="00BD1110"/>
    <w:rsid w:val="00BD2323"/>
    <w:rsid w:val="00BD2FA9"/>
    <w:rsid w:val="00BD4933"/>
    <w:rsid w:val="00BD5467"/>
    <w:rsid w:val="00BE7D70"/>
    <w:rsid w:val="00BF0172"/>
    <w:rsid w:val="00BF57C8"/>
    <w:rsid w:val="00BF79C3"/>
    <w:rsid w:val="00C02D1A"/>
    <w:rsid w:val="00C03595"/>
    <w:rsid w:val="00C03F2C"/>
    <w:rsid w:val="00C0409B"/>
    <w:rsid w:val="00C04BA1"/>
    <w:rsid w:val="00C1005D"/>
    <w:rsid w:val="00C1074B"/>
    <w:rsid w:val="00C10FFB"/>
    <w:rsid w:val="00C11E41"/>
    <w:rsid w:val="00C12B9D"/>
    <w:rsid w:val="00C12E92"/>
    <w:rsid w:val="00C134AE"/>
    <w:rsid w:val="00C13D31"/>
    <w:rsid w:val="00C16A80"/>
    <w:rsid w:val="00C16B3A"/>
    <w:rsid w:val="00C20C60"/>
    <w:rsid w:val="00C23161"/>
    <w:rsid w:val="00C23617"/>
    <w:rsid w:val="00C25228"/>
    <w:rsid w:val="00C25A28"/>
    <w:rsid w:val="00C26F95"/>
    <w:rsid w:val="00C357A7"/>
    <w:rsid w:val="00C41CF8"/>
    <w:rsid w:val="00C45AC8"/>
    <w:rsid w:val="00C45FC9"/>
    <w:rsid w:val="00C5009B"/>
    <w:rsid w:val="00C5031D"/>
    <w:rsid w:val="00C533E2"/>
    <w:rsid w:val="00C559D3"/>
    <w:rsid w:val="00C56D66"/>
    <w:rsid w:val="00C57C50"/>
    <w:rsid w:val="00C63762"/>
    <w:rsid w:val="00C63DCE"/>
    <w:rsid w:val="00C63F9B"/>
    <w:rsid w:val="00C708BE"/>
    <w:rsid w:val="00C711FF"/>
    <w:rsid w:val="00C71638"/>
    <w:rsid w:val="00C72298"/>
    <w:rsid w:val="00C7572B"/>
    <w:rsid w:val="00C7587F"/>
    <w:rsid w:val="00C8087D"/>
    <w:rsid w:val="00C922EC"/>
    <w:rsid w:val="00C945FE"/>
    <w:rsid w:val="00C951D5"/>
    <w:rsid w:val="00C959CF"/>
    <w:rsid w:val="00C95E8A"/>
    <w:rsid w:val="00CA1618"/>
    <w:rsid w:val="00CA3101"/>
    <w:rsid w:val="00CA4699"/>
    <w:rsid w:val="00CA58C4"/>
    <w:rsid w:val="00CB3579"/>
    <w:rsid w:val="00CC089C"/>
    <w:rsid w:val="00CC13BA"/>
    <w:rsid w:val="00CC1E44"/>
    <w:rsid w:val="00CC62FB"/>
    <w:rsid w:val="00CD03EB"/>
    <w:rsid w:val="00CD11F6"/>
    <w:rsid w:val="00CE1A85"/>
    <w:rsid w:val="00CE2A10"/>
    <w:rsid w:val="00CE4A73"/>
    <w:rsid w:val="00CF09F2"/>
    <w:rsid w:val="00CF1517"/>
    <w:rsid w:val="00CF26D0"/>
    <w:rsid w:val="00CF3E11"/>
    <w:rsid w:val="00CF58A2"/>
    <w:rsid w:val="00D001E2"/>
    <w:rsid w:val="00D078AE"/>
    <w:rsid w:val="00D12458"/>
    <w:rsid w:val="00D125C1"/>
    <w:rsid w:val="00D13C41"/>
    <w:rsid w:val="00D14033"/>
    <w:rsid w:val="00D17171"/>
    <w:rsid w:val="00D254ED"/>
    <w:rsid w:val="00D307E2"/>
    <w:rsid w:val="00D3197F"/>
    <w:rsid w:val="00D34A56"/>
    <w:rsid w:val="00D44DA7"/>
    <w:rsid w:val="00D558FA"/>
    <w:rsid w:val="00D55F47"/>
    <w:rsid w:val="00D56C26"/>
    <w:rsid w:val="00D66657"/>
    <w:rsid w:val="00D74797"/>
    <w:rsid w:val="00D7642F"/>
    <w:rsid w:val="00D770AD"/>
    <w:rsid w:val="00D81949"/>
    <w:rsid w:val="00D81D52"/>
    <w:rsid w:val="00D841A4"/>
    <w:rsid w:val="00D918E4"/>
    <w:rsid w:val="00D93D0B"/>
    <w:rsid w:val="00D941DD"/>
    <w:rsid w:val="00D94EDA"/>
    <w:rsid w:val="00D952CD"/>
    <w:rsid w:val="00DA4EC7"/>
    <w:rsid w:val="00DA562A"/>
    <w:rsid w:val="00DA6E38"/>
    <w:rsid w:val="00DB05F4"/>
    <w:rsid w:val="00DB1111"/>
    <w:rsid w:val="00DB7335"/>
    <w:rsid w:val="00DB7BC7"/>
    <w:rsid w:val="00DC1C3B"/>
    <w:rsid w:val="00DC4826"/>
    <w:rsid w:val="00DC5FC1"/>
    <w:rsid w:val="00DC737F"/>
    <w:rsid w:val="00DC7851"/>
    <w:rsid w:val="00DC7DB6"/>
    <w:rsid w:val="00DD2A00"/>
    <w:rsid w:val="00DD33A0"/>
    <w:rsid w:val="00DD4649"/>
    <w:rsid w:val="00DD499B"/>
    <w:rsid w:val="00DD5BE0"/>
    <w:rsid w:val="00DD73EB"/>
    <w:rsid w:val="00DE00AD"/>
    <w:rsid w:val="00DE174C"/>
    <w:rsid w:val="00DE4377"/>
    <w:rsid w:val="00DE612A"/>
    <w:rsid w:val="00DE79BE"/>
    <w:rsid w:val="00DF15F9"/>
    <w:rsid w:val="00E01D14"/>
    <w:rsid w:val="00E04872"/>
    <w:rsid w:val="00E12E50"/>
    <w:rsid w:val="00E13918"/>
    <w:rsid w:val="00E15870"/>
    <w:rsid w:val="00E163B2"/>
    <w:rsid w:val="00E26A4C"/>
    <w:rsid w:val="00E26BE9"/>
    <w:rsid w:val="00E31E49"/>
    <w:rsid w:val="00E3408D"/>
    <w:rsid w:val="00E37BE6"/>
    <w:rsid w:val="00E37E3D"/>
    <w:rsid w:val="00E425E5"/>
    <w:rsid w:val="00E44DFB"/>
    <w:rsid w:val="00E54840"/>
    <w:rsid w:val="00E62898"/>
    <w:rsid w:val="00E62D0B"/>
    <w:rsid w:val="00E653C9"/>
    <w:rsid w:val="00E71091"/>
    <w:rsid w:val="00E71260"/>
    <w:rsid w:val="00E71F1F"/>
    <w:rsid w:val="00E72B26"/>
    <w:rsid w:val="00E758E2"/>
    <w:rsid w:val="00E75AA0"/>
    <w:rsid w:val="00E75AC4"/>
    <w:rsid w:val="00E77BEB"/>
    <w:rsid w:val="00E83DEC"/>
    <w:rsid w:val="00E94051"/>
    <w:rsid w:val="00E94529"/>
    <w:rsid w:val="00E9615F"/>
    <w:rsid w:val="00EA1F05"/>
    <w:rsid w:val="00EA3DBF"/>
    <w:rsid w:val="00EA743F"/>
    <w:rsid w:val="00EB0B3D"/>
    <w:rsid w:val="00EB17AB"/>
    <w:rsid w:val="00EB1B50"/>
    <w:rsid w:val="00EB2E98"/>
    <w:rsid w:val="00EB6555"/>
    <w:rsid w:val="00EC1EA8"/>
    <w:rsid w:val="00EC3239"/>
    <w:rsid w:val="00EC3974"/>
    <w:rsid w:val="00ED566A"/>
    <w:rsid w:val="00ED7694"/>
    <w:rsid w:val="00EE5779"/>
    <w:rsid w:val="00EE5E4F"/>
    <w:rsid w:val="00EE6924"/>
    <w:rsid w:val="00EE6AB1"/>
    <w:rsid w:val="00EF31C6"/>
    <w:rsid w:val="00EF60FD"/>
    <w:rsid w:val="00F00372"/>
    <w:rsid w:val="00F029CD"/>
    <w:rsid w:val="00F02B58"/>
    <w:rsid w:val="00F0301F"/>
    <w:rsid w:val="00F053A3"/>
    <w:rsid w:val="00F07FEE"/>
    <w:rsid w:val="00F103CC"/>
    <w:rsid w:val="00F12E73"/>
    <w:rsid w:val="00F14149"/>
    <w:rsid w:val="00F15F30"/>
    <w:rsid w:val="00F15FC6"/>
    <w:rsid w:val="00F1756C"/>
    <w:rsid w:val="00F21096"/>
    <w:rsid w:val="00F21276"/>
    <w:rsid w:val="00F2262E"/>
    <w:rsid w:val="00F22707"/>
    <w:rsid w:val="00F25791"/>
    <w:rsid w:val="00F25ACF"/>
    <w:rsid w:val="00F35486"/>
    <w:rsid w:val="00F43497"/>
    <w:rsid w:val="00F4430B"/>
    <w:rsid w:val="00F45135"/>
    <w:rsid w:val="00F454B8"/>
    <w:rsid w:val="00F457E0"/>
    <w:rsid w:val="00F47108"/>
    <w:rsid w:val="00F47DCC"/>
    <w:rsid w:val="00F47F88"/>
    <w:rsid w:val="00F50191"/>
    <w:rsid w:val="00F52834"/>
    <w:rsid w:val="00F533FC"/>
    <w:rsid w:val="00F60AEC"/>
    <w:rsid w:val="00F62A75"/>
    <w:rsid w:val="00F633FF"/>
    <w:rsid w:val="00F65307"/>
    <w:rsid w:val="00F67152"/>
    <w:rsid w:val="00F67B15"/>
    <w:rsid w:val="00F74C56"/>
    <w:rsid w:val="00F752F9"/>
    <w:rsid w:val="00F75F38"/>
    <w:rsid w:val="00F77331"/>
    <w:rsid w:val="00F8183C"/>
    <w:rsid w:val="00F81EEC"/>
    <w:rsid w:val="00F821A2"/>
    <w:rsid w:val="00F8682C"/>
    <w:rsid w:val="00F86B58"/>
    <w:rsid w:val="00F871E5"/>
    <w:rsid w:val="00F91843"/>
    <w:rsid w:val="00FA101B"/>
    <w:rsid w:val="00FA235B"/>
    <w:rsid w:val="00FA4252"/>
    <w:rsid w:val="00FA782A"/>
    <w:rsid w:val="00FB0A84"/>
    <w:rsid w:val="00FB3A40"/>
    <w:rsid w:val="00FB4E55"/>
    <w:rsid w:val="00FB508C"/>
    <w:rsid w:val="00FB66AB"/>
    <w:rsid w:val="00FC0029"/>
    <w:rsid w:val="00FC1C2A"/>
    <w:rsid w:val="00FC2F7E"/>
    <w:rsid w:val="00FC5590"/>
    <w:rsid w:val="00FC5759"/>
    <w:rsid w:val="00FC75B4"/>
    <w:rsid w:val="00FC7B36"/>
    <w:rsid w:val="00FC7E67"/>
    <w:rsid w:val="00FC7EFB"/>
    <w:rsid w:val="00FD176B"/>
    <w:rsid w:val="00FD4B48"/>
    <w:rsid w:val="00FD5A60"/>
    <w:rsid w:val="00FD5C81"/>
    <w:rsid w:val="00FD6235"/>
    <w:rsid w:val="00FD7334"/>
    <w:rsid w:val="00FE0705"/>
    <w:rsid w:val="00FF2F7E"/>
    <w:rsid w:val="00FF38FE"/>
    <w:rsid w:val="00FF529A"/>
    <w:rsid w:val="00FF561C"/>
    <w:rsid w:val="00FF5A93"/>
    <w:rsid w:val="06E87BA5"/>
    <w:rsid w:val="0C8D7E81"/>
    <w:rsid w:val="13715932"/>
    <w:rsid w:val="13FF5CA5"/>
    <w:rsid w:val="14700951"/>
    <w:rsid w:val="1A5F24DA"/>
    <w:rsid w:val="1B0E4A1F"/>
    <w:rsid w:val="1B6613F0"/>
    <w:rsid w:val="1EC024D4"/>
    <w:rsid w:val="2EAE40F8"/>
    <w:rsid w:val="30B579BF"/>
    <w:rsid w:val="360D5BA8"/>
    <w:rsid w:val="37492C0F"/>
    <w:rsid w:val="38AD4162"/>
    <w:rsid w:val="3FE61943"/>
    <w:rsid w:val="4684396F"/>
    <w:rsid w:val="51994EC8"/>
    <w:rsid w:val="51A20448"/>
    <w:rsid w:val="56C836F9"/>
    <w:rsid w:val="5B841BB9"/>
    <w:rsid w:val="663F505A"/>
    <w:rsid w:val="6888718C"/>
    <w:rsid w:val="73440153"/>
    <w:rsid w:val="76684159"/>
    <w:rsid w:val="7C37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0"/>
    <w:pPr>
      <w:keepNext/>
      <w:keepLines/>
      <w:spacing w:before="120" w:after="120" w:line="480" w:lineRule="auto"/>
      <w:outlineLvl w:val="0"/>
    </w:pPr>
    <w:rPr>
      <w:rFonts w:eastAsia="黑体"/>
      <w:b/>
      <w:bCs/>
      <w:kern w:val="44"/>
      <w:sz w:val="28"/>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5"/>
    <w:qFormat/>
    <w:uiPriority w:val="0"/>
    <w:pPr>
      <w:spacing w:line="240" w:lineRule="auto"/>
      <w:ind w:firstLine="0" w:firstLineChars="0"/>
      <w:jc w:val="left"/>
    </w:pPr>
    <w:rPr>
      <w:sz w:val="21"/>
      <w:szCs w:val="20"/>
    </w:rPr>
  </w:style>
  <w:style w:type="paragraph" w:styleId="4">
    <w:name w:val="toc 3"/>
    <w:basedOn w:val="1"/>
    <w:next w:val="1"/>
    <w:autoRedefine/>
    <w:unhideWhenUsed/>
    <w:qFormat/>
    <w:uiPriority w:val="39"/>
    <w:pPr>
      <w:widowControl/>
      <w:spacing w:after="100" w:line="276" w:lineRule="auto"/>
      <w:ind w:left="440" w:firstLine="0" w:firstLineChars="0"/>
      <w:jc w:val="left"/>
    </w:pPr>
    <w:rPr>
      <w:rFonts w:asciiTheme="minorHAnsi" w:hAnsiTheme="minorHAnsi" w:eastAsiaTheme="minorEastAsia" w:cstheme="minorBidi"/>
      <w:kern w:val="0"/>
      <w:sz w:val="22"/>
      <w:szCs w:val="22"/>
    </w:rPr>
  </w:style>
  <w:style w:type="paragraph" w:styleId="5">
    <w:name w:val="Plain Text"/>
    <w:basedOn w:val="1"/>
    <w:link w:val="24"/>
    <w:qFormat/>
    <w:uiPriority w:val="0"/>
    <w:pPr>
      <w:spacing w:line="240" w:lineRule="auto"/>
      <w:ind w:firstLine="0" w:firstLineChars="0"/>
    </w:pPr>
    <w:rPr>
      <w:rFonts w:ascii="宋体" w:hAnsi="Courier New"/>
      <w:sz w:val="21"/>
      <w:szCs w:val="21"/>
    </w:rPr>
  </w:style>
  <w:style w:type="paragraph" w:styleId="6">
    <w:name w:val="Date"/>
    <w:basedOn w:val="1"/>
    <w:next w:val="1"/>
    <w:link w:val="31"/>
    <w:qFormat/>
    <w:uiPriority w:val="0"/>
    <w:rPr>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semiHidden/>
    <w:qFormat/>
    <w:uiPriority w:val="0"/>
    <w:rPr>
      <w:sz w:val="18"/>
      <w:szCs w:val="18"/>
    </w:rPr>
  </w:style>
  <w:style w:type="paragraph" w:styleId="9">
    <w:name w:val="footer"/>
    <w:basedOn w:val="1"/>
    <w:link w:val="3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8296"/>
      </w:tabs>
      <w:ind w:firstLine="600"/>
      <w:jc w:val="left"/>
    </w:pPr>
  </w:style>
  <w:style w:type="paragraph" w:styleId="12">
    <w:name w:val="Subtitle"/>
    <w:basedOn w:val="1"/>
    <w:next w:val="1"/>
    <w:link w:val="25"/>
    <w:qFormat/>
    <w:uiPriority w:val="0"/>
    <w:pPr>
      <w:spacing w:before="120" w:after="60"/>
      <w:jc w:val="left"/>
      <w:outlineLvl w:val="1"/>
    </w:pPr>
    <w:rPr>
      <w:rFonts w:eastAsia="黑体"/>
      <w:b/>
      <w:bCs/>
      <w:kern w:val="28"/>
      <w:szCs w:val="32"/>
    </w:rPr>
  </w:style>
  <w:style w:type="paragraph" w:styleId="13">
    <w:name w:val="toc 2"/>
    <w:basedOn w:val="1"/>
    <w:next w:val="1"/>
    <w:autoRedefine/>
    <w:qFormat/>
    <w:uiPriority w:val="39"/>
    <w:pPr>
      <w:ind w:left="420" w:leftChars="200"/>
    </w:pPr>
  </w:style>
  <w:style w:type="paragraph" w:styleId="14">
    <w:name w:val="Title"/>
    <w:basedOn w:val="1"/>
    <w:next w:val="1"/>
    <w:link w:val="27"/>
    <w:qFormat/>
    <w:uiPriority w:val="0"/>
    <w:pPr>
      <w:spacing w:before="240" w:after="60"/>
      <w:jc w:val="center"/>
      <w:outlineLvl w:val="0"/>
    </w:pPr>
    <w:rPr>
      <w:rFonts w:ascii="Cambria" w:hAnsi="Cambria" w:eastAsia="黑体"/>
      <w:b/>
      <w:bCs/>
      <w:sz w:val="44"/>
      <w:szCs w:val="32"/>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single"/>
    </w:rPr>
  </w:style>
  <w:style w:type="character" w:styleId="21">
    <w:name w:val="Emphasis"/>
    <w:qFormat/>
    <w:uiPriority w:val="0"/>
    <w:rPr>
      <w:i/>
      <w:iCs/>
    </w:rPr>
  </w:style>
  <w:style w:type="character" w:styleId="22">
    <w:name w:val="Hyperlink"/>
    <w:unhideWhenUsed/>
    <w:qFormat/>
    <w:uiPriority w:val="99"/>
    <w:rPr>
      <w:color w:val="0000FF"/>
      <w:u w:val="single"/>
    </w:rPr>
  </w:style>
  <w:style w:type="character" w:customStyle="1" w:styleId="23">
    <w:name w:val="页眉 字符"/>
    <w:link w:val="10"/>
    <w:qFormat/>
    <w:uiPriority w:val="99"/>
    <w:rPr>
      <w:kern w:val="2"/>
      <w:sz w:val="18"/>
      <w:szCs w:val="18"/>
    </w:rPr>
  </w:style>
  <w:style w:type="character" w:customStyle="1" w:styleId="24">
    <w:name w:val="纯文本 字符"/>
    <w:link w:val="5"/>
    <w:qFormat/>
    <w:uiPriority w:val="0"/>
    <w:rPr>
      <w:rFonts w:ascii="宋体" w:hAnsi="Courier New"/>
      <w:kern w:val="2"/>
      <w:sz w:val="21"/>
      <w:szCs w:val="21"/>
    </w:rPr>
  </w:style>
  <w:style w:type="character" w:customStyle="1" w:styleId="25">
    <w:name w:val="副标题 字符"/>
    <w:link w:val="12"/>
    <w:qFormat/>
    <w:uiPriority w:val="0"/>
    <w:rPr>
      <w:rFonts w:eastAsia="黑体"/>
      <w:b/>
      <w:bCs/>
      <w:kern w:val="28"/>
      <w:sz w:val="24"/>
      <w:szCs w:val="32"/>
    </w:rPr>
  </w:style>
  <w:style w:type="character" w:customStyle="1" w:styleId="26">
    <w:name w:val="标题 1 字符"/>
    <w:link w:val="2"/>
    <w:qFormat/>
    <w:uiPriority w:val="0"/>
    <w:rPr>
      <w:rFonts w:eastAsia="黑体"/>
      <w:b/>
      <w:bCs/>
      <w:kern w:val="44"/>
      <w:sz w:val="28"/>
      <w:szCs w:val="44"/>
    </w:rPr>
  </w:style>
  <w:style w:type="character" w:customStyle="1" w:styleId="27">
    <w:name w:val="标题 字符"/>
    <w:link w:val="14"/>
    <w:qFormat/>
    <w:uiPriority w:val="0"/>
    <w:rPr>
      <w:rFonts w:ascii="Cambria" w:hAnsi="Cambria" w:eastAsia="黑体" w:cs="Times New Roman"/>
      <w:b/>
      <w:bCs/>
      <w:kern w:val="2"/>
      <w:sz w:val="44"/>
      <w:szCs w:val="32"/>
    </w:rPr>
  </w:style>
  <w:style w:type="paragraph" w:customStyle="1" w:styleId="28">
    <w:name w:val="Char Char Char Char"/>
    <w:basedOn w:val="1"/>
    <w:qFormat/>
    <w:uiPriority w:val="0"/>
    <w:pPr>
      <w:spacing w:line="240" w:lineRule="auto"/>
      <w:ind w:firstLine="0" w:firstLineChars="0"/>
    </w:pPr>
    <w:rPr>
      <w:sz w:val="21"/>
      <w:szCs w:val="20"/>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TOC 标题1"/>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Cs w:val="28"/>
    </w:rPr>
  </w:style>
  <w:style w:type="character" w:customStyle="1" w:styleId="31">
    <w:name w:val="日期 字符"/>
    <w:basedOn w:val="17"/>
    <w:link w:val="6"/>
    <w:qFormat/>
    <w:uiPriority w:val="0"/>
    <w:rPr>
      <w:kern w:val="2"/>
      <w:sz w:val="24"/>
    </w:rPr>
  </w:style>
  <w:style w:type="character" w:customStyle="1" w:styleId="32">
    <w:name w:val="页脚 字符"/>
    <w:basedOn w:val="17"/>
    <w:link w:val="9"/>
    <w:qFormat/>
    <w:uiPriority w:val="99"/>
    <w:rPr>
      <w:kern w:val="2"/>
      <w:sz w:val="18"/>
      <w:szCs w:val="18"/>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17"/>
    <w:link w:val="33"/>
    <w:qFormat/>
    <w:uiPriority w:val="1"/>
    <w:rPr>
      <w:rFonts w:asciiTheme="minorHAnsi" w:hAnsiTheme="minorHAnsi" w:eastAsiaTheme="minorEastAsia" w:cstheme="minorBidi"/>
      <w:sz w:val="22"/>
      <w:szCs w:val="22"/>
    </w:rPr>
  </w:style>
  <w:style w:type="character" w:customStyle="1" w:styleId="35">
    <w:name w:val="批注文字 字符"/>
    <w:basedOn w:val="17"/>
    <w:link w:val="3"/>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verPageProperties xmlns="http://schemas.microsoft.com/office/2006/coverPageProps">
  <PublishDate>2019-11-01T00:00:00</PublishDate>
  <Abstract/>
  <CompanyAddress>华南农业大学学位办公室
2019年12月</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39E6C-CD50-4742-BA49-C52CDF454651}">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华南农业大学</Company>
  <Pages>30</Pages>
  <Words>6125</Words>
  <Characters>6520</Characters>
  <Lines>23</Lines>
  <Paragraphs>24</Paragraphs>
  <TotalTime>5</TotalTime>
  <ScaleCrop>false</ScaleCrop>
  <LinksUpToDate>false</LinksUpToDate>
  <CharactersWithSpaces>6587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2025-02-19T01:16:00Z</dcterms:created>
  <dc:creator>hhp</dc:creator>
  <cp:lastModifiedBy>丁娜娜</cp:lastModifiedBy>
  <cp:lastPrinted>2019-12-24T11:47:00Z</cp:lastPrinted>
  <dcterms:modified xsi:type="dcterms:W3CDTF">2025-02-20T03:15:38Z</dcterms:modified>
  <dc:title>研究生学位论文写作指南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eyJoZGlkIjoiNjgyYjEzNTE0ZGYzZjcyMDQxNTM5YTUwZWQ5YTc1ZjIiLCJ1c2VySWQiOiIzNzgwOTg1NzEifQ==</vt:lpwstr>
  </property>
  <property fmtid="{D5CDD505-2E9C-101B-9397-08002B2CF9AE}" pid="3" name="KSOProductBuildVer">
    <vt:lpwstr>2052-12.1.0.20305</vt:lpwstr>
  </property>
  <property fmtid="{D5CDD505-2E9C-101B-9397-08002B2CF9AE}" pid="4" name="ICV">
    <vt:lpwstr>300B3875ED0B420C894B3515A0C57E36_13</vt:lpwstr>
  </property>
</Properties>
</file>