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eastAsia="宋体" w:asciiTheme="minorHAnsi" w:hAnsiTheme="minorHAnsi" w:cstheme="minorBidi"/>
          <w:color w:val="auto"/>
          <w:kern w:val="2"/>
          <w:sz w:val="24"/>
          <w:szCs w:val="22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19"/>
            <w:jc w:val="center"/>
            <w:rPr>
              <w:rFonts w:ascii="黑体" w:hAnsi="黑体" w:eastAsia="黑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黑体" w:hAnsi="黑体" w:eastAsia="黑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学生操作手册</w:t>
          </w:r>
          <w:r>
            <w:rPr>
              <w:rFonts w:ascii="黑体" w:hAnsi="黑体" w:eastAsia="黑体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rPr>
              <w:rFonts w:ascii="黑体" w:hAnsi="黑体" w:eastAsia="黑体"/>
              <w:sz w:val="22"/>
              <w:lang w:val="zh-CN"/>
            </w:rPr>
          </w:pP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hint="eastAsia" w:ascii="黑体" w:hAnsi="黑体" w:eastAsia="黑体" w:cs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黑体" w:hAnsi="黑体" w:eastAsia="黑体" w:cs="黑体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HYPERLINK \l _Toc11941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1. 身份绑定及登录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_Toc11941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_Toc10827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>1.1 身份绑定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_Toc10827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1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_Toc32554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>1.2 登录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_Toc32554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2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_Toc19590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>2. 课程班级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_Toc19590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_Toc22071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>2.1 课程班级列表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_Toc22071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_Toc8906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>2.2 课程学习页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_Toc8906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3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_Toc843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>2.2.1 学习内容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_Toc843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_Toc17799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2.2.2 </w:t>
          </w:r>
          <w:r>
            <w:rPr>
              <w:rFonts w:hint="eastAsia" w:ascii="黑体" w:hAnsi="黑体" w:eastAsia="黑体" w:cs="黑体"/>
              <w:lang w:eastAsia="zh-CN"/>
            </w:rPr>
            <w:t>讨论区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_Toc17799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4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_Toc28741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2.2.3 </w:t>
          </w:r>
          <w:r>
            <w:rPr>
              <w:rFonts w:hint="eastAsia" w:ascii="黑体" w:hAnsi="黑体" w:eastAsia="黑体" w:cs="黑体"/>
              <w:lang w:eastAsia="zh-CN"/>
            </w:rPr>
            <w:t>公告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_Toc28741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5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黑体" w:hAnsi="黑体" w:eastAsia="黑体" w:cs="黑体"/>
            </w:rPr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_Toc1446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</w:rPr>
            <w:t xml:space="preserve">2.2.4 </w:t>
          </w:r>
          <w:r>
            <w:rPr>
              <w:rFonts w:hint="eastAsia" w:ascii="黑体" w:hAnsi="黑体" w:eastAsia="黑体" w:cs="黑体"/>
              <w:lang w:eastAsia="zh-CN"/>
            </w:rPr>
            <w:t>成绩单</w:t>
          </w:r>
          <w:r>
            <w:rPr>
              <w:rFonts w:hint="eastAsia" w:ascii="黑体" w:hAnsi="黑体" w:eastAsia="黑体" w:cs="黑体"/>
            </w:rPr>
            <w:tab/>
          </w:r>
          <w:r>
            <w:rPr>
              <w:rFonts w:hint="eastAsia" w:ascii="黑体" w:hAnsi="黑体" w:eastAsia="黑体" w:cs="黑体"/>
            </w:rPr>
            <w:fldChar w:fldCharType="begin"/>
          </w:r>
          <w:r>
            <w:rPr>
              <w:rFonts w:hint="eastAsia" w:ascii="黑体" w:hAnsi="黑体" w:eastAsia="黑体" w:cs="黑体"/>
            </w:rPr>
            <w:instrText xml:space="preserve"> PAGEREF _Toc1446 </w:instrText>
          </w:r>
          <w:r>
            <w:rPr>
              <w:rFonts w:hint="eastAsia" w:ascii="黑体" w:hAnsi="黑体" w:eastAsia="黑体" w:cs="黑体"/>
            </w:rPr>
            <w:fldChar w:fldCharType="separate"/>
          </w:r>
          <w:r>
            <w:rPr>
              <w:rFonts w:hint="eastAsia" w:ascii="黑体" w:hAnsi="黑体" w:eastAsia="黑体" w:cs="黑体"/>
            </w:rPr>
            <w:t>6</w:t>
          </w:r>
          <w:r>
            <w:rPr>
              <w:rFonts w:hint="eastAsia" w:ascii="黑体" w:hAnsi="黑体" w:eastAsia="黑体" w:cs="黑体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_Toc1765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bCs/>
              <w:szCs w:val="24"/>
            </w:rPr>
            <w:t xml:space="preserve">3. </w:t>
          </w:r>
          <w:r>
            <w:rPr>
              <w:rFonts w:hint="eastAsia" w:ascii="黑体" w:hAnsi="黑体" w:eastAsia="黑体" w:cs="黑体"/>
              <w:bCs/>
              <w:szCs w:val="24"/>
            </w:rPr>
            <w:t>移动端学习流程</w:t>
          </w:r>
          <w:r>
            <w:tab/>
          </w:r>
          <w:r>
            <w:fldChar w:fldCharType="begin"/>
          </w:r>
          <w:r>
            <w:instrText xml:space="preserve"> PAGEREF _Toc1765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_Toc30841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4"/>
              <w:lang w:val="en-US" w:eastAsia="zh-CN"/>
            </w:rPr>
            <w:t xml:space="preserve">3.1 </w:t>
          </w:r>
          <w:r>
            <w:rPr>
              <w:rFonts w:hint="eastAsia" w:ascii="黑体" w:hAnsi="黑体" w:eastAsia="黑体" w:cs="黑体"/>
              <w:szCs w:val="24"/>
            </w:rPr>
            <w:t>IOS系统安装方式</w:t>
          </w:r>
          <w:r>
            <w:tab/>
          </w:r>
          <w:r>
            <w:fldChar w:fldCharType="begin"/>
          </w:r>
          <w:r>
            <w:instrText xml:space="preserve"> PAGEREF _Toc30841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_Toc22392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4"/>
              <w:lang w:val="en-US" w:eastAsia="zh-CN"/>
            </w:rPr>
            <w:t>3.2 安卓系统安装方式</w:t>
          </w:r>
          <w:r>
            <w:tab/>
          </w:r>
          <w:r>
            <w:fldChar w:fldCharType="begin"/>
          </w:r>
          <w:r>
            <w:instrText xml:space="preserve"> PAGEREF _Toc22392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_Toc9269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4"/>
              <w:lang w:val="en-US" w:eastAsia="zh-CN"/>
            </w:rPr>
            <w:t>3.3登录学堂云客户端</w:t>
          </w:r>
          <w:r>
            <w:tab/>
          </w:r>
          <w:r>
            <w:fldChar w:fldCharType="begin"/>
          </w:r>
          <w:r>
            <w:instrText xml:space="preserve"> PAGEREF _Toc9269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黑体" w:hAnsi="黑体" w:eastAsia="黑体" w:cs="黑体"/>
              <w:bCs/>
              <w:lang w:val="zh-CN"/>
            </w:rPr>
            <w:instrText xml:space="preserve"> HYPERLINK \l _Toc12799 </w:instrText>
          </w:r>
          <w:r>
            <w:rPr>
              <w:rFonts w:hint="eastAsia" w:ascii="黑体" w:hAnsi="黑体" w:eastAsia="黑体" w:cs="黑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4"/>
              <w:lang w:val="en-US" w:eastAsia="zh-CN"/>
            </w:rPr>
            <w:t>3.4查看课程及学习</w:t>
          </w:r>
          <w:r>
            <w:tab/>
          </w:r>
          <w:r>
            <w:fldChar w:fldCharType="begin"/>
          </w:r>
          <w:r>
            <w:instrText xml:space="preserve"> PAGEREF _Toc12799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黑体" w:hAnsi="黑体" w:eastAsia="黑体" w:cs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jc w:val="center"/>
        <w:rPr>
          <w:rFonts w:hint="eastAsia" w:ascii="黑体" w:hAnsi="黑体" w:eastAsia="黑体"/>
          <w:b/>
          <w:bCs/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学生操作手册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="0" w:firstLine="0"/>
        <w:textAlignment w:val="auto"/>
      </w:pPr>
      <w:bookmarkStart w:id="0" w:name="_Toc11941"/>
      <w:bookmarkStart w:id="1" w:name="_Toc18429681"/>
      <w:r>
        <w:rPr>
          <w:rFonts w:hint="eastAsia"/>
        </w:rPr>
        <w:t>身份绑定及登录</w:t>
      </w:r>
      <w:bookmarkEnd w:id="0"/>
      <w:bookmarkEnd w:id="1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2" w:name="_Toc10827"/>
      <w:bookmarkStart w:id="3" w:name="_Toc18429682"/>
      <w:bookmarkStart w:id="4" w:name="_Hlk18080048"/>
      <w:r>
        <w:rPr>
          <w:rFonts w:hint="eastAsia" w:ascii="黑体" w:hAnsi="黑体"/>
        </w:rPr>
        <w:t>身份绑定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搜索“雨课堂”公众号----关注公众号-----点击更多-----身份绑定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426210" cy="2748915"/>
            <wp:effectExtent l="9525" t="9525" r="12065" b="22860"/>
            <wp:docPr id="3" name="图片 3" descr="9256741d917c02cb2e2765a7d4ee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56741d917c02cb2e2765a7d4ee2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t xml:space="preserve">           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437640" cy="2653665"/>
            <wp:effectExtent l="9525" t="9525" r="19685" b="22860"/>
            <wp:docPr id="5" name="图片 5" descr="bdffcb1552203df651860715bd8a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ffcb1552203df651860715bd8af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搜索选择“</w:t>
      </w:r>
      <w:r>
        <w:rPr>
          <w:rFonts w:hint="eastAsia"/>
          <w:lang w:val="en-US" w:eastAsia="zh-CN"/>
        </w:rPr>
        <w:t>华南农业</w:t>
      </w:r>
      <w:r>
        <w:rPr>
          <w:rFonts w:hint="eastAsia"/>
          <w:lang w:eastAsia="zh-CN"/>
        </w:rPr>
        <w:t>大学（研究生院）</w:t>
      </w:r>
      <w:r>
        <w:rPr>
          <w:rFonts w:hint="eastAsia"/>
        </w:rPr>
        <w:t>”如下图，点击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华南农业</w:t>
      </w:r>
      <w:r>
        <w:rPr>
          <w:rFonts w:hint="eastAsia"/>
          <w:lang w:eastAsia="zh-CN"/>
        </w:rPr>
        <w:t>大学（研究生院）”，</w:t>
      </w:r>
      <w:r>
        <w:rPr>
          <w:rFonts w:hint="eastAsia"/>
        </w:rPr>
        <w:t>按页面提示输入账号密码，认证通过后系统会为您同步校内个人信息及开课数据。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1625" cy="3126740"/>
            <wp:effectExtent l="0" t="0" r="9525" b="16510"/>
            <wp:docPr id="28" name="图片 28" descr="4f1db2bb2dd9fe49f1355d2a8a09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f1db2bb2dd9fe49f1355d2a8a097c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529715" cy="3109595"/>
            <wp:effectExtent l="0" t="0" r="13335" b="14605"/>
            <wp:docPr id="29" name="图片 29" descr="2dac5504d84db00577f85ecedbed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dac5504d84db00577f85ecedbed5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5" w:name="_Toc32554"/>
      <w:bookmarkStart w:id="6" w:name="_Toc18429683"/>
      <w:r>
        <w:rPr>
          <w:rFonts w:hint="eastAsia" w:ascii="黑体" w:hAnsi="黑体"/>
        </w:rPr>
        <w:t>登录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color w:val="auto"/>
          <w:u w:val="none"/>
          <w:lang w:eastAsia="zh-CN"/>
        </w:rPr>
      </w:pPr>
      <w:r>
        <w:rPr>
          <w:rFonts w:hint="eastAsia" w:ascii="Times New Roman" w:hAnsi="Times New Roman" w:cs="Times New Roman"/>
        </w:rPr>
        <w:t>打开浏览器，输入网址：</w:t>
      </w:r>
      <w:r>
        <w:rPr>
          <w:rFonts w:hint="eastAsia" w:ascii="Times New Roman" w:hAnsi="Times New Roman" w:cs="Times New Roman"/>
          <w:color w:val="auto"/>
          <w:u w:val="none"/>
        </w:rPr>
        <w:t>https://gsscau.yuketang.cn/</w:t>
      </w:r>
      <w:r>
        <w:rPr>
          <w:rFonts w:hint="eastAsia" w:ascii="Times New Roman" w:hAnsi="Times New Roman" w:cs="Times New Roman"/>
          <w:color w:val="auto"/>
          <w:u w:val="none"/>
          <w:lang w:eastAsia="zh-CN"/>
        </w:rPr>
        <w:t>，点击“登录”</w:t>
      </w:r>
      <w:r>
        <w:rPr>
          <w:rFonts w:hint="eastAsia" w:ascii="Times New Roman" w:hAnsi="Times New Roman" w:cs="Times New Roman"/>
          <w:color w:val="auto"/>
          <w:u w:val="none"/>
        </w:rPr>
        <w:t>使用已绑定身份的微信扫码即可登录学习</w:t>
      </w:r>
      <w:r>
        <w:rPr>
          <w:rFonts w:hint="eastAsia" w:ascii="Times New Roman" w:hAnsi="Times New Roman" w:cs="Times New Roman"/>
          <w:color w:val="auto"/>
          <w:u w:val="none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516755" cy="2016125"/>
            <wp:effectExtent l="0" t="0" r="17145" b="3175"/>
            <wp:docPr id="32" name="图片 32" descr="160212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021224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8955" cy="2103755"/>
            <wp:effectExtent l="0" t="0" r="444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bookmarkEnd w:id="4"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="0" w:firstLine="0"/>
        <w:textAlignment w:val="auto"/>
      </w:pPr>
      <w:bookmarkStart w:id="7" w:name="_Toc19590"/>
      <w:r>
        <w:rPr>
          <w:rFonts w:hint="eastAsia"/>
        </w:rPr>
        <w:t>课程班级</w:t>
      </w:r>
      <w:bookmarkEnd w:id="7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8" w:name="_Toc22071"/>
      <w:r>
        <w:rPr>
          <w:rFonts w:hint="eastAsia" w:ascii="黑体" w:hAnsi="黑体"/>
        </w:rPr>
        <w:t>课程班级列表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>
      <w:pPr>
        <w:jc w:val="center"/>
      </w:pPr>
      <w:r>
        <w:drawing>
          <wp:inline distT="0" distB="0" distL="0" distR="0">
            <wp:extent cx="4829175" cy="2278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9" w:name="_Toc8906"/>
      <w:r>
        <w:rPr>
          <w:rFonts w:hint="eastAsia" w:ascii="黑体" w:hAnsi="黑体"/>
        </w:rPr>
        <w:t>课程学习页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点击“课程封面图”进入课程后，可查看课程详细信息，课程学习页包括</w:t>
      </w:r>
      <w:r>
        <w:rPr>
          <w:rFonts w:hint="eastAsia"/>
          <w:lang w:eastAsia="zh-CN"/>
        </w:rPr>
        <w:t>“</w:t>
      </w:r>
      <w:r>
        <w:rPr>
          <w:rFonts w:hint="eastAsia"/>
        </w:rPr>
        <w:t>开课时间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</w:t>
      </w:r>
      <w:r>
        <w:rPr>
          <w:rFonts w:hint="eastAsia"/>
          <w:lang w:eastAsia="zh-CN"/>
        </w:rPr>
        <w:t>学习</w:t>
      </w:r>
      <w:r>
        <w:rPr>
          <w:rFonts w:hint="eastAsia"/>
        </w:rPr>
        <w:t>内容”、“讨论”</w:t>
      </w:r>
      <w:r>
        <w:rPr>
          <w:rFonts w:hint="eastAsia"/>
          <w:lang w:eastAsia="zh-CN"/>
        </w:rPr>
        <w:t>、</w:t>
      </w:r>
      <w:r>
        <w:rPr>
          <w:rFonts w:hint="eastAsia"/>
        </w:rPr>
        <w:t>“公告”、</w:t>
      </w:r>
      <w:r>
        <w:rPr>
          <w:rFonts w:hint="eastAsia"/>
          <w:lang w:eastAsia="zh-CN"/>
        </w:rPr>
        <w:t>“成绩单”</w:t>
      </w:r>
      <w:r>
        <w:rPr>
          <w:rFonts w:hint="eastAsia"/>
        </w:rPr>
        <w:t>，分别满足学生的不同需求。如下图。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298450</wp:posOffset>
                </wp:positionV>
                <wp:extent cx="272415" cy="121920"/>
                <wp:effectExtent l="6350" t="6350" r="698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0" y="7080885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23.5pt;height:9.6pt;width:21.45pt;z-index:251658240;v-text-anchor:middle;mso-width-relative:page;mso-height-relative:page;" fillcolor="#FFFFFF [3212]" filled="t" stroked="t" coordsize="21600,21600" o:gfxdata="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iMgHNcAAAAHAQAADwAAAAAAAAABACAAAAAiAAAAZHJzL2Rvd25yZXYueG1sUEsBAhQA&#10;FAAAAAgAh07iQCNMjUJlAgAAvgQAAA4AAAAAAAAAAQAgAAAAJgEAAGRycy9lMm9Eb2MueG1sUEsF&#10;BgAAAAAGAAYAWQEAAP0F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3040" cy="2814320"/>
            <wp:effectExtent l="0" t="0" r="381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10" w:name="_Toc843"/>
      <w:r>
        <w:rPr>
          <w:rFonts w:hint="eastAsia" w:ascii="黑体" w:hAnsi="黑体"/>
        </w:rPr>
        <w:t>学习内容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</w:t>
      </w:r>
      <w:r>
        <w:rPr>
          <w:rFonts w:hint="eastAsia"/>
          <w:lang w:eastAsia="zh-CN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3040" cy="24974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11" w:name="_Toc17799"/>
      <w:r>
        <w:rPr>
          <w:rFonts w:hint="eastAsia" w:ascii="黑体" w:hAnsi="黑体"/>
          <w:lang w:eastAsia="zh-CN"/>
        </w:rPr>
        <w:t>讨论区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“我发的贴”、“教师参与”、“学习单元”</w:t>
      </w:r>
      <w:r>
        <w:rPr>
          <w:rFonts w:hint="eastAsia"/>
        </w:rPr>
        <w:t>查询，可以按照</w:t>
      </w:r>
      <w:r>
        <w:t>发帖时间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r>
        <w:t>点赞数量</w:t>
      </w:r>
      <w:r>
        <w:rPr>
          <w:rFonts w:hint="eastAsia"/>
        </w:rPr>
        <w:t>查看。</w:t>
      </w:r>
    </w:p>
    <w:p>
      <w:pPr>
        <w:jc w:val="center"/>
        <w:rPr>
          <w:rFonts w:ascii="黑体" w:hAnsi="黑体" w:eastAsia="黑体"/>
          <w:szCs w:val="24"/>
        </w:rPr>
      </w:pPr>
      <w:r>
        <w:drawing>
          <wp:inline distT="0" distB="0" distL="0" distR="0">
            <wp:extent cx="2980690" cy="25406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hint="eastAsia" w:ascii="Helvetica Neue" w:hAnsi="Helvetica Neue" w:cs="宋体"/>
          <w:color w:val="000000"/>
          <w:kern w:val="0"/>
          <w:szCs w:val="21"/>
        </w:rPr>
        <w:t>。</w:t>
      </w:r>
    </w:p>
    <w:p>
      <w:pPr>
        <w:pStyle w:val="13"/>
        <w:ind w:firstLine="0" w:firstLineChars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color w:val="000000"/>
          <w:kern w:val="0"/>
          <w:szCs w:val="21"/>
        </w:rPr>
        <w:drawing>
          <wp:inline distT="0" distB="0" distL="0" distR="0">
            <wp:extent cx="3566160" cy="2374265"/>
            <wp:effectExtent l="0" t="0" r="152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 w:ascii="Helvetica Neue" w:hAnsi="Helvetica Neue" w:cs="宋体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>
      <w:pPr>
        <w:pStyle w:val="13"/>
        <w:ind w:firstLine="424" w:firstLineChars="177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drawing>
          <wp:inline distT="0" distB="0" distL="0" distR="0">
            <wp:extent cx="3077845" cy="2541270"/>
            <wp:effectExtent l="0" t="0" r="825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12" w:name="_Toc28741"/>
      <w:r>
        <w:rPr>
          <w:rFonts w:hint="eastAsia" w:ascii="黑体" w:hAnsi="黑体"/>
          <w:lang w:eastAsia="zh-CN"/>
        </w:rPr>
        <w:t>公告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>
      <w:pPr>
        <w:jc w:val="center"/>
      </w:pPr>
      <w:r>
        <w:drawing>
          <wp:inline distT="0" distB="0" distL="0" distR="0">
            <wp:extent cx="4683760" cy="24028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="0" w:firstLine="0"/>
        <w:textAlignment w:val="auto"/>
        <w:rPr>
          <w:rFonts w:ascii="黑体" w:hAnsi="黑体"/>
        </w:rPr>
      </w:pPr>
      <w:bookmarkStart w:id="13" w:name="_Toc1446"/>
      <w:r>
        <w:rPr>
          <w:rFonts w:hint="eastAsia" w:ascii="黑体" w:hAnsi="黑体"/>
          <w:lang w:eastAsia="zh-CN"/>
        </w:rPr>
        <w:t>成绩单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点击成绩单可查到该门课程的考核占比和自己的得分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266700</wp:posOffset>
                </wp:positionV>
                <wp:extent cx="272415" cy="121920"/>
                <wp:effectExtent l="6350" t="6350" r="698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35pt;margin-top:21pt;height:9.6pt;width:21.45pt;z-index:251659264;v-text-anchor:middle;mso-width-relative:page;mso-height-relative:page;" fillcolor="#FFFFFF [3212]" filled="t" stroked="t" coordsize="21600,21600" o:gfxdata="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GFtTWAAAA&#10;BwEAAA8AAAAAAAAAAQAgAAAAIgAAAGRycy9kb3ducmV2LnhtbFBLAQIUABQAAAAIAIdO4kAaIAeJ&#10;WAIAALIEAAAOAAAAAAAAAAEAIAAAACUBAABkcnMvZTJvRG9jLnhtbFBLBQYAAAAABgAGAFkBAADv&#10;BQAA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690" cy="2586990"/>
            <wp:effectExtent l="0" t="0" r="1016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rPr>
          <w:rFonts w:hint="eastAsia" w:ascii="黑体" w:hAnsi="黑体" w:eastAsia="黑体" w:cs="黑体"/>
          <w:b/>
          <w:bCs/>
          <w:szCs w:val="24"/>
        </w:rPr>
      </w:pPr>
      <w:r>
        <w:rPr>
          <w:rFonts w:hint="eastAsia" w:ascii="黑体" w:hAnsi="黑体" w:eastAsia="黑体" w:cs="黑体"/>
          <w:b/>
          <w:bCs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576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Cs w:val="24"/>
        </w:rPr>
      </w:pPr>
      <w:bookmarkStart w:id="14" w:name="_Toc1765"/>
      <w:r>
        <w:rPr>
          <w:rFonts w:hint="eastAsia" w:ascii="黑体" w:hAnsi="黑体" w:eastAsia="黑体" w:cs="黑体"/>
          <w:b/>
          <w:bCs/>
          <w:szCs w:val="24"/>
        </w:rPr>
        <w:t>移动端学习流程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</w:rPr>
      </w:pPr>
      <w:bookmarkStart w:id="15" w:name="_Toc30841"/>
      <w:r>
        <w:rPr>
          <w:rFonts w:hint="eastAsia" w:ascii="黑体" w:hAnsi="黑体" w:eastAsia="黑体" w:cs="黑体"/>
          <w:szCs w:val="24"/>
          <w:lang w:val="en-US" w:eastAsia="zh-CN"/>
        </w:rPr>
        <w:t xml:space="preserve">3.1 </w:t>
      </w:r>
      <w:r>
        <w:rPr>
          <w:rFonts w:hint="eastAsia" w:ascii="黑体" w:hAnsi="黑体" w:eastAsia="黑体" w:cs="黑体"/>
          <w:szCs w:val="24"/>
        </w:rPr>
        <w:t>IOS系统安装方式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Cs w:val="24"/>
          <w:lang w:eastAsia="zh-CN"/>
        </w:rPr>
      </w:pPr>
      <w:r>
        <w:rPr>
          <w:rFonts w:hint="eastAsia" w:ascii="宋体" w:hAnsi="宋体" w:eastAsia="宋体" w:cs="宋体"/>
          <w:szCs w:val="24"/>
        </w:rPr>
        <w:t>在APP STORE中搜索“学堂云” ，点击下载，如下图</w:t>
      </w:r>
      <w:r>
        <w:rPr>
          <w:rFonts w:hint="eastAsia" w:ascii="宋体" w:hAnsi="宋体" w:cs="宋体"/>
          <w:szCs w:val="24"/>
          <w:lang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73555" cy="1979930"/>
            <wp:effectExtent l="9525" t="9525" r="26670" b="1079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  <w:lang w:val="en-US" w:eastAsia="zh-CN"/>
        </w:rPr>
      </w:pPr>
      <w:bookmarkStart w:id="16" w:name="_Toc22392"/>
      <w:r>
        <w:rPr>
          <w:rFonts w:hint="eastAsia" w:ascii="黑体" w:hAnsi="黑体" w:eastAsia="黑体" w:cs="黑体"/>
          <w:szCs w:val="24"/>
          <w:lang w:val="en-US" w:eastAsia="zh-CN"/>
        </w:rPr>
        <w:t>3.2 安卓系统安装方式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Cs w:val="24"/>
          <w:lang w:val="en-US" w:eastAsia="zh-CN"/>
        </w:rPr>
        <w:t>电脑打开浏览器，输入网址：</w:t>
      </w:r>
      <w:r>
        <w:rPr>
          <w:rFonts w:hint="eastAsia" w:ascii="Times New Roman" w:hAnsi="Times New Roman" w:cs="Times New Roman"/>
          <w:color w:val="auto"/>
          <w:u w:val="none"/>
        </w:rPr>
        <w:t>https://gsscau.yuketang.cn/</w:t>
      </w:r>
      <w:r>
        <w:rPr>
          <w:rFonts w:hint="eastAsia" w:ascii="Times New Roman" w:hAnsi="Times New Roman" w:cs="Times New Roman"/>
          <w:color w:val="auto"/>
          <w:u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  <w:t>点击右上角图标，扫码二维码，下载即可；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color w:val="auto"/>
          <w:szCs w:val="24"/>
          <w:u w:val="none"/>
          <w:lang w:val="en-US" w:eastAsia="zh-CN"/>
        </w:rPr>
      </w:pPr>
      <w:bookmarkStart w:id="19" w:name="_GoBack"/>
      <w:r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5266690" cy="2405380"/>
            <wp:effectExtent l="0" t="0" r="10160" b="13970"/>
            <wp:docPr id="2" name="图片 2" descr="16021271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127137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  <w:r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  <w:t>或者应用商店搜索“学堂云”APP下载即可</w:t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color w:val="auto"/>
          <w:szCs w:val="24"/>
          <w:u w:val="none"/>
          <w:lang w:val="en-US" w:eastAsia="zh-CN"/>
        </w:rPr>
      </w:pP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2185035" cy="1574165"/>
            <wp:effectExtent l="0" t="0" r="5715" b="698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t xml:space="preserve">     </w:t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831215" cy="1764030"/>
            <wp:effectExtent l="0" t="0" r="6985" b="762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  <w:lang w:val="en-US" w:eastAsia="zh-CN"/>
        </w:rPr>
      </w:pPr>
      <w:bookmarkStart w:id="17" w:name="_Toc9269"/>
      <w:r>
        <w:rPr>
          <w:rFonts w:hint="eastAsia" w:ascii="黑体" w:hAnsi="黑体" w:eastAsia="黑体" w:cs="黑体"/>
          <w:szCs w:val="24"/>
          <w:lang w:val="en-US" w:eastAsia="zh-CN"/>
        </w:rPr>
        <w:t>3.3登录学堂云客户端</w:t>
      </w:r>
      <w:bookmarkEnd w:id="1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点击客户端，点击微信登录即可，成功登录后，页面显示我听的课</w:t>
      </w: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694180" cy="3155950"/>
            <wp:effectExtent l="9525" t="9525" r="10795" b="1587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15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t xml:space="preserve">       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93240" cy="3191510"/>
            <wp:effectExtent l="0" t="0" r="16510" b="8890"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黑体" w:hAnsi="黑体" w:eastAsia="黑体" w:cs="黑体"/>
          <w:szCs w:val="24"/>
          <w:lang w:val="en-US" w:eastAsia="zh-CN"/>
        </w:rPr>
      </w:pPr>
      <w:bookmarkStart w:id="18" w:name="_Toc12799"/>
      <w:r>
        <w:rPr>
          <w:rFonts w:hint="eastAsia" w:ascii="黑体" w:hAnsi="黑体" w:eastAsia="黑体" w:cs="黑体"/>
          <w:szCs w:val="24"/>
          <w:lang w:val="en-US" w:eastAsia="zh-CN"/>
        </w:rPr>
        <w:t>3.4查看课程及学习</w:t>
      </w:r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点击课程封面进入，可查看课程开结课时间、公告、教学大纲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</w:rPr>
        <w:t>点击视频，进行观看，可调节清晰度、倍速等</w:t>
      </w:r>
      <w:r>
        <w:rPr>
          <w:rFonts w:hint="eastAsia" w:ascii="宋体" w:hAnsi="宋体" w:eastAsia="宋体" w:cs="宋体"/>
          <w:sz w:val="24"/>
          <w:lang w:eastAsia="zh-CN"/>
        </w:rPr>
        <w:t>。如需</w:t>
      </w:r>
      <w:r>
        <w:rPr>
          <w:rFonts w:hint="eastAsia" w:ascii="宋体" w:hAnsi="宋体" w:eastAsia="宋体" w:cs="宋体"/>
          <w:sz w:val="24"/>
        </w:rPr>
        <w:t>查询</w:t>
      </w:r>
      <w:r>
        <w:rPr>
          <w:rFonts w:hint="eastAsia" w:ascii="宋体" w:hAnsi="宋体" w:eastAsia="宋体" w:cs="宋体"/>
          <w:sz w:val="24"/>
          <w:lang w:eastAsia="zh-CN"/>
        </w:rPr>
        <w:t>成绩</w:t>
      </w:r>
      <w:r>
        <w:rPr>
          <w:rFonts w:hint="eastAsia" w:ascii="宋体" w:hAnsi="宋体" w:eastAsia="宋体" w:cs="宋体"/>
          <w:sz w:val="24"/>
        </w:rPr>
        <w:t>需登录电脑端查看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436880</wp:posOffset>
                </wp:positionV>
                <wp:extent cx="405130" cy="75565"/>
                <wp:effectExtent l="6350" t="6350" r="7620" b="133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8470" y="6700520"/>
                          <a:ext cx="405130" cy="75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1pt;margin-top:34.4pt;height:5.95pt;width:31.9pt;z-index:251660288;v-text-anchor:middle;mso-width-relative:page;mso-height-relative:page;" fillcolor="#4472C4 [3204]" filled="t" stroked="t" coordsize="21600,21600" o:gfxdata="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gFOAdgAAAAIAQAADwAAAAAAAAABACAAAAAiAAAAZHJzL2Rvd25yZXYueG1sUEsBAhQA&#10;FAAAAAgAh07iQJNRXtJkAgAAuwQAAA4AAAAAAAAAAQAgAAAAJwEAAGRycy9lMm9Eb2MueG1sUEsF&#10;BgAAAAAGAAYAWQEAAP0FAAAAAA==&#10;">
                <v:fill on="t" focussize="0,0"/>
                <v:stroke weight="1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t xml:space="preserve"> 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833880" cy="3263900"/>
            <wp:effectExtent l="0" t="0" r="13970" b="12700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t xml:space="preserve">          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854835" cy="3301365"/>
            <wp:effectExtent l="0" t="0" r="12065" b="1333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jc w:val="right"/>
      <w:rPr>
        <w:rFonts w:hint="eastAsia" w:eastAsia="宋体"/>
        <w:lang w:eastAsia="zh-CN"/>
      </w:rPr>
    </w:pPr>
    <w:r>
      <w:rPr>
        <w:rFonts w:hint="eastAsia"/>
      </w:rPr>
      <w:drawing>
        <wp:inline distT="0" distB="0" distL="114300" distR="114300">
          <wp:extent cx="1374140" cy="375920"/>
          <wp:effectExtent l="0" t="0" r="16510" b="5080"/>
          <wp:docPr id="25" name="图片 25" descr="a392737da30b69f1e20ebe3bbce584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a392737da30b69f1e20ebe3bbce584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7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="宋体"/>
        <w:lang w:eastAsia="zh-CN"/>
      </w:rPr>
      <w:drawing>
        <wp:inline distT="0" distB="0" distL="114300" distR="114300">
          <wp:extent cx="1214755" cy="425450"/>
          <wp:effectExtent l="0" t="0" r="4445" b="12700"/>
          <wp:docPr id="27" name="图片 27" descr="微信图片_20200729141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微信图片_2020072914130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4755" cy="425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A0"/>
    <w:rsid w:val="00014C34"/>
    <w:rsid w:val="00142362"/>
    <w:rsid w:val="00150F57"/>
    <w:rsid w:val="00151E86"/>
    <w:rsid w:val="00154A9B"/>
    <w:rsid w:val="001D071F"/>
    <w:rsid w:val="00215417"/>
    <w:rsid w:val="00294E49"/>
    <w:rsid w:val="002A31E2"/>
    <w:rsid w:val="002C048B"/>
    <w:rsid w:val="002E2353"/>
    <w:rsid w:val="00343FE4"/>
    <w:rsid w:val="004418CD"/>
    <w:rsid w:val="004B66F5"/>
    <w:rsid w:val="004C6DE7"/>
    <w:rsid w:val="0052100B"/>
    <w:rsid w:val="00546DB0"/>
    <w:rsid w:val="005C114F"/>
    <w:rsid w:val="00600A49"/>
    <w:rsid w:val="00671808"/>
    <w:rsid w:val="006D58D2"/>
    <w:rsid w:val="00777792"/>
    <w:rsid w:val="00824E50"/>
    <w:rsid w:val="009C3B84"/>
    <w:rsid w:val="009F15C4"/>
    <w:rsid w:val="00B436FD"/>
    <w:rsid w:val="00C512EE"/>
    <w:rsid w:val="00C759B2"/>
    <w:rsid w:val="00D058A0"/>
    <w:rsid w:val="00D515C1"/>
    <w:rsid w:val="00EF501F"/>
    <w:rsid w:val="00F71022"/>
    <w:rsid w:val="00F91626"/>
    <w:rsid w:val="068B6248"/>
    <w:rsid w:val="080D45EF"/>
    <w:rsid w:val="10336347"/>
    <w:rsid w:val="103E7119"/>
    <w:rsid w:val="16D23B5A"/>
    <w:rsid w:val="206A3858"/>
    <w:rsid w:val="21C50781"/>
    <w:rsid w:val="274F5CA5"/>
    <w:rsid w:val="2B3C7AE7"/>
    <w:rsid w:val="2B8C60A3"/>
    <w:rsid w:val="2BBB0B72"/>
    <w:rsid w:val="2D303EBA"/>
    <w:rsid w:val="3D3A3361"/>
    <w:rsid w:val="4C1F36B5"/>
    <w:rsid w:val="50621F65"/>
    <w:rsid w:val="57432573"/>
    <w:rsid w:val="5E13444A"/>
    <w:rsid w:val="6A5E5B8F"/>
    <w:rsid w:val="6CE647C0"/>
    <w:rsid w:val="6DE00E83"/>
    <w:rsid w:val="78F966B2"/>
    <w:rsid w:val="7AEA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8">
    <w:name w:val="标题 3 字符"/>
    <w:basedOn w:val="11"/>
    <w:link w:val="4"/>
    <w:qFormat/>
    <w:uiPriority w:val="9"/>
    <w:rPr>
      <w:rFonts w:eastAsia="黑体"/>
      <w:bCs/>
      <w:sz w:val="24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4.tiff"/><Relationship Id="rId17" Type="http://schemas.openxmlformats.org/officeDocument/2006/relationships/image" Target="media/image3.tiff"/><Relationship Id="rId16" Type="http://schemas.openxmlformats.org/officeDocument/2006/relationships/image" Target="media/image2.tiff"/><Relationship Id="rId15" Type="http://schemas.openxmlformats.org/officeDocument/2006/relationships/image" Target="media/image1.tiff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021DAF-F1A0-418D-A859-A46AA06CB2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237</Words>
  <Characters>1353</Characters>
  <Lines>11</Lines>
  <Paragraphs>3</Paragraphs>
  <TotalTime>0</TotalTime>
  <ScaleCrop>false</ScaleCrop>
  <LinksUpToDate>false</LinksUpToDate>
  <CharactersWithSpaces>1587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2019-08-28T03:49:00Z</dcterms:created>
  <dc:creator>huixin zhao</dc:creator>
  <cp:lastModifiedBy>Miss懵</cp:lastModifiedBy>
  <dcterms:modified xsi:type="dcterms:W3CDTF">2020-10-08T03:22:07Z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