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E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313" w:afterLines="100" w:line="240" w:lineRule="auto"/>
        <w:ind w:left="703" w:right="703" w:firstLine="0"/>
        <w:jc w:val="center"/>
        <w:textAlignment w:val="auto"/>
        <w:rPr>
          <w:rFonts w:hint="eastAsia" w:ascii="Microsoft JhengHei"/>
          <w:b/>
          <w:color w:val="auto"/>
          <w:sz w:val="28"/>
          <w:szCs w:val="16"/>
          <w:lang w:eastAsia="zh-CN"/>
        </w:rPr>
      </w:pPr>
      <w:r>
        <w:rPr>
          <w:rFonts w:hint="eastAsia" w:ascii="Microsoft JhengHei" w:eastAsia="Microsoft JhengHei"/>
          <w:b/>
          <w:color w:val="auto"/>
          <w:sz w:val="28"/>
          <w:szCs w:val="16"/>
          <w:lang w:val="en-US" w:eastAsia="zh-CN"/>
        </w:rPr>
        <w:t>华南</w:t>
      </w:r>
      <w:r>
        <w:rPr>
          <w:rFonts w:hint="eastAsia" w:ascii="Microsoft JhengHei" w:eastAsia="Microsoft JhengHei"/>
          <w:b/>
          <w:color w:val="auto"/>
          <w:sz w:val="28"/>
          <w:szCs w:val="16"/>
        </w:rPr>
        <w:t>农业大学专业学位研究生专项制</w:t>
      </w:r>
      <w:r>
        <w:rPr>
          <w:rFonts w:hint="eastAsia" w:ascii="Microsoft JhengHei"/>
          <w:b/>
          <w:color w:val="auto"/>
          <w:sz w:val="28"/>
          <w:szCs w:val="16"/>
          <w:lang w:val="en-US" w:eastAsia="zh-CN"/>
        </w:rPr>
        <w:t>改革</w:t>
      </w:r>
      <w:r>
        <w:rPr>
          <w:rFonts w:hint="eastAsia" w:ascii="Microsoft JhengHei" w:eastAsia="Microsoft JhengHei"/>
          <w:b/>
          <w:color w:val="auto"/>
          <w:sz w:val="28"/>
          <w:szCs w:val="16"/>
        </w:rPr>
        <w:t>项目</w:t>
      </w:r>
      <w:r>
        <w:rPr>
          <w:rFonts w:hint="eastAsia" w:ascii="Microsoft JhengHei"/>
          <w:b/>
          <w:color w:val="auto"/>
          <w:sz w:val="28"/>
          <w:szCs w:val="16"/>
          <w:lang w:val="en-US" w:eastAsia="zh-CN"/>
        </w:rPr>
        <w:t>考核</w:t>
      </w:r>
      <w:r>
        <w:rPr>
          <w:rFonts w:hint="eastAsia" w:ascii="Microsoft JhengHei"/>
          <w:b/>
          <w:color w:val="auto"/>
          <w:sz w:val="28"/>
          <w:szCs w:val="16"/>
          <w:lang w:eastAsia="zh-CN"/>
        </w:rPr>
        <w:t>表</w:t>
      </w:r>
    </w:p>
    <w:p w14:paraId="18090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313" w:afterLines="100" w:line="240" w:lineRule="auto"/>
        <w:ind w:left="703" w:right="703" w:firstLine="0"/>
        <w:jc w:val="center"/>
        <w:textAlignment w:val="auto"/>
        <w:rPr>
          <w:rFonts w:hint="eastAsia" w:ascii="Microsoft JhengHei"/>
          <w:b/>
          <w:color w:val="auto"/>
          <w:sz w:val="28"/>
          <w:szCs w:val="16"/>
          <w:lang w:eastAsia="zh-CN"/>
        </w:rPr>
      </w:pPr>
      <w:r>
        <w:rPr>
          <w:rFonts w:hint="eastAsia" w:ascii="Microsoft JhengHei"/>
          <w:b/>
          <w:color w:val="auto"/>
          <w:sz w:val="28"/>
          <w:szCs w:val="16"/>
          <w:lang w:eastAsia="zh-CN"/>
        </w:rPr>
        <w:t>（</w:t>
      </w:r>
      <w:r>
        <w:rPr>
          <w:rFonts w:hint="eastAsia" w:ascii="Microsoft JhengHei"/>
          <w:b/>
          <w:color w:val="auto"/>
          <w:sz w:val="28"/>
          <w:szCs w:val="16"/>
          <w:lang w:val="en-US" w:eastAsia="zh-CN"/>
        </w:rPr>
        <w:t>2026年</w:t>
      </w:r>
      <w:r>
        <w:rPr>
          <w:rFonts w:hint="eastAsia" w:ascii="Microsoft JhengHei"/>
          <w:b/>
          <w:color w:val="auto"/>
          <w:sz w:val="28"/>
          <w:szCs w:val="16"/>
          <w:lang w:eastAsia="zh-CN"/>
        </w:rPr>
        <w:t>）</w:t>
      </w:r>
    </w:p>
    <w:p w14:paraId="50CE848A">
      <w:pPr>
        <w:pStyle w:val="11"/>
        <w:spacing w:line="388" w:lineRule="exact"/>
        <w:ind w:left="14"/>
        <w:jc w:val="left"/>
        <w:rPr>
          <w:rFonts w:hint="default" w:ascii="宋体" w:eastAsia="宋体" w:cs="宋体"/>
          <w:b w:val="0"/>
          <w:bCs/>
          <w:color w:val="auto"/>
          <w:sz w:val="22"/>
          <w:lang w:val="en-US" w:eastAsia="zh-CN"/>
        </w:rPr>
      </w:pPr>
      <w:r>
        <w:rPr>
          <w:rFonts w:hint="eastAsia" w:ascii="宋体" w:eastAsia="宋体" w:cs="宋体"/>
          <w:b w:val="0"/>
          <w:bCs/>
          <w:color w:val="auto"/>
          <w:sz w:val="22"/>
          <w:lang w:val="en-US" w:eastAsia="zh-CN"/>
        </w:rPr>
        <w:t>项目负责人签名：                                     （牵头学院公章）</w:t>
      </w:r>
    </w:p>
    <w:p w14:paraId="339E4DA1">
      <w:pPr>
        <w:pStyle w:val="4"/>
        <w:spacing w:before="13"/>
        <w:ind w:left="0"/>
        <w:rPr>
          <w:rFonts w:ascii="Microsoft JhengHei" w:hAnsi="Microsoft JhengHei"/>
          <w:b/>
          <w:color w:val="auto"/>
          <w:sz w:val="3"/>
        </w:rPr>
      </w:pPr>
    </w:p>
    <w:p w14:paraId="109C9C43">
      <w:pPr>
        <w:pStyle w:val="4"/>
        <w:spacing w:before="13"/>
        <w:ind w:left="0"/>
        <w:rPr>
          <w:rFonts w:ascii="Microsoft JhengHei" w:hAnsi="Microsoft JhengHei"/>
          <w:b/>
          <w:color w:val="auto"/>
          <w:sz w:val="3"/>
        </w:rPr>
      </w:pPr>
    </w:p>
    <w:tbl>
      <w:tblPr>
        <w:tblStyle w:val="7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519"/>
        <w:gridCol w:w="930"/>
        <w:gridCol w:w="660"/>
        <w:gridCol w:w="150"/>
        <w:gridCol w:w="795"/>
        <w:gridCol w:w="1155"/>
        <w:gridCol w:w="83"/>
        <w:gridCol w:w="191"/>
        <w:gridCol w:w="701"/>
        <w:gridCol w:w="1409"/>
      </w:tblGrid>
      <w:tr w14:paraId="478BC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 w14:paraId="197BDFB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项目名称</w:t>
            </w:r>
          </w:p>
        </w:tc>
        <w:tc>
          <w:tcPr>
            <w:tcW w:w="6593" w:type="dxa"/>
            <w:gridSpan w:val="10"/>
            <w:vAlign w:val="center"/>
          </w:tcPr>
          <w:p w14:paraId="45FE840E">
            <w:pPr>
              <w:pStyle w:val="11"/>
              <w:spacing w:before="128"/>
              <w:ind w:left="13"/>
              <w:jc w:val="center"/>
              <w:rPr>
                <w:rFonts w:hint="eastAsia" w:ascii="宋体" w:eastAsia="宋体" w:cs="宋体"/>
                <w:color w:val="auto"/>
                <w:sz w:val="22"/>
              </w:rPr>
            </w:pPr>
          </w:p>
        </w:tc>
      </w:tr>
      <w:tr w14:paraId="3E2F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 w14:paraId="2674B26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项目类型</w:t>
            </w:r>
          </w:p>
        </w:tc>
        <w:tc>
          <w:tcPr>
            <w:tcW w:w="6593" w:type="dxa"/>
            <w:gridSpan w:val="10"/>
            <w:vAlign w:val="center"/>
          </w:tcPr>
          <w:p w14:paraId="5E758B72">
            <w:pPr>
              <w:pStyle w:val="11"/>
              <w:tabs>
                <w:tab w:val="left" w:pos="212"/>
              </w:tabs>
              <w:spacing w:before="30" w:after="0" w:line="277" w:lineRule="exact"/>
              <w:ind w:left="13" w:right="0"/>
              <w:jc w:val="center"/>
              <w:rPr>
                <w:rFonts w:hint="eastAsia" w:ascii="宋体" w:eastAsia="宋体" w:cs="宋体"/>
                <w:color w:val="auto"/>
                <w:sz w:val="22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sz w:val="22"/>
                <w:szCs w:val="22"/>
                <w:vertAlign w:val="baseline"/>
                <w:lang w:eastAsia="zh-CN"/>
              </w:rPr>
              <w:t>□企业班</w:t>
            </w:r>
            <w:r>
              <w:rPr>
                <w:rFonts w:hint="eastAsia" w:ascii="宋体" w:eastAsia="宋体"/>
                <w:b w:val="0"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       □特定领域班</w:t>
            </w:r>
          </w:p>
        </w:tc>
      </w:tr>
      <w:tr w14:paraId="2E9BC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600DAEF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牵头学院</w:t>
            </w:r>
          </w:p>
        </w:tc>
        <w:tc>
          <w:tcPr>
            <w:tcW w:w="6593" w:type="dxa"/>
            <w:gridSpan w:val="10"/>
            <w:vAlign w:val="center"/>
          </w:tcPr>
          <w:p w14:paraId="57EC2D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0FAAE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1D2AA021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相关学院</w:t>
            </w:r>
          </w:p>
        </w:tc>
        <w:tc>
          <w:tcPr>
            <w:tcW w:w="6593" w:type="dxa"/>
            <w:gridSpan w:val="10"/>
            <w:vAlign w:val="center"/>
          </w:tcPr>
          <w:p w14:paraId="4103C6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39FD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</w:tcPr>
          <w:p w14:paraId="73D1246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项目负责人</w:t>
            </w:r>
          </w:p>
        </w:tc>
        <w:tc>
          <w:tcPr>
            <w:tcW w:w="2259" w:type="dxa"/>
            <w:gridSpan w:val="4"/>
          </w:tcPr>
          <w:p w14:paraId="08CF9D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</w:rPr>
            </w:pPr>
          </w:p>
        </w:tc>
        <w:tc>
          <w:tcPr>
            <w:tcW w:w="2033" w:type="dxa"/>
            <w:gridSpan w:val="3"/>
            <w:vAlign w:val="top"/>
          </w:tcPr>
          <w:p w14:paraId="3B971574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负责人手机号</w:t>
            </w:r>
          </w:p>
        </w:tc>
        <w:tc>
          <w:tcPr>
            <w:tcW w:w="2301" w:type="dxa"/>
            <w:gridSpan w:val="3"/>
          </w:tcPr>
          <w:p w14:paraId="3C691F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</w:pPr>
          </w:p>
        </w:tc>
      </w:tr>
      <w:tr w14:paraId="2139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1"/>
          </w:tcPr>
          <w:p w14:paraId="6CB60B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  <w:t>招生情况</w:t>
            </w:r>
          </w:p>
        </w:tc>
      </w:tr>
      <w:tr w14:paraId="094A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 w14:paraId="31907E98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2025年专项指标数</w:t>
            </w:r>
          </w:p>
        </w:tc>
        <w:tc>
          <w:tcPr>
            <w:tcW w:w="2109" w:type="dxa"/>
            <w:gridSpan w:val="3"/>
            <w:vAlign w:val="center"/>
          </w:tcPr>
          <w:p w14:paraId="5BC0C7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 w:leftChars="0" w:right="0" w:rightChars="0"/>
              <w:jc w:val="center"/>
              <w:textAlignment w:val="auto"/>
              <w:rPr>
                <w:rFonts w:hint="eastAsia" w:ascii="宋体" w:hAnsi="Times New Roman" w:eastAsia="宋体" w:cs="宋体"/>
                <w:color w:val="auto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635540BD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实际录取数</w:t>
            </w:r>
          </w:p>
        </w:tc>
        <w:tc>
          <w:tcPr>
            <w:tcW w:w="2110" w:type="dxa"/>
            <w:gridSpan w:val="2"/>
            <w:vAlign w:val="center"/>
          </w:tcPr>
          <w:p w14:paraId="754D60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 w:leftChars="0" w:right="0" w:rightChars="0"/>
              <w:jc w:val="center"/>
              <w:textAlignment w:val="auto"/>
              <w:rPr>
                <w:rFonts w:hint="eastAsia" w:ascii="宋体" w:hAnsi="Times New Roman" w:eastAsia="宋体" w:cs="宋体"/>
                <w:b/>
                <w:color w:val="auto"/>
                <w:sz w:val="22"/>
                <w:szCs w:val="22"/>
                <w:lang w:val="en-US" w:eastAsia="zh-CN" w:bidi="zh-CN"/>
              </w:rPr>
            </w:pPr>
          </w:p>
        </w:tc>
      </w:tr>
      <w:tr w14:paraId="56157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  <w:shd w:val="clear" w:color="auto" w:fill="auto"/>
            <w:vAlign w:val="center"/>
          </w:tcPr>
          <w:p w14:paraId="5D0A545F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2026年专项指标数</w:t>
            </w:r>
          </w:p>
        </w:tc>
        <w:tc>
          <w:tcPr>
            <w:tcW w:w="2109" w:type="dxa"/>
            <w:gridSpan w:val="3"/>
            <w:vAlign w:val="center"/>
          </w:tcPr>
          <w:p w14:paraId="128C8F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 w:leftChars="0" w:right="0" w:rightChars="0"/>
              <w:jc w:val="center"/>
              <w:textAlignment w:val="auto"/>
              <w:rPr>
                <w:rFonts w:hint="eastAsia" w:ascii="宋体" w:hAnsi="Times New Roman" w:eastAsia="宋体" w:cs="宋体"/>
                <w:color w:val="auto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374" w:type="dxa"/>
            <w:gridSpan w:val="5"/>
            <w:shd w:val="clear" w:color="auto" w:fill="auto"/>
            <w:vAlign w:val="center"/>
          </w:tcPr>
          <w:p w14:paraId="319BB562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实际录取数</w:t>
            </w:r>
          </w:p>
        </w:tc>
        <w:tc>
          <w:tcPr>
            <w:tcW w:w="2110" w:type="dxa"/>
            <w:gridSpan w:val="2"/>
            <w:vAlign w:val="center"/>
          </w:tcPr>
          <w:p w14:paraId="23F3F9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 w:leftChars="0" w:right="0" w:rightChars="0"/>
              <w:jc w:val="center"/>
              <w:textAlignment w:val="auto"/>
              <w:rPr>
                <w:rFonts w:hint="eastAsia" w:ascii="宋体" w:hAnsi="Times New Roman" w:eastAsia="宋体" w:cs="宋体"/>
                <w:b/>
                <w:color w:val="auto"/>
                <w:sz w:val="22"/>
                <w:szCs w:val="22"/>
                <w:lang w:val="en-US" w:eastAsia="zh-CN" w:bidi="zh-CN"/>
              </w:rPr>
            </w:pPr>
          </w:p>
        </w:tc>
      </w:tr>
      <w:tr w14:paraId="603A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24" w:type="dxa"/>
            <w:vAlign w:val="center"/>
          </w:tcPr>
          <w:p w14:paraId="6664BD0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是否存在指标挪用</w:t>
            </w:r>
          </w:p>
        </w:tc>
        <w:tc>
          <w:tcPr>
            <w:tcW w:w="2109" w:type="dxa"/>
            <w:gridSpan w:val="3"/>
            <w:vAlign w:val="center"/>
          </w:tcPr>
          <w:p w14:paraId="5722E1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3858CAD7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招生复试前是否公布</w:t>
            </w:r>
          </w:p>
          <w:p w14:paraId="01194D90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项目基本情况</w:t>
            </w:r>
          </w:p>
        </w:tc>
        <w:tc>
          <w:tcPr>
            <w:tcW w:w="2110" w:type="dxa"/>
            <w:gridSpan w:val="2"/>
            <w:vAlign w:val="center"/>
          </w:tcPr>
          <w:p w14:paraId="1ED5CE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</w:pPr>
          </w:p>
        </w:tc>
      </w:tr>
      <w:tr w14:paraId="07F4F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4" w:type="dxa"/>
            <w:vAlign w:val="center"/>
          </w:tcPr>
          <w:p w14:paraId="19FF963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是否考察考生专业背景、能力与项目契合度</w:t>
            </w:r>
          </w:p>
        </w:tc>
        <w:tc>
          <w:tcPr>
            <w:tcW w:w="2109" w:type="dxa"/>
            <w:gridSpan w:val="3"/>
            <w:vAlign w:val="center"/>
          </w:tcPr>
          <w:p w14:paraId="7E56C7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783BDB41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研究生是否填写</w:t>
            </w:r>
          </w:p>
          <w:p w14:paraId="4A41F730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招生信息确认表</w:t>
            </w:r>
          </w:p>
        </w:tc>
        <w:tc>
          <w:tcPr>
            <w:tcW w:w="2110" w:type="dxa"/>
            <w:gridSpan w:val="2"/>
            <w:vAlign w:val="center"/>
          </w:tcPr>
          <w:p w14:paraId="7E70E8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</w:pPr>
          </w:p>
        </w:tc>
      </w:tr>
      <w:tr w14:paraId="06743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24" w:type="dxa"/>
            <w:vAlign w:val="top"/>
          </w:tcPr>
          <w:p w14:paraId="06686B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 w:leftChars="0" w:right="0" w:rightChars="0"/>
              <w:jc w:val="center"/>
              <w:textAlignment w:val="auto"/>
              <w:rPr>
                <w:rFonts w:hint="eastAsia" w:ascii="宋体" w:hAnsi="Times New Roman" w:eastAsia="宋体" w:cs="宋体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lang w:val="en-US" w:eastAsia="zh-CN"/>
              </w:rPr>
              <w:t>2027年是否继续招生</w:t>
            </w:r>
          </w:p>
        </w:tc>
        <w:tc>
          <w:tcPr>
            <w:tcW w:w="2109" w:type="dxa"/>
            <w:gridSpan w:val="3"/>
            <w:vAlign w:val="center"/>
          </w:tcPr>
          <w:p w14:paraId="39BFD8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6FF062E6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default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2027年申请招生指标数</w:t>
            </w:r>
          </w:p>
        </w:tc>
        <w:tc>
          <w:tcPr>
            <w:tcW w:w="2110" w:type="dxa"/>
            <w:gridSpan w:val="2"/>
            <w:vAlign w:val="center"/>
          </w:tcPr>
          <w:p w14:paraId="717A41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</w:pPr>
          </w:p>
        </w:tc>
      </w:tr>
      <w:tr w14:paraId="144E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17" w:type="dxa"/>
            <w:gridSpan w:val="11"/>
            <w:vAlign w:val="center"/>
          </w:tcPr>
          <w:p w14:paraId="34E1A7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59" w:lineRule="exact"/>
              <w:ind w:left="0"/>
              <w:jc w:val="center"/>
              <w:textAlignment w:val="auto"/>
              <w:rPr>
                <w:rFonts w:hint="eastAsia" w:ascii="宋体" w:eastAsia="宋体" w:cs="宋体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  <w:t>培养方案与培养计划</w:t>
            </w:r>
          </w:p>
        </w:tc>
      </w:tr>
      <w:tr w14:paraId="2C353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324" w:type="dxa"/>
            <w:vAlign w:val="center"/>
          </w:tcPr>
          <w:p w14:paraId="7284F4A0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是否制订培养方案</w:t>
            </w:r>
          </w:p>
        </w:tc>
        <w:tc>
          <w:tcPr>
            <w:tcW w:w="2109" w:type="dxa"/>
            <w:gridSpan w:val="3"/>
            <w:vAlign w:val="center"/>
          </w:tcPr>
          <w:p w14:paraId="64589479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183" w:type="dxa"/>
            <w:gridSpan w:val="4"/>
            <w:vAlign w:val="center"/>
          </w:tcPr>
          <w:p w14:paraId="245D5B1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是否审核研究生</w:t>
            </w:r>
          </w:p>
          <w:p w14:paraId="62EE55A2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培养计划</w:t>
            </w:r>
          </w:p>
        </w:tc>
        <w:tc>
          <w:tcPr>
            <w:tcW w:w="2301" w:type="dxa"/>
            <w:gridSpan w:val="3"/>
            <w:vAlign w:val="center"/>
          </w:tcPr>
          <w:p w14:paraId="5DE04C0D">
            <w:pPr>
              <w:pStyle w:val="11"/>
              <w:spacing w:line="388" w:lineRule="exact"/>
              <w:ind w:left="14" w:leftChars="0" w:right="0" w:rightChars="0"/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</w:p>
        </w:tc>
      </w:tr>
      <w:tr w14:paraId="0B666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1"/>
            <w:vAlign w:val="center"/>
          </w:tcPr>
          <w:p w14:paraId="2CF7FAE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  <w:t>特色课程开设情况</w:t>
            </w:r>
          </w:p>
        </w:tc>
      </w:tr>
      <w:tr w14:paraId="110F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5064BB8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课程名称</w:t>
            </w:r>
          </w:p>
        </w:tc>
        <w:tc>
          <w:tcPr>
            <w:tcW w:w="930" w:type="dxa"/>
            <w:vAlign w:val="center"/>
          </w:tcPr>
          <w:p w14:paraId="69DF9FD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主讲人</w:t>
            </w:r>
          </w:p>
        </w:tc>
        <w:tc>
          <w:tcPr>
            <w:tcW w:w="810" w:type="dxa"/>
            <w:gridSpan w:val="2"/>
            <w:vAlign w:val="center"/>
          </w:tcPr>
          <w:p w14:paraId="3EBBB8D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课时</w:t>
            </w: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225DF48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学分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0D8AB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学期</w:t>
            </w:r>
          </w:p>
          <w:p w14:paraId="23A5F13C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（春/秋）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3611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是否</w:t>
            </w:r>
          </w:p>
          <w:p w14:paraId="3019076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已开课</w:t>
            </w: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257D78A7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2025-2026学年本专项班选课人数</w:t>
            </w:r>
          </w:p>
        </w:tc>
      </w:tr>
      <w:tr w14:paraId="0108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1021E263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268EF0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61A056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57CA2D4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8D12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B9AE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3FBD1C3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12CE4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0660A871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62D60E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F3FD65B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5C2EACE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6FDB2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A6F1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60D068C0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4ED5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0F3002E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FCFE90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23E400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49B06853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551EB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488AB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68A269A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55DB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27B9A9C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4320A0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B7D135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5C814D6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C631C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08FF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23375CB3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119D2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1CA194B7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74A633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0B20500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6846D82C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4349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E9949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72D2491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0AD3C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2A07FCC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0B9D817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D0FC9D7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19A051F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256F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55213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44D6918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770E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34D90DA5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F77D41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B8DC1A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79659E1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2B16C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E76B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5A6B6BF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35B0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3" w:type="dxa"/>
            <w:gridSpan w:val="2"/>
            <w:vAlign w:val="center"/>
          </w:tcPr>
          <w:p w14:paraId="53CA9375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67968D0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87419B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4" w:space="0"/>
            </w:tcBorders>
            <w:vAlign w:val="center"/>
          </w:tcPr>
          <w:p w14:paraId="51C03E82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96D62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245EF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1409" w:type="dxa"/>
            <w:tcBorders>
              <w:left w:val="single" w:color="auto" w:sz="4" w:space="0"/>
            </w:tcBorders>
            <w:vAlign w:val="center"/>
          </w:tcPr>
          <w:p w14:paraId="15400C2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21FA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1"/>
            <w:vAlign w:val="center"/>
          </w:tcPr>
          <w:p w14:paraId="6B8EF88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  <w:t>特色环节、班级文化建设情况</w:t>
            </w:r>
          </w:p>
          <w:p w14:paraId="01E992B2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（“成建制”培养方面有何举措，如何落实特色环节、开展班级活动，附相关佐证材料）</w:t>
            </w:r>
          </w:p>
        </w:tc>
      </w:tr>
      <w:tr w14:paraId="6AD60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8917" w:type="dxa"/>
            <w:gridSpan w:val="11"/>
            <w:vAlign w:val="center"/>
          </w:tcPr>
          <w:p w14:paraId="31AA07C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727BAA7E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2CAF08D4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0AABEC4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63C9A65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06C76A1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6DEDDF4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120A4090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076B61D0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023CB966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00D22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17" w:type="dxa"/>
            <w:gridSpan w:val="11"/>
            <w:vAlign w:val="center"/>
          </w:tcPr>
          <w:p w14:paraId="53E6F2A1">
            <w:pPr>
              <w:pStyle w:val="11"/>
              <w:spacing w:line="388" w:lineRule="exact"/>
              <w:ind w:left="14"/>
              <w:jc w:val="center"/>
              <w:rPr>
                <w:rFonts w:hint="default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  <w:t>研究生专业实践条件</w:t>
            </w:r>
          </w:p>
          <w:p w14:paraId="7BEC02A3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（联合培养基地或合作企业情况，相关管理制度、协议，校外导师聘任情况，经费支持情况等）</w:t>
            </w:r>
          </w:p>
        </w:tc>
      </w:tr>
      <w:tr w14:paraId="4CF89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8917" w:type="dxa"/>
            <w:gridSpan w:val="11"/>
            <w:vAlign w:val="center"/>
          </w:tcPr>
          <w:p w14:paraId="600C81E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4EA8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1"/>
            <w:vAlign w:val="center"/>
          </w:tcPr>
          <w:p w14:paraId="275E566B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  <w:t>存在的问题及解决问题的措施</w:t>
            </w: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（分析本项目当前存在的问题，拟定解决问题的措施）</w:t>
            </w:r>
          </w:p>
        </w:tc>
      </w:tr>
      <w:tr w14:paraId="61FA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</w:trPr>
        <w:tc>
          <w:tcPr>
            <w:tcW w:w="8917" w:type="dxa"/>
            <w:gridSpan w:val="11"/>
            <w:vAlign w:val="top"/>
          </w:tcPr>
          <w:p w14:paraId="4F0FC6A7">
            <w:pPr>
              <w:pStyle w:val="11"/>
              <w:spacing w:line="388" w:lineRule="exact"/>
              <w:ind w:left="14"/>
              <w:jc w:val="both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7DBAD27B">
            <w:pPr>
              <w:pStyle w:val="11"/>
              <w:spacing w:line="388" w:lineRule="exact"/>
              <w:ind w:left="14"/>
              <w:jc w:val="both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758EBC58">
            <w:pPr>
              <w:pStyle w:val="11"/>
              <w:spacing w:line="388" w:lineRule="exact"/>
              <w:ind w:left="14"/>
              <w:jc w:val="both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6863F15B">
            <w:pPr>
              <w:pStyle w:val="11"/>
              <w:spacing w:line="388" w:lineRule="exact"/>
              <w:ind w:left="14"/>
              <w:jc w:val="both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71F64DDC">
            <w:pPr>
              <w:pStyle w:val="11"/>
              <w:spacing w:line="388" w:lineRule="exact"/>
              <w:ind w:left="14"/>
              <w:jc w:val="both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626872D5">
            <w:pPr>
              <w:pStyle w:val="11"/>
              <w:spacing w:line="388" w:lineRule="exact"/>
              <w:ind w:left="14"/>
              <w:jc w:val="both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  <w:tr w14:paraId="3866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17" w:type="dxa"/>
            <w:gridSpan w:val="11"/>
            <w:vAlign w:val="center"/>
          </w:tcPr>
          <w:p w14:paraId="2C2F3DED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 w:val="0"/>
                <w:color w:val="auto"/>
                <w:sz w:val="22"/>
                <w:lang w:val="en-US" w:eastAsia="zh-CN"/>
              </w:rPr>
              <w:t>意见和建议</w:t>
            </w: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（对学校开展专项制改革的意见和建议）</w:t>
            </w:r>
          </w:p>
        </w:tc>
      </w:tr>
      <w:tr w14:paraId="79E27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8917" w:type="dxa"/>
            <w:gridSpan w:val="11"/>
            <w:vAlign w:val="center"/>
          </w:tcPr>
          <w:p w14:paraId="33BF7E65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3689F7E2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4C13E3EC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3249A357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267AC6FA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4DD4C84B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  <w:p w14:paraId="5A1E5E18">
            <w:pPr>
              <w:pStyle w:val="11"/>
              <w:spacing w:line="388" w:lineRule="exact"/>
              <w:ind w:left="14"/>
              <w:jc w:val="center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</w:p>
        </w:tc>
      </w:tr>
    </w:tbl>
    <w:p w14:paraId="2517273C">
      <w:pPr>
        <w:spacing w:after="0"/>
        <w:ind w:firstLine="220" w:firstLineChars="100"/>
        <w:jc w:val="both"/>
        <w:rPr>
          <w:rFonts w:hint="eastAsia"/>
          <w:color w:val="auto"/>
          <w:sz w:val="22"/>
          <w:lang w:val="en-US" w:eastAsia="zh-CN"/>
        </w:rPr>
        <w:sectPr>
          <w:pgSz w:w="11910" w:h="16840"/>
          <w:pgMar w:top="1520" w:right="1380" w:bottom="280" w:left="1380" w:header="720" w:footer="720" w:gutter="0"/>
          <w:cols w:space="720" w:num="1"/>
          <w:docGrid w:linePitch="312" w:charSpace="0"/>
        </w:sectPr>
      </w:pPr>
      <w:r>
        <w:rPr>
          <w:rFonts w:hint="eastAsia"/>
          <w:color w:val="auto"/>
          <w:sz w:val="22"/>
          <w:lang w:eastAsia="zh-CN"/>
        </w:rPr>
        <w:t>注：表后需附</w:t>
      </w:r>
      <w:r>
        <w:rPr>
          <w:rFonts w:hint="eastAsia"/>
          <w:color w:val="auto"/>
          <w:sz w:val="22"/>
          <w:lang w:val="en-US" w:eastAsia="zh-CN"/>
        </w:rPr>
        <w:t>专项制项目研究生名单、研究生培养方案（格式见附页）。</w:t>
      </w:r>
    </w:p>
    <w:p w14:paraId="21C19D08">
      <w:pPr>
        <w:keepNext w:val="0"/>
        <w:keepLines w:val="0"/>
        <w:pageBreakBefore w:val="0"/>
        <w:widowControl w:val="0"/>
        <w:tabs>
          <w:tab w:val="left" w:pos="16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XXXX班专项制项目研究生名单（含所有年级研究生）</w:t>
      </w:r>
    </w:p>
    <w:tbl>
      <w:tblPr>
        <w:tblStyle w:val="8"/>
        <w:tblpPr w:leftFromText="180" w:rightFromText="180" w:vertAnchor="text" w:horzAnchor="page" w:tblpXSpec="center" w:tblpY="23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04"/>
        <w:gridCol w:w="1027"/>
        <w:gridCol w:w="1461"/>
        <w:gridCol w:w="849"/>
        <w:gridCol w:w="877"/>
        <w:gridCol w:w="1043"/>
        <w:gridCol w:w="1069"/>
        <w:gridCol w:w="1200"/>
        <w:gridCol w:w="798"/>
        <w:gridCol w:w="723"/>
        <w:gridCol w:w="4193"/>
      </w:tblGrid>
      <w:tr w14:paraId="419C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restart"/>
            <w:vAlign w:val="center"/>
          </w:tcPr>
          <w:p w14:paraId="717E870C">
            <w:pPr>
              <w:tabs>
                <w:tab w:val="left" w:pos="1623"/>
              </w:tabs>
              <w:bidi w:val="0"/>
              <w:jc w:val="both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04" w:type="dxa"/>
            <w:vMerge w:val="restart"/>
            <w:vAlign w:val="center"/>
          </w:tcPr>
          <w:p w14:paraId="2D8C39B0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027" w:type="dxa"/>
            <w:vMerge w:val="restart"/>
            <w:vAlign w:val="center"/>
          </w:tcPr>
          <w:p w14:paraId="52B9F8BE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461" w:type="dxa"/>
            <w:vMerge w:val="restart"/>
            <w:vAlign w:val="center"/>
          </w:tcPr>
          <w:p w14:paraId="2C3B9C16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49" w:type="dxa"/>
            <w:vMerge w:val="restart"/>
            <w:vAlign w:val="center"/>
          </w:tcPr>
          <w:p w14:paraId="2F161B51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第一</w:t>
            </w:r>
          </w:p>
          <w:p w14:paraId="744A11DF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877" w:type="dxa"/>
            <w:vMerge w:val="restart"/>
            <w:vAlign w:val="center"/>
          </w:tcPr>
          <w:p w14:paraId="6A4473D6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第二</w:t>
            </w:r>
          </w:p>
          <w:p w14:paraId="74001471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导师</w:t>
            </w:r>
          </w:p>
        </w:tc>
        <w:tc>
          <w:tcPr>
            <w:tcW w:w="1043" w:type="dxa"/>
            <w:vMerge w:val="restart"/>
            <w:vAlign w:val="center"/>
          </w:tcPr>
          <w:p w14:paraId="49457B11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研究生学号</w:t>
            </w:r>
          </w:p>
        </w:tc>
        <w:tc>
          <w:tcPr>
            <w:tcW w:w="1069" w:type="dxa"/>
            <w:vMerge w:val="restart"/>
            <w:vAlign w:val="center"/>
          </w:tcPr>
          <w:p w14:paraId="3DB69363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  <w:p w14:paraId="5BF3FA7E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Merge w:val="restart"/>
            <w:vAlign w:val="center"/>
          </w:tcPr>
          <w:p w14:paraId="58E757CD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5714" w:type="dxa"/>
            <w:gridSpan w:val="3"/>
            <w:vAlign w:val="center"/>
          </w:tcPr>
          <w:p w14:paraId="53B2368E">
            <w:pPr>
              <w:tabs>
                <w:tab w:val="left" w:pos="1623"/>
              </w:tabs>
              <w:bidi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2023-2024级研究生填写，2025级研究生留空</w:t>
            </w:r>
          </w:p>
        </w:tc>
      </w:tr>
      <w:tr w14:paraId="2339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Merge w:val="continue"/>
            <w:vAlign w:val="center"/>
          </w:tcPr>
          <w:p w14:paraId="4CFDB043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759D7588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2E388D4B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 w14:paraId="0B85CC88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11D6A80A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AE901B8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4E86C91D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7A8A4659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D72B440">
            <w:pPr>
              <w:tabs>
                <w:tab w:val="left" w:pos="1623"/>
              </w:tabs>
              <w:bidi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6D9A2E17">
            <w:pPr>
              <w:tabs>
                <w:tab w:val="left" w:pos="1623"/>
              </w:tabs>
              <w:bidi w:val="0"/>
              <w:ind w:left="0" w:leftChars="0" w:right="0" w:rightChars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是否开展专业实践</w:t>
            </w:r>
          </w:p>
        </w:tc>
        <w:tc>
          <w:tcPr>
            <w:tcW w:w="723" w:type="dxa"/>
            <w:vAlign w:val="center"/>
          </w:tcPr>
          <w:p w14:paraId="26AB1193">
            <w:pPr>
              <w:tabs>
                <w:tab w:val="left" w:pos="1623"/>
              </w:tabs>
              <w:bidi w:val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是否开题</w:t>
            </w:r>
          </w:p>
        </w:tc>
        <w:tc>
          <w:tcPr>
            <w:tcW w:w="4193" w:type="dxa"/>
            <w:vAlign w:val="center"/>
          </w:tcPr>
          <w:p w14:paraId="7C426B23">
            <w:pPr>
              <w:tabs>
                <w:tab w:val="left" w:pos="1623"/>
              </w:tabs>
              <w:bidi w:val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学位论文开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题题目</w:t>
            </w:r>
          </w:p>
        </w:tc>
      </w:tr>
      <w:tr w14:paraId="08B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6E79A3F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393369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2023</w:t>
            </w:r>
          </w:p>
        </w:tc>
        <w:tc>
          <w:tcPr>
            <w:tcW w:w="1027" w:type="dxa"/>
            <w:vAlign w:val="center"/>
          </w:tcPr>
          <w:p w14:paraId="221CF34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977174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29D99D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131A19C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A3165F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4CDEE25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EA6395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10A8933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14146FD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46BC1E2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16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1D01E52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E3F94F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2BCBD55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5449D10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3C8EAE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2D78145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F3B3F9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6F973E1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D5411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4AC5B76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26A656D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4D73926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1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125246B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A238CA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064F7C0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2588E6D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1DFC78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0C94C36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2F68663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7A94972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A16479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2661CE5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61489DB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572288E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02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5EA431F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5B519F2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5EEE9C9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19E44F1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04FFF6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4F4948D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2D86B33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120ACF8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F84897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42C9E96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7D39170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1A5F42D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58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5CFDACB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57099BA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52629E2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643644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FF0C5E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60BAABC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5628237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5CB4192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BCDF2E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4A84726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572D37B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1FFF0D9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C3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6495398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4BDF601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4EC5C09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A0D556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242F93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3AC66AC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F7C04B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29B5392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5F3C91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1C34D00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3D25081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149C98A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29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754AA71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5398091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34E4CF5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E32FB3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0F9BF0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27B7243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4A91828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23E76DF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002976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6C73C72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7B58098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1521D08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5D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2A76703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54E5DBC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2024</w:t>
            </w:r>
          </w:p>
        </w:tc>
        <w:tc>
          <w:tcPr>
            <w:tcW w:w="1027" w:type="dxa"/>
            <w:vAlign w:val="center"/>
          </w:tcPr>
          <w:p w14:paraId="022608F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62ED3D9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B5B95E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2B24991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0AB3901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3625B83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19EC47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69C6A42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64202EA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33DC957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E0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75E2393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4741072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4D76254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6ECBB21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88C37F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43C4767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32DD58C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6DCBE61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55DA47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40141C4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537E742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5986B89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18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6995A5E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EC6491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350F42F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0EA7B8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60B382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4C3127D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10E4E64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1A5BE89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DC1EDF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616D8B1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3F985A7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5DF3F3D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BC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606063C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6894983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434FD23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68EDEDE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A50763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3DFF75B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14023C0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0623620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4C3E6A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6D90674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5F0459C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2B09081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A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16F9495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25FE342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5F74532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2FE92D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16E592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1544515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846AE6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556A798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DF24FA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705737B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06AD72B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364FCE2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DC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69E4F04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77FB48B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074F0ED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9808CF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55E983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52B42DE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0B55E06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3554EC3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94F075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008567C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5BFF7E4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7DFCE61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96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4B0E8AF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F43744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2025</w:t>
            </w:r>
          </w:p>
        </w:tc>
        <w:tc>
          <w:tcPr>
            <w:tcW w:w="1027" w:type="dxa"/>
            <w:vAlign w:val="center"/>
          </w:tcPr>
          <w:p w14:paraId="7AD7C34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77CDE61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3B4D40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50EEBE9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3C3EBF6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3EEBFFE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F76A5C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406F8F6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29B1F25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5EAA418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A5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18CEBE1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6D423A3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1D76759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7A9CBC0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0A3187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0557FEA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B7B816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7F1422A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8194B4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6B2B2415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7E1009F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3561A89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E2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4AB6C96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2BC036D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60F0AD5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47FA3E8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23B562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0B787B4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2DEB39E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1B58E11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48565D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72DD3C7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561E428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655DF94A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9F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1A161F3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2DCE00E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31450BD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53BB702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4184FE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670416C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DB556B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5EE2E02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72ECE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01B0BD2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0C08CEB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6B1EB0D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90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3E5AEF9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FABF39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52AFB22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4FD4B871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88C139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2DAD50B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6961A93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2C325500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858D58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710B14C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06D2262D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55019E0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20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1379ED7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4684D2E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2E768BA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1F60216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A0EE3E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39ABDD4C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48E7F3B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251BEA3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A313DE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5DAC9557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60B106E2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4D45D7B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06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vAlign w:val="center"/>
          </w:tcPr>
          <w:p w14:paraId="389F3A59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66D1C24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344AA02E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1F4B0B7F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8C837C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 w14:paraId="217414B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2788860B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2E481CD8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34CA9A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024451E4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62B19283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93" w:type="dxa"/>
            <w:vAlign w:val="center"/>
          </w:tcPr>
          <w:p w14:paraId="0738E126">
            <w:pPr>
              <w:tabs>
                <w:tab w:val="left" w:pos="1623"/>
              </w:tabs>
              <w:bidi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F3D343A">
      <w:pPr>
        <w:bidi w:val="0"/>
        <w:rPr>
          <w:rFonts w:hint="default"/>
          <w:lang w:val="en-US" w:eastAsia="zh-CN"/>
        </w:rPr>
      </w:pPr>
    </w:p>
    <w:p w14:paraId="3DFD4A83">
      <w:pPr>
        <w:tabs>
          <w:tab w:val="left" w:pos="797"/>
        </w:tabs>
        <w:bidi w:val="0"/>
        <w:jc w:val="left"/>
        <w:rPr>
          <w:rFonts w:hint="default"/>
          <w:lang w:val="en-US" w:eastAsia="zh-CN"/>
        </w:rPr>
        <w:sectPr>
          <w:type w:val="continuous"/>
          <w:pgSz w:w="16840" w:h="11910" w:orient="landscape"/>
          <w:pgMar w:top="1100" w:right="1260" w:bottom="280" w:left="1260" w:header="720" w:footer="720" w:gutter="0"/>
          <w:cols w:space="720" w:num="1"/>
          <w:docGrid w:linePitch="312" w:charSpace="0"/>
        </w:sectPr>
      </w:pPr>
    </w:p>
    <w:p w14:paraId="535567D3">
      <w:pPr>
        <w:pStyle w:val="2"/>
        <w:bidi w:val="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华南农业大学专业学位研究生专项制项目研究生培养方案</w:t>
      </w:r>
    </w:p>
    <w:p w14:paraId="6B0C8868">
      <w:pPr>
        <w:jc w:val="center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（参考模板）</w:t>
      </w:r>
    </w:p>
    <w:p w14:paraId="4388CB71"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一、专项制项目基本信息</w:t>
      </w:r>
    </w:p>
    <w:tbl>
      <w:tblPr>
        <w:tblStyle w:val="7"/>
        <w:tblW w:w="8917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4"/>
        <w:gridCol w:w="6323"/>
      </w:tblGrid>
      <w:tr w14:paraId="68C87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594" w:type="dxa"/>
            <w:noWrap w:val="0"/>
            <w:vAlign w:val="center"/>
          </w:tcPr>
          <w:p w14:paraId="09CEE1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4" w:firstLine="0" w:firstLineChars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项目名称</w:t>
            </w:r>
          </w:p>
        </w:tc>
        <w:tc>
          <w:tcPr>
            <w:tcW w:w="6323" w:type="dxa"/>
            <w:noWrap w:val="0"/>
            <w:vAlign w:val="center"/>
          </w:tcPr>
          <w:p w14:paraId="60C6B0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28" w:line="240" w:lineRule="auto"/>
              <w:ind w:left="13" w:firstLine="0" w:firstLineChars="0"/>
              <w:jc w:val="center"/>
              <w:textAlignment w:val="auto"/>
              <w:rPr>
                <w:rFonts w:hint="default" w:asci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lang w:val="en-US" w:eastAsia="zh-CN"/>
              </w:rPr>
              <w:t>XXXX班</w:t>
            </w:r>
          </w:p>
        </w:tc>
      </w:tr>
      <w:tr w14:paraId="61AC2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594" w:type="dxa"/>
            <w:noWrap w:val="0"/>
            <w:vAlign w:val="center"/>
          </w:tcPr>
          <w:p w14:paraId="406FBC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4" w:firstLine="0" w:firstLineChars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项目类型</w:t>
            </w:r>
          </w:p>
        </w:tc>
        <w:tc>
          <w:tcPr>
            <w:tcW w:w="6323" w:type="dxa"/>
            <w:noWrap w:val="0"/>
            <w:vAlign w:val="center"/>
          </w:tcPr>
          <w:p w14:paraId="5775B482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1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30" w:after="0" w:line="240" w:lineRule="auto"/>
              <w:ind w:left="13" w:right="0" w:firstLine="0" w:firstLineChars="0"/>
              <w:jc w:val="center"/>
              <w:textAlignment w:val="auto"/>
              <w:rPr>
                <w:rFonts w:hint="eastAsia" w:ascii="宋体" w:eastAsia="宋体" w:cs="宋体"/>
                <w:color w:val="auto"/>
                <w:sz w:val="22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sz w:val="22"/>
                <w:szCs w:val="22"/>
                <w:vertAlign w:val="baseline"/>
                <w:lang w:eastAsia="zh-CN"/>
              </w:rPr>
              <w:t>□企业班</w:t>
            </w:r>
            <w:r>
              <w:rPr>
                <w:rFonts w:hint="eastAsia" w:ascii="宋体" w:eastAsia="宋体"/>
                <w:b w:val="0"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       □特定领域班</w:t>
            </w:r>
          </w:p>
        </w:tc>
      </w:tr>
      <w:tr w14:paraId="344B2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594" w:type="dxa"/>
            <w:noWrap w:val="0"/>
            <w:vAlign w:val="center"/>
          </w:tcPr>
          <w:p w14:paraId="639546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4" w:lef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b w:val="0"/>
                <w:bCs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牵头学院</w:t>
            </w:r>
          </w:p>
        </w:tc>
        <w:tc>
          <w:tcPr>
            <w:tcW w:w="6323" w:type="dxa"/>
            <w:noWrap w:val="0"/>
            <w:vAlign w:val="center"/>
          </w:tcPr>
          <w:p w14:paraId="437F79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</w:p>
        </w:tc>
      </w:tr>
      <w:tr w14:paraId="5499D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594" w:type="dxa"/>
            <w:noWrap w:val="0"/>
            <w:vAlign w:val="center"/>
          </w:tcPr>
          <w:p w14:paraId="376DB4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4" w:lef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b w:val="0"/>
                <w:bCs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相关学院</w:t>
            </w:r>
          </w:p>
        </w:tc>
        <w:tc>
          <w:tcPr>
            <w:tcW w:w="6323" w:type="dxa"/>
            <w:noWrap w:val="0"/>
            <w:vAlign w:val="center"/>
          </w:tcPr>
          <w:p w14:paraId="3CF619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</w:p>
        </w:tc>
      </w:tr>
      <w:tr w14:paraId="73247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594" w:type="dxa"/>
            <w:noWrap w:val="0"/>
            <w:vAlign w:val="center"/>
          </w:tcPr>
          <w:p w14:paraId="5FBBA6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招生类别/领域</w:t>
            </w:r>
          </w:p>
          <w:p w14:paraId="189C13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b w:val="0"/>
                <w:bCs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代码、名称</w:t>
            </w:r>
          </w:p>
        </w:tc>
        <w:tc>
          <w:tcPr>
            <w:tcW w:w="6323" w:type="dxa"/>
            <w:noWrap w:val="0"/>
            <w:vAlign w:val="center"/>
          </w:tcPr>
          <w:p w14:paraId="0998B4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Calibri" w:eastAsia="宋体" w:cs="宋体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</w:p>
        </w:tc>
      </w:tr>
      <w:tr w14:paraId="3EDD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594" w:type="dxa"/>
            <w:noWrap w:val="0"/>
            <w:vAlign w:val="center"/>
          </w:tcPr>
          <w:p w14:paraId="2236C4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主要研究方向</w:t>
            </w:r>
          </w:p>
        </w:tc>
        <w:tc>
          <w:tcPr>
            <w:tcW w:w="6323" w:type="dxa"/>
            <w:noWrap w:val="0"/>
            <w:vAlign w:val="center"/>
          </w:tcPr>
          <w:p w14:paraId="4D0658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firstLine="0" w:firstLineChars="0"/>
              <w:jc w:val="center"/>
              <w:textAlignment w:val="auto"/>
              <w:rPr>
                <w:rFonts w:hint="default" w:ascii="宋体" w:eastAsia="宋体" w:cs="宋体"/>
                <w:color w:val="auto"/>
                <w:sz w:val="22"/>
                <w:lang w:val="en-US" w:eastAsia="zh-CN"/>
              </w:rPr>
            </w:pPr>
          </w:p>
        </w:tc>
      </w:tr>
      <w:tr w14:paraId="540A7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594" w:type="dxa"/>
            <w:noWrap w:val="0"/>
            <w:vAlign w:val="center"/>
          </w:tcPr>
          <w:p w14:paraId="57A815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color w:val="auto"/>
                <w:sz w:val="22"/>
                <w:lang w:val="en-US" w:eastAsia="zh-CN"/>
              </w:rPr>
              <w:t>学制、学分要求</w:t>
            </w:r>
          </w:p>
        </w:tc>
        <w:tc>
          <w:tcPr>
            <w:tcW w:w="6323" w:type="dxa"/>
            <w:noWrap w:val="0"/>
            <w:vAlign w:val="center"/>
          </w:tcPr>
          <w:p w14:paraId="738868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firstLine="0" w:firstLineChars="0"/>
              <w:jc w:val="center"/>
              <w:textAlignment w:val="auto"/>
              <w:rPr>
                <w:rFonts w:hint="default" w:asci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lang w:val="en-US" w:eastAsia="zh-CN"/>
              </w:rPr>
              <w:t>参照研究生所在类别（领域）研究生培养方案</w:t>
            </w:r>
          </w:p>
        </w:tc>
      </w:tr>
    </w:tbl>
    <w:p w14:paraId="1A6C9737"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二、人才培养目标</w:t>
      </w:r>
    </w:p>
    <w:p w14:paraId="60CF7F43">
      <w:pPr>
        <w:rPr>
          <w:rFonts w:hint="eastAsia"/>
          <w:color w:val="auto"/>
          <w:lang w:val="en-US" w:eastAsia="zh-CN"/>
        </w:rPr>
      </w:pPr>
    </w:p>
    <w:p w14:paraId="051E35A1"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三、课程设置</w:t>
      </w:r>
    </w:p>
    <w:p w14:paraId="7867F188">
      <w:pPr>
        <w:rPr>
          <w:rFonts w:hint="eastAsia" w:ascii="宋体" w:cs="宋体"/>
          <w:color w:val="auto"/>
          <w:sz w:val="22"/>
          <w:lang w:val="en-US" w:eastAsia="zh-CN"/>
        </w:rPr>
      </w:pPr>
      <w:r>
        <w:rPr>
          <w:rFonts w:hint="eastAsia" w:ascii="宋体" w:eastAsia="宋体" w:cs="宋体"/>
          <w:color w:val="auto"/>
          <w:sz w:val="22"/>
          <w:lang w:val="en-US" w:eastAsia="zh-CN"/>
        </w:rPr>
        <w:t>研究生</w:t>
      </w:r>
      <w:r>
        <w:rPr>
          <w:rFonts w:hint="eastAsia" w:ascii="宋体" w:cs="宋体"/>
          <w:color w:val="auto"/>
          <w:sz w:val="22"/>
          <w:lang w:val="en-US" w:eastAsia="zh-CN"/>
        </w:rPr>
        <w:t>主要</w:t>
      </w:r>
      <w:r>
        <w:rPr>
          <w:rFonts w:hint="eastAsia"/>
          <w:color w:val="auto"/>
          <w:lang w:val="en-US" w:eastAsia="zh-CN"/>
        </w:rPr>
        <w:t>参照</w:t>
      </w:r>
      <w:r>
        <w:rPr>
          <w:rFonts w:hint="eastAsia" w:ascii="宋体" w:eastAsia="宋体" w:cs="宋体"/>
          <w:color w:val="auto"/>
          <w:sz w:val="22"/>
          <w:lang w:val="en-US" w:eastAsia="zh-CN"/>
        </w:rPr>
        <w:t>所在类别（领域）研究生培养方案</w:t>
      </w:r>
      <w:r>
        <w:rPr>
          <w:rFonts w:hint="eastAsia" w:ascii="宋体" w:cs="宋体"/>
          <w:color w:val="auto"/>
          <w:sz w:val="22"/>
          <w:lang w:val="en-US" w:eastAsia="zh-CN"/>
        </w:rPr>
        <w:t>修课。此外，本项目开设以下特色课程，研究生根据研究方向，在导师指导下修读：</w:t>
      </w:r>
    </w:p>
    <w:tbl>
      <w:tblPr>
        <w:tblStyle w:val="7"/>
        <w:tblW w:w="51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318"/>
        <w:gridCol w:w="612"/>
        <w:gridCol w:w="673"/>
        <w:gridCol w:w="981"/>
        <w:gridCol w:w="2181"/>
      </w:tblGrid>
      <w:tr w14:paraId="21C8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FE2B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课程编号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9382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课程中文名称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DC78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学分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065D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开课</w:t>
            </w:r>
          </w:p>
          <w:p w14:paraId="579F6942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学期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CCD4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lang w:eastAsia="zh-CN"/>
              </w:rPr>
              <w:t>课程类型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8D6F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备注</w:t>
            </w:r>
          </w:p>
        </w:tc>
      </w:tr>
      <w:tr w14:paraId="4501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BB2F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18"/>
                <w:lang w:eastAsia="zh-CN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3472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E8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EC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90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CF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</w:tr>
      <w:tr w14:paraId="4AC7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3292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406B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56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DD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E0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24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</w:tr>
      <w:tr w14:paraId="3E4E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210F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3FB6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16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EF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FC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60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</w:tr>
      <w:tr w14:paraId="262B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02CC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AFC8">
            <w:pPr>
              <w:widowControl/>
              <w:shd w:val="clear" w:color="auto" w:fill="FFFFFF"/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9F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55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C7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D4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</w:rPr>
            </w:pPr>
          </w:p>
        </w:tc>
      </w:tr>
    </w:tbl>
    <w:p w14:paraId="0B77FC77">
      <w:pPr>
        <w:rPr>
          <w:rFonts w:hint="default" w:ascii="宋体" w:cs="宋体"/>
          <w:color w:val="auto"/>
          <w:sz w:val="22"/>
          <w:lang w:val="en-US" w:eastAsia="zh-CN"/>
        </w:rPr>
      </w:pPr>
      <w:r>
        <w:rPr>
          <w:rFonts w:hint="eastAsia" w:ascii="宋体" w:cs="宋体"/>
          <w:color w:val="auto"/>
          <w:sz w:val="22"/>
          <w:lang w:val="en-US" w:eastAsia="zh-CN"/>
        </w:rPr>
        <w:t>注（定稿时删除）：1.课程编号暂时可不填，待确定开课、教务员编号后填写；2.开课学期填“春季”或“秋季”，如不确定暂时可不填，待确定开课后填写。3.课程类型填“必选课”或“方向课”。4.课程类型为必选课的，备注栏填“本项目所有研究生必选”，课程类型为方向课的，备注栏填“XX方向必选课，其他方向研究生可选”。</w:t>
      </w:r>
    </w:p>
    <w:p w14:paraId="1714DB99"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四、培养环节</w:t>
      </w:r>
    </w:p>
    <w:p w14:paraId="13E390A7">
      <w:pPr>
        <w:bidi w:val="0"/>
        <w:rPr>
          <w:rFonts w:hint="eastAsia" w:ascii="宋体" w:cs="宋体"/>
          <w:color w:val="auto"/>
          <w:sz w:val="22"/>
          <w:lang w:val="en-US" w:eastAsia="zh-CN"/>
        </w:rPr>
      </w:pPr>
      <w:r>
        <w:rPr>
          <w:rFonts w:hint="eastAsia" w:ascii="宋体" w:eastAsia="宋体" w:cs="宋体"/>
          <w:color w:val="auto"/>
          <w:sz w:val="22"/>
          <w:lang w:val="en-US" w:eastAsia="zh-CN"/>
        </w:rPr>
        <w:t>研究生</w:t>
      </w:r>
      <w:r>
        <w:rPr>
          <w:rFonts w:hint="eastAsia" w:ascii="宋体" w:cs="宋体"/>
          <w:color w:val="auto"/>
          <w:sz w:val="22"/>
          <w:lang w:val="en-US" w:eastAsia="zh-CN"/>
        </w:rPr>
        <w:t>主要</w:t>
      </w:r>
      <w:r>
        <w:rPr>
          <w:rFonts w:hint="eastAsia"/>
          <w:color w:val="auto"/>
          <w:lang w:val="en-US" w:eastAsia="zh-CN"/>
        </w:rPr>
        <w:t>参照</w:t>
      </w:r>
      <w:r>
        <w:rPr>
          <w:rFonts w:hint="eastAsia" w:ascii="宋体" w:eastAsia="宋体" w:cs="宋体"/>
          <w:color w:val="auto"/>
          <w:sz w:val="22"/>
          <w:lang w:val="en-US" w:eastAsia="zh-CN"/>
        </w:rPr>
        <w:t>所在类别（领域）研究生培养方案</w:t>
      </w:r>
      <w:r>
        <w:rPr>
          <w:rFonts w:hint="eastAsia" w:ascii="宋体" w:cs="宋体"/>
          <w:color w:val="auto"/>
          <w:sz w:val="22"/>
          <w:lang w:val="en-US" w:eastAsia="zh-CN"/>
        </w:rPr>
        <w:t>执行各培养环节。此外，……</w:t>
      </w:r>
    </w:p>
    <w:p w14:paraId="12417F31">
      <w:pPr>
        <w:bidi w:val="0"/>
        <w:rPr>
          <w:rFonts w:hint="eastAsia" w:ascii="宋体" w:cs="宋体"/>
          <w:color w:val="auto"/>
          <w:sz w:val="22"/>
          <w:lang w:val="en-US" w:eastAsia="zh-CN"/>
        </w:rPr>
      </w:pPr>
    </w:p>
    <w:p w14:paraId="1A539567">
      <w:pPr>
        <w:bidi w:val="0"/>
        <w:rPr>
          <w:rFonts w:hint="default" w:ascii="宋体" w:cs="宋体"/>
          <w:color w:val="FF0000"/>
          <w:sz w:val="22"/>
          <w:lang w:val="en-US" w:eastAsia="zh-CN"/>
        </w:rPr>
      </w:pPr>
      <w:r>
        <w:rPr>
          <w:rFonts w:hint="eastAsia" w:ascii="宋体" w:cs="宋体"/>
          <w:color w:val="FF0000"/>
          <w:sz w:val="22"/>
          <w:lang w:val="en-US" w:eastAsia="zh-CN"/>
        </w:rPr>
        <w:t>注（定稿时删除）：各项目可根据实际情况，自主决定是否另外增加特色培养环节，或者对研究生各培养环节的安排、要求作出调整，并根据实际情况填写本段。</w:t>
      </w:r>
    </w:p>
    <w:p w14:paraId="5033BAF7">
      <w:pPr>
        <w:pStyle w:val="3"/>
        <w:bidi w:val="0"/>
        <w:ind w:firstLine="883"/>
        <w:rPr>
          <w:rFonts w:hint="eastAsia" w:cs="Times New Roman"/>
          <w:b/>
          <w:color w:val="auto"/>
          <w:lang w:val="en-US" w:eastAsia="zh-CN"/>
        </w:rPr>
      </w:pPr>
      <w:r>
        <w:rPr>
          <w:rFonts w:hint="eastAsia" w:cs="Times New Roman"/>
          <w:b/>
          <w:color w:val="auto"/>
          <w:lang w:val="en-US" w:eastAsia="zh-CN"/>
        </w:rPr>
        <w:t>五、其他</w:t>
      </w:r>
    </w:p>
    <w:p w14:paraId="7C9A8EF7">
      <w:pPr>
        <w:rPr>
          <w:rFonts w:hint="eastAsia" w:ascii="宋体" w:cs="宋体"/>
          <w:color w:val="auto"/>
          <w:sz w:val="22"/>
          <w:lang w:val="en-US" w:eastAsia="zh-CN"/>
        </w:rPr>
      </w:pPr>
      <w:r>
        <w:rPr>
          <w:rFonts w:hint="eastAsia"/>
          <w:color w:val="auto"/>
          <w:lang w:val="en-US" w:eastAsia="zh-CN"/>
        </w:rPr>
        <w:t>1.未尽事宜，以研究生</w:t>
      </w:r>
      <w:r>
        <w:rPr>
          <w:rFonts w:hint="eastAsia" w:ascii="宋体" w:eastAsia="宋体" w:cs="宋体"/>
          <w:color w:val="auto"/>
          <w:sz w:val="22"/>
          <w:lang w:val="en-US" w:eastAsia="zh-CN"/>
        </w:rPr>
        <w:t>所在类别（领域）研究生培养方案</w:t>
      </w:r>
      <w:r>
        <w:rPr>
          <w:rFonts w:hint="eastAsia" w:ascii="宋体" w:cs="宋体"/>
          <w:color w:val="auto"/>
          <w:sz w:val="22"/>
          <w:lang w:val="en-US" w:eastAsia="zh-CN"/>
        </w:rPr>
        <w:t>为准；</w:t>
      </w:r>
    </w:p>
    <w:p w14:paraId="41BD7DE4">
      <w:pPr>
        <w:rPr>
          <w:rFonts w:hint="default" w:ascii="宋体" w:cs="宋体"/>
          <w:color w:val="auto"/>
          <w:sz w:val="22"/>
          <w:lang w:val="en-US" w:eastAsia="zh-CN"/>
        </w:rPr>
      </w:pPr>
      <w:r>
        <w:rPr>
          <w:rFonts w:hint="eastAsia" w:ascii="宋体" w:cs="宋体"/>
          <w:color w:val="auto"/>
          <w:sz w:val="22"/>
          <w:lang w:val="en-US" w:eastAsia="zh-CN"/>
        </w:rPr>
        <w:t>2.研究生入学期间根据本方案和所在</w:t>
      </w:r>
      <w:r>
        <w:rPr>
          <w:rFonts w:hint="eastAsia" w:ascii="宋体" w:eastAsia="宋体" w:cs="宋体"/>
          <w:color w:val="auto"/>
          <w:sz w:val="22"/>
          <w:lang w:val="en-US" w:eastAsia="zh-CN"/>
        </w:rPr>
        <w:t>类别（领域）研究生培养方案</w:t>
      </w:r>
      <w:r>
        <w:rPr>
          <w:rFonts w:hint="eastAsia" w:ascii="宋体" w:cs="宋体"/>
          <w:color w:val="auto"/>
          <w:sz w:val="22"/>
          <w:lang w:val="en-US" w:eastAsia="zh-CN"/>
        </w:rPr>
        <w:t>，在导师指导下制订培养计划，培养计划必须经导师和项目负责人审核。</w:t>
      </w:r>
    </w:p>
    <w:p w14:paraId="368DAC27">
      <w:pPr>
        <w:tabs>
          <w:tab w:val="left" w:pos="1623"/>
        </w:tabs>
        <w:bidi w:val="0"/>
        <w:jc w:val="left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1"/>
  <w:footnotePr>
    <w:footnote w:id="0"/>
    <w:footnote w:id="1"/>
  </w:footnotePr>
  <w:endnotePr>
    <w:endnote w:id="0"/>
    <w:endnote w:id="1"/>
  </w:endnotePr>
  <w:compat>
    <w:spaceForUL/>
    <w:ulTrailSpac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Dg2MTRiYTI1MDE0OGQyMTBiYjk0ZTk3ZTliOWFmNDQifQ=="/>
  </w:docVars>
  <w:rsids>
    <w:rsidRoot w:val="00000000"/>
    <w:rsid w:val="046B5540"/>
    <w:rsid w:val="0718091B"/>
    <w:rsid w:val="07E0050C"/>
    <w:rsid w:val="0B753148"/>
    <w:rsid w:val="0BA50FA5"/>
    <w:rsid w:val="0DB13278"/>
    <w:rsid w:val="134F24D1"/>
    <w:rsid w:val="16CF7AEA"/>
    <w:rsid w:val="176A1EBC"/>
    <w:rsid w:val="188C6944"/>
    <w:rsid w:val="189D7C56"/>
    <w:rsid w:val="1C752FA8"/>
    <w:rsid w:val="1D01483C"/>
    <w:rsid w:val="1D5F1562"/>
    <w:rsid w:val="248C75F9"/>
    <w:rsid w:val="26BD4651"/>
    <w:rsid w:val="276F753C"/>
    <w:rsid w:val="310F0202"/>
    <w:rsid w:val="311E230F"/>
    <w:rsid w:val="33A70688"/>
    <w:rsid w:val="3B0A06A5"/>
    <w:rsid w:val="3C2C3672"/>
    <w:rsid w:val="413D6781"/>
    <w:rsid w:val="431762B8"/>
    <w:rsid w:val="4B647BC0"/>
    <w:rsid w:val="4CA264FA"/>
    <w:rsid w:val="51BC1B70"/>
    <w:rsid w:val="57D764F0"/>
    <w:rsid w:val="5B2D41AF"/>
    <w:rsid w:val="5B872FE2"/>
    <w:rsid w:val="5C9B19C2"/>
    <w:rsid w:val="632F088A"/>
    <w:rsid w:val="644C751D"/>
    <w:rsid w:val="6A2F2373"/>
    <w:rsid w:val="6ECA667C"/>
    <w:rsid w:val="6EDA6267"/>
    <w:rsid w:val="6F086EBE"/>
    <w:rsid w:val="6FB61059"/>
    <w:rsid w:val="70AE4ABA"/>
    <w:rsid w:val="73AC2F92"/>
    <w:rsid w:val="741466EF"/>
    <w:rsid w:val="77BC6AD3"/>
    <w:rsid w:val="786E182F"/>
    <w:rsid w:val="79007FE2"/>
    <w:rsid w:val="7AB61937"/>
    <w:rsid w:val="7F0F1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1"/>
    </w:pPr>
    <w:rPr>
      <w:rFonts w:asci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420"/>
    </w:pPr>
    <w:rPr>
      <w:rFonts w:asci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"/>
    <w:basedOn w:val="1"/>
    <w:qFormat/>
    <w:uiPriority w:val="0"/>
    <w:pPr>
      <w:ind w:left="420" w:firstLine="559"/>
      <w:jc w:val="both"/>
    </w:pPr>
    <w:rPr>
      <w:rFonts w:asci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0"/>
    <w:rPr>
      <w:rFonts w:asci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1099</Words>
  <Characters>1147</Characters>
  <Lines>321</Lines>
  <Paragraphs>75</Paragraphs>
  <TotalTime>27</TotalTime>
  <ScaleCrop>false</ScaleCrop>
  <LinksUpToDate>false</LinksUpToDate>
  <CharactersWithSpaces>1202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2021-02-24T00:07:00Z</dcterms:created>
  <dc:creator>liuzh</dc:creator>
  <cp:lastModifiedBy>陈华全</cp:lastModifiedBy>
  <dcterms:modified xsi:type="dcterms:W3CDTF">2026-06-10T03:46:18Z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2020-11-16T16:00:00Z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2021-02-23T16:00:00Z</vt:filetime>
  </property>
  <property fmtid="{D5CDD505-2E9C-101B-9397-08002B2CF9AE}" pid="5" name="KSOProductBuildVer">
    <vt:lpwstr>2052-12.1.0.24034</vt:lpwstr>
  </property>
  <property fmtid="{D5CDD505-2E9C-101B-9397-08002B2CF9AE}" pid="6" name="KSOSaveFontToCloudKey">
    <vt:lpwstr>337389568_btnclosed</vt:lpwstr>
  </property>
  <property fmtid="{D5CDD505-2E9C-101B-9397-08002B2CF9AE}" pid="7" name="ICV">
    <vt:lpwstr>2C94A906438841EBAE562CC8CE63E54C</vt:lpwstr>
  </property>
  <property fmtid="{D5CDD505-2E9C-101B-9397-08002B2CF9AE}" pid="8" name="KSOTemplateDocerSaveRecord">
    <vt:lpwstr>eyJoZGlkIjoiNzRmYjY0OGUxZTZhMjZhMzhkM2UzNmI0OTBiNTAyYzQiLCJ1c2VySWQiOiIzMzczODk1NjgifQ==</vt:lpwstr>
  </property>
</Properties>
</file>